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E03CBF" w:rsidTr="005867F2">
        <w:tc>
          <w:tcPr>
            <w:tcW w:w="3397" w:type="dxa"/>
          </w:tcPr>
          <w:p w:rsidR="00E03CBF" w:rsidRPr="00771551" w:rsidRDefault="00E03CBF" w:rsidP="0058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948" w:type="dxa"/>
          </w:tcPr>
          <w:p w:rsidR="00E03CBF" w:rsidRPr="008623FC" w:rsidRDefault="00E03CBF" w:rsidP="0058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</w:p>
        </w:tc>
      </w:tr>
      <w:tr w:rsidR="00E03CBF" w:rsidTr="005867F2">
        <w:tc>
          <w:tcPr>
            <w:tcW w:w="3397" w:type="dxa"/>
          </w:tcPr>
          <w:p w:rsidR="00E03CBF" w:rsidRPr="00771551" w:rsidRDefault="00E03CBF" w:rsidP="0058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948" w:type="dxa"/>
          </w:tcPr>
          <w:p w:rsidR="00E03CBF" w:rsidRPr="008623FC" w:rsidRDefault="00E03CBF" w:rsidP="0058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МЗМ 1 курс</w:t>
            </w:r>
          </w:p>
        </w:tc>
      </w:tr>
      <w:tr w:rsidR="00E03CBF" w:rsidTr="005867F2">
        <w:tc>
          <w:tcPr>
            <w:tcW w:w="3397" w:type="dxa"/>
          </w:tcPr>
          <w:p w:rsidR="00E03CBF" w:rsidRPr="00771551" w:rsidRDefault="00E03CBF" w:rsidP="0058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948" w:type="dxa"/>
          </w:tcPr>
          <w:p w:rsidR="00E03CBF" w:rsidRPr="008623FC" w:rsidRDefault="00E03CBF" w:rsidP="0058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приборов</w:t>
            </w:r>
          </w:p>
        </w:tc>
      </w:tr>
      <w:tr w:rsidR="00E03CBF" w:rsidTr="005867F2">
        <w:tc>
          <w:tcPr>
            <w:tcW w:w="3397" w:type="dxa"/>
          </w:tcPr>
          <w:p w:rsidR="00E03CBF" w:rsidRPr="00771551" w:rsidRDefault="00E03CBF" w:rsidP="0058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5948" w:type="dxa"/>
          </w:tcPr>
          <w:p w:rsidR="00E03CBF" w:rsidRDefault="00E03CBF" w:rsidP="005867F2">
            <w:r>
              <w:t>08.12</w:t>
            </w:r>
            <w:r>
              <w:t>.20</w:t>
            </w:r>
          </w:p>
        </w:tc>
      </w:tr>
      <w:tr w:rsidR="00E03CBF" w:rsidTr="005867F2">
        <w:tc>
          <w:tcPr>
            <w:tcW w:w="3397" w:type="dxa"/>
          </w:tcPr>
          <w:p w:rsidR="00E03CBF" w:rsidRPr="00771551" w:rsidRDefault="00E03CBF" w:rsidP="0058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5948" w:type="dxa"/>
          </w:tcPr>
          <w:p w:rsidR="00E03CBF" w:rsidRPr="00680F89" w:rsidRDefault="00E03CBF" w:rsidP="0058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F89">
              <w:rPr>
                <w:rFonts w:ascii="Times New Roman" w:hAnsi="Times New Roman" w:cs="Times New Roman"/>
                <w:sz w:val="24"/>
                <w:szCs w:val="24"/>
              </w:rPr>
              <w:t>Невыполненная работа оценивается «неудовлетворительно»</w:t>
            </w:r>
          </w:p>
        </w:tc>
      </w:tr>
    </w:tbl>
    <w:p w:rsidR="00E03CBF" w:rsidRDefault="00E03CBF" w:rsidP="00E03CBF"/>
    <w:p w:rsidR="00E03CBF" w:rsidRPr="00680F89" w:rsidRDefault="00E03CBF" w:rsidP="00E03CBF">
      <w:pPr>
        <w:rPr>
          <w:rFonts w:ascii="Times New Roman" w:hAnsi="Times New Roman" w:cs="Times New Roman"/>
          <w:sz w:val="24"/>
          <w:szCs w:val="24"/>
        </w:rPr>
      </w:pPr>
      <w:r w:rsidRPr="00680F89">
        <w:rPr>
          <w:rFonts w:ascii="Times New Roman" w:hAnsi="Times New Roman" w:cs="Times New Roman"/>
          <w:sz w:val="24"/>
          <w:szCs w:val="24"/>
        </w:rPr>
        <w:t>Задание:</w:t>
      </w:r>
    </w:p>
    <w:p w:rsidR="00E03CBF" w:rsidRPr="00680F89" w:rsidRDefault="00E03CBF" w:rsidP="00E03C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F89">
        <w:rPr>
          <w:rFonts w:ascii="Times New Roman" w:hAnsi="Times New Roman" w:cs="Times New Roman"/>
          <w:sz w:val="24"/>
          <w:szCs w:val="24"/>
        </w:rPr>
        <w:t>Изучить теоретический материал по теме, законспектировать в тетрадь</w:t>
      </w:r>
    </w:p>
    <w:p w:rsidR="00E03CBF" w:rsidRPr="00680F89" w:rsidRDefault="00E03CBF" w:rsidP="00E03C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F89">
        <w:rPr>
          <w:rFonts w:ascii="Times New Roman" w:hAnsi="Times New Roman" w:cs="Times New Roman"/>
          <w:sz w:val="24"/>
          <w:szCs w:val="24"/>
        </w:rPr>
        <w:t>Ответить на вопросы</w:t>
      </w:r>
      <w:r>
        <w:rPr>
          <w:rFonts w:ascii="Times New Roman" w:hAnsi="Times New Roman" w:cs="Times New Roman"/>
          <w:sz w:val="24"/>
          <w:szCs w:val="24"/>
        </w:rPr>
        <w:t xml:space="preserve">, ответы отправить преподавателю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proofErr w:type="gramEnd"/>
      <w:r w:rsidRPr="00E03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natali</w:t>
      </w:r>
      <w:proofErr w:type="spellEnd"/>
      <w:r w:rsidRPr="00E03CBF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</w:t>
      </w:r>
      <w:proofErr w:type="spellEnd"/>
      <w:r w:rsidRPr="00E03CBF">
        <w:rPr>
          <w:rFonts w:ascii="Times New Roman" w:hAnsi="Times New Roman" w:cs="Times New Roman"/>
          <w:sz w:val="24"/>
          <w:szCs w:val="24"/>
        </w:rPr>
        <w:t>47@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3CB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F08C6" w:rsidRPr="006F08C6" w:rsidRDefault="006F08C6" w:rsidP="006F0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6F08C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принципу действия электроизмерительных приборов выделяют следующие основные системы: магнитоэлектрическая, электромагнитная, электродинамическая, ферродинамическая, индукционная, вибрационная, электростатическая, термоэлектрическая, электронная.</w:t>
      </w:r>
    </w:p>
    <w:p w:rsidR="006F08C6" w:rsidRPr="006F08C6" w:rsidRDefault="006F08C6" w:rsidP="006F0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F08C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табли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це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6.2 </w:t>
      </w:r>
      <w:r w:rsidRPr="006F08C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приведены</w:t>
      </w:r>
      <w:proofErr w:type="gramEnd"/>
      <w:r w:rsidRPr="006F08C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условные обозначения наиболее широко применяемых систем электроприборов и неко</w:t>
      </w:r>
      <w:r w:rsidR="005675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торые дополнительные обозначения </w:t>
      </w:r>
      <w:r w:rsidRPr="006F08C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указываемые на приборах. Эти обозначения и другие важнейшие характеристики пр</w:t>
      </w:r>
      <w:r w:rsidR="005675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иборов указываются на шкале</w:t>
      </w:r>
      <w:r w:rsidRPr="006F08C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электрических измер</w:t>
      </w:r>
      <w:r w:rsidR="005675D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ительных приборов.</w:t>
      </w:r>
    </w:p>
    <w:p w:rsidR="006F08C6" w:rsidRPr="006F08C6" w:rsidRDefault="006F08C6" w:rsidP="006F0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F08C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Таблица 6.2 – Системы электрических измерительных приборов и их условные обозначения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6"/>
        <w:gridCol w:w="1556"/>
      </w:tblGrid>
      <w:tr w:rsidR="006F08C6" w:rsidRPr="006F08C6" w:rsidTr="006F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Система прибора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Обозначение</w:t>
            </w:r>
          </w:p>
        </w:tc>
      </w:tr>
      <w:tr w:rsidR="006F08C6" w:rsidRPr="006F08C6" w:rsidTr="006F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Биметаллический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361A8E2" wp14:editId="0370B310">
                  <wp:extent cx="352425" cy="171450"/>
                  <wp:effectExtent l="0" t="0" r="9525" b="0"/>
                  <wp:docPr id="1" name="Рисунок 1" descr="https://www.ok-t.ru/studopediaru/baza10/2043088843337.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ok-t.ru/studopediaru/baza10/2043088843337.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8C6" w:rsidRPr="006F08C6" w:rsidTr="006F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Вибрационный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4989CE0" wp14:editId="5368BF13">
                  <wp:extent cx="323850" cy="238125"/>
                  <wp:effectExtent l="0" t="0" r="0" b="9525"/>
                  <wp:docPr id="2" name="Рисунок 2" descr="https://www.ok-t.ru/studopediaru/baza10/2043088843337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ok-t.ru/studopediaru/baza10/2043088843337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8C6" w:rsidRPr="006F08C6" w:rsidTr="006F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Индукционный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DC70EC0" wp14:editId="20D9A763">
                  <wp:extent cx="228600" cy="228600"/>
                  <wp:effectExtent l="0" t="0" r="0" b="0"/>
                  <wp:docPr id="3" name="Рисунок 3" descr="https://www.ok-t.ru/studopediaru/baza10/2043088843337.fil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ok-t.ru/studopediaru/baza10/2043088843337.fil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8C6" w:rsidRPr="006F08C6" w:rsidTr="006F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Магнитоиндукционный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88D9945" wp14:editId="2660B653">
                  <wp:extent cx="180975" cy="219075"/>
                  <wp:effectExtent l="0" t="0" r="9525" b="9525"/>
                  <wp:docPr id="4" name="Рисунок 4" descr="https://www.ok-t.ru/studopediaru/baza10/2043088843337.files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ok-t.ru/studopediaru/baza10/2043088843337.files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8C6" w:rsidRPr="006F08C6" w:rsidTr="006F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Магнитоэлектрический с подвижной рамкой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B3DA469" wp14:editId="56ADC5E0">
                  <wp:extent cx="314325" cy="209550"/>
                  <wp:effectExtent l="0" t="0" r="9525" b="0"/>
                  <wp:docPr id="5" name="Рисунок 5" descr="https://www.ok-t.ru/studopediaru/baza10/2043088843337.files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ok-t.ru/studopediaru/baza10/2043088843337.files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8C6" w:rsidRPr="006F08C6" w:rsidTr="006F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Магнитоэлектрический с подвижным магнитом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6D940C2" wp14:editId="35A85BEF">
                  <wp:extent cx="257175" cy="200025"/>
                  <wp:effectExtent l="0" t="0" r="9525" b="9525"/>
                  <wp:docPr id="6" name="Рисунок 6" descr="https://www.ok-t.ru/studopediaru/baza10/2043088843337.fil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ok-t.ru/studopediaru/baza10/2043088843337.file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8C6" w:rsidRPr="006F08C6" w:rsidTr="006F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Ферродинамический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79652E8" wp14:editId="0EC1E57A">
                  <wp:extent cx="200025" cy="200025"/>
                  <wp:effectExtent l="0" t="0" r="9525" b="9525"/>
                  <wp:docPr id="7" name="Рисунок 7" descr="https://www.ok-t.ru/studopediaru/baza10/2043088843337.files/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ok-t.ru/studopediaru/baza10/2043088843337.files/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8C6" w:rsidRPr="006F08C6" w:rsidTr="006F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Электродинамический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CF74E7F" wp14:editId="54F5272B">
                  <wp:extent cx="190500" cy="219075"/>
                  <wp:effectExtent l="0" t="0" r="0" b="9525"/>
                  <wp:docPr id="8" name="Рисунок 8" descr="https://www.ok-t.ru/studopediaru/baza10/2043088843337.files/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ok-t.ru/studopediaru/baza10/2043088843337.files/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8C6" w:rsidRPr="006F08C6" w:rsidTr="006F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Электромагнитный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68B2B29" wp14:editId="4EE875C9">
                  <wp:extent cx="180975" cy="190500"/>
                  <wp:effectExtent l="0" t="0" r="9525" b="0"/>
                  <wp:docPr id="9" name="Рисунок 9" descr="https://www.ok-t.ru/studopediaru/baza10/2043088843337.files/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ok-t.ru/studopediaru/baza10/2043088843337.files/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8C6" w:rsidRPr="006F08C6" w:rsidTr="006F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Электростатический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403B99C" wp14:editId="06832001">
                  <wp:extent cx="152400" cy="228600"/>
                  <wp:effectExtent l="0" t="0" r="0" b="0"/>
                  <wp:docPr id="10" name="Рисунок 10" descr="https://www.ok-t.ru/studopediaru/baza10/2043088843337.files/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ok-t.ru/studopediaru/baza10/2043088843337.files/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8C6" w:rsidRPr="006F08C6" w:rsidTr="006F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Тепловой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DF456DD" wp14:editId="292C38FC">
                  <wp:extent cx="323850" cy="209550"/>
                  <wp:effectExtent l="0" t="0" r="0" b="0"/>
                  <wp:docPr id="11" name="Рисунок 11" descr="https://www.ok-t.ru/studopediaru/baza10/2043088843337.files/image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ok-t.ru/studopediaru/baza10/2043088843337.files/image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5D8" w:rsidRDefault="005675D8" w:rsidP="006F0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каждой системе приборов можно определить достоинства, недостатки и область применения. Принцип </w:t>
      </w:r>
      <w:r w:rsidR="000D43D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работы электроизмерительных приборов основан на электромагнитной индукции и на законах электромагнетизма.</w:t>
      </w:r>
    </w:p>
    <w:p w:rsidR="006F08C6" w:rsidRPr="006F08C6" w:rsidRDefault="006F08C6" w:rsidP="006F0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F08C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Таблица 6.4 – Достоинства, недостатки и область применения электроизмерительных приборов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2261"/>
        <w:gridCol w:w="2103"/>
        <w:gridCol w:w="2149"/>
        <w:gridCol w:w="133"/>
      </w:tblGrid>
      <w:tr w:rsidR="006F08C6" w:rsidRPr="006F08C6" w:rsidTr="00267217">
        <w:trPr>
          <w:gridAfter w:val="1"/>
          <w:wAfter w:w="88" w:type="dxa"/>
          <w:tblCellSpacing w:w="15" w:type="dxa"/>
        </w:trPr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Система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Достоинства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Недостатки</w:t>
            </w:r>
          </w:p>
        </w:tc>
        <w:tc>
          <w:tcPr>
            <w:tcW w:w="2119" w:type="dxa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6F08C6" w:rsidRPr="006F08C6" w:rsidTr="00267217">
        <w:trPr>
          <w:gridAfter w:val="1"/>
          <w:wAfter w:w="88" w:type="dxa"/>
          <w:tblCellSpacing w:w="15" w:type="dxa"/>
        </w:trPr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Магнитоэлектрическая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Высокая чувствительность и точность. Относительно небольшое влияние внешних полей. Малое потребление электроэнергии. Малое влияние температуры.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Пригодны только для постоянного тока. Чувствительны к перегрузкам.</w:t>
            </w:r>
          </w:p>
        </w:tc>
        <w:tc>
          <w:tcPr>
            <w:tcW w:w="2119" w:type="dxa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Измерение силы тока и напряжения в цепях постоянного тока</w:t>
            </w:r>
          </w:p>
        </w:tc>
      </w:tr>
      <w:tr w:rsidR="006F08C6" w:rsidRPr="006F08C6" w:rsidTr="00267217">
        <w:trPr>
          <w:gridAfter w:val="1"/>
          <w:wAfter w:w="88" w:type="dxa"/>
          <w:tblCellSpacing w:w="15" w:type="dxa"/>
        </w:trPr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Электромагнитная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Могут изготовляться на большой ток для непосредственного включения, устойчивы при перегрузках. Пригодны для постоянного и переменного тока, просты по конструкции.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Низкая точность</w:t>
            </w:r>
            <w:r w:rsidR="0026721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, зависимость показаний от внеш</w:t>
            </w: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них магнитных полей. Неравномерность шкалы.</w:t>
            </w:r>
          </w:p>
        </w:tc>
        <w:tc>
          <w:tcPr>
            <w:tcW w:w="2119" w:type="dxa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Измерение силы тока и напряжения в цепях постоянного и переменного тока. Рекомендуется применять преимущественно для измерений в цепях переменного тока.</w:t>
            </w:r>
          </w:p>
        </w:tc>
      </w:tr>
      <w:tr w:rsidR="006F08C6" w:rsidRPr="006F08C6" w:rsidTr="00267217">
        <w:trPr>
          <w:gridAfter w:val="1"/>
          <w:wAfter w:w="88" w:type="dxa"/>
          <w:tblCellSpacing w:w="15" w:type="dxa"/>
        </w:trPr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F08C6" w:rsidRPr="006F08C6" w:rsidTr="00267217">
        <w:trPr>
          <w:gridAfter w:val="1"/>
          <w:wAfter w:w="88" w:type="dxa"/>
          <w:tblCellSpacing w:w="15" w:type="dxa"/>
        </w:trPr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Электродинамическая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Высокая точность. Пригодны для постоянного и переменного тока.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Зависимость </w:t>
            </w:r>
            <w:proofErr w:type="spellStart"/>
            <w:proofErr w:type="gramStart"/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по-казаний</w:t>
            </w:r>
            <w:proofErr w:type="spellEnd"/>
            <w:proofErr w:type="gramEnd"/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внеш</w:t>
            </w:r>
            <w:proofErr w:type="spellEnd"/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-них магнитных полей и чувствительность к перегрузкам. Не</w:t>
            </w:r>
            <w:r w:rsidR="0026721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равноме</w:t>
            </w:r>
            <w:r w:rsidR="0026721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ность шкалы.</w:t>
            </w:r>
          </w:p>
        </w:tc>
        <w:tc>
          <w:tcPr>
            <w:tcW w:w="2119" w:type="dxa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Измерение тока, мощности, напряжения, частоты, угла сдвига фаз в цепях переменного тока, а также напряжения, тока и мощности в цепях постоянного тока.</w:t>
            </w:r>
          </w:p>
        </w:tc>
      </w:tr>
      <w:tr w:rsidR="006F08C6" w:rsidRPr="006F08C6" w:rsidTr="00267217">
        <w:trPr>
          <w:gridAfter w:val="1"/>
          <w:wAfter w:w="88" w:type="dxa"/>
          <w:tblCellSpacing w:w="15" w:type="dxa"/>
        </w:trPr>
        <w:tc>
          <w:tcPr>
            <w:tcW w:w="0" w:type="auto"/>
            <w:vAlign w:val="center"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F08C6" w:rsidRPr="006F08C6" w:rsidTr="00267217">
        <w:trPr>
          <w:gridAfter w:val="1"/>
          <w:wAfter w:w="88" w:type="dxa"/>
          <w:tblCellSpacing w:w="15" w:type="dxa"/>
        </w:trPr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Электростатическая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Малое потребление электроэнергии. Малая зависимость показаний от частоты, температуры и магнитных полей.  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Зависимость от внешнего электрического поля и от влажности воздуха.</w:t>
            </w:r>
          </w:p>
        </w:tc>
        <w:tc>
          <w:tcPr>
            <w:tcW w:w="2119" w:type="dxa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Измерение напряжения в цепях постоянного и переменного тока.</w:t>
            </w:r>
          </w:p>
        </w:tc>
      </w:tr>
      <w:tr w:rsidR="006F08C6" w:rsidRPr="006F08C6" w:rsidTr="00267217">
        <w:trPr>
          <w:gridAfter w:val="1"/>
          <w:wAfter w:w="88" w:type="dxa"/>
          <w:tblCellSpacing w:w="15" w:type="dxa"/>
        </w:trPr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Вибрационная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Просты по конструкции и </w:t>
            </w: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надежны в работе. Возможность включения прибора в цепи с разным напряжением.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Вибрация пластин от </w:t>
            </w: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внешних толчков. Прерывистость шкалы.</w:t>
            </w:r>
          </w:p>
        </w:tc>
        <w:tc>
          <w:tcPr>
            <w:tcW w:w="2119" w:type="dxa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Измерение частоты </w:t>
            </w: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переменного тока.</w:t>
            </w:r>
          </w:p>
        </w:tc>
      </w:tr>
      <w:tr w:rsidR="006F08C6" w:rsidRPr="006F08C6" w:rsidTr="00267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" w:type="dxa"/>
            <w:vAlign w:val="center"/>
            <w:hideMark/>
          </w:tcPr>
          <w:p w:rsidR="006F08C6" w:rsidRPr="006F08C6" w:rsidRDefault="006F08C6" w:rsidP="006F08C6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F08C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F08C6" w:rsidRPr="006F08C6" w:rsidRDefault="006F08C6" w:rsidP="006F0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F08C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Измерительный прибор необходимо защищать от ударов и сотрясений. С течением времени точность электроизмерительных приборов снижается, вследствие износа отдельных деталей и узлов, неправильного обращения с ними при измерениях. Поэтому для поддержания приборов в хорошем состоянии их необходимо регулярно осматривать, очищать от пыли, своевременно ремонтировать и периодически поверять.</w:t>
      </w:r>
    </w:p>
    <w:p w:rsidR="006F08C6" w:rsidRPr="006F08C6" w:rsidRDefault="006F08C6" w:rsidP="006F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C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</w:p>
    <w:p w:rsidR="006F08C6" w:rsidRPr="006F08C6" w:rsidRDefault="006F08C6" w:rsidP="006F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C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</w:p>
    <w:p w:rsidR="006F08C6" w:rsidRPr="006F08C6" w:rsidRDefault="006F08C6" w:rsidP="006F0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F08C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Контрольные вопросы</w:t>
      </w:r>
    </w:p>
    <w:p w:rsidR="006F08C6" w:rsidRPr="006F08C6" w:rsidRDefault="006F08C6" w:rsidP="006F0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F08C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 Укажите классификацию погрешностей измерений.</w:t>
      </w:r>
    </w:p>
    <w:p w:rsidR="006F08C6" w:rsidRPr="006F08C6" w:rsidRDefault="006F08C6" w:rsidP="006F0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F08C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 Д</w:t>
      </w:r>
      <w:r w:rsidR="00731A1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айте определения абсолютной погрешности</w:t>
      </w:r>
      <w:r w:rsidRPr="006F08C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измери</w:t>
      </w:r>
      <w:r w:rsidR="00731A1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тельного прибора</w:t>
      </w:r>
      <w:r w:rsidRPr="006F08C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6F08C6" w:rsidRPr="006F08C6" w:rsidRDefault="006F08C6" w:rsidP="006F0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F08C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 Укажите достоинства, недостатки и область применения магнитоэлектрического измерительного механизма.</w:t>
      </w:r>
    </w:p>
    <w:p w:rsidR="006F08C6" w:rsidRPr="006F08C6" w:rsidRDefault="006F08C6" w:rsidP="006F0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F08C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 Укажите достоинства, недостатки и область применения электромагнитного измерительного механизма.</w:t>
      </w:r>
    </w:p>
    <w:p w:rsidR="006F08C6" w:rsidRPr="006F08C6" w:rsidRDefault="006F08C6" w:rsidP="006F0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F08C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 Укажите достоинства, недостатки и область применения электродинамического измерительного механизма.</w:t>
      </w:r>
    </w:p>
    <w:p w:rsidR="006F08C6" w:rsidRPr="006F08C6" w:rsidRDefault="006F08C6" w:rsidP="006F0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F08C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 По каким параметрам производится подбор измерительных приборов для измерений?</w:t>
      </w:r>
    </w:p>
    <w:p w:rsidR="006D57D9" w:rsidRDefault="00E03CBF"/>
    <w:sectPr w:rsidR="006D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2307"/>
    <w:multiLevelType w:val="hybridMultilevel"/>
    <w:tmpl w:val="4894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B"/>
    <w:rsid w:val="000D43D6"/>
    <w:rsid w:val="00240B1B"/>
    <w:rsid w:val="00267217"/>
    <w:rsid w:val="005675D8"/>
    <w:rsid w:val="006F08C6"/>
    <w:rsid w:val="00731A1E"/>
    <w:rsid w:val="007F35EE"/>
    <w:rsid w:val="008D7E0B"/>
    <w:rsid w:val="00E0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5E15"/>
  <w15:chartTrackingRefBased/>
  <w15:docId w15:val="{E2E657EE-BCB5-409E-AE0F-E45EE266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2020-12-03T16:13:00Z</dcterms:created>
  <dcterms:modified xsi:type="dcterms:W3CDTF">2020-12-03T16:52:00Z</dcterms:modified>
</cp:coreProperties>
</file>