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EC4" w:rsidRDefault="00863F62" w:rsidP="004E50E1">
      <w:pPr>
        <w:adjustRightInd w:val="0"/>
        <w:jc w:val="center"/>
        <w:rPr>
          <w:sz w:val="28"/>
          <w:szCs w:val="28"/>
        </w:rPr>
      </w:pPr>
      <w:r w:rsidRPr="00863F62">
        <w:rPr>
          <w:noProof/>
          <w:sz w:val="28"/>
          <w:szCs w:val="28"/>
          <w:lang w:eastAsia="ru-RU"/>
        </w:rPr>
        <w:drawing>
          <wp:inline distT="0" distB="0" distL="0" distR="0">
            <wp:extent cx="6826250" cy="96700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26250" cy="9670058"/>
                    </a:xfrm>
                    <a:prstGeom prst="rect">
                      <a:avLst/>
                    </a:prstGeom>
                    <a:noFill/>
                    <a:ln>
                      <a:noFill/>
                    </a:ln>
                  </pic:spPr>
                </pic:pic>
              </a:graphicData>
            </a:graphic>
          </wp:inline>
        </w:drawing>
      </w:r>
    </w:p>
    <w:p w:rsidR="00BE4EC4" w:rsidRDefault="00BE4EC4" w:rsidP="004E50E1">
      <w:pPr>
        <w:adjustRightInd w:val="0"/>
        <w:jc w:val="center"/>
        <w:rPr>
          <w:sz w:val="28"/>
          <w:szCs w:val="28"/>
        </w:rPr>
      </w:pPr>
    </w:p>
    <w:p w:rsidR="005F152D" w:rsidRDefault="005F152D" w:rsidP="00781485">
      <w:pPr>
        <w:jc w:val="both"/>
        <w:sectPr w:rsidR="005F152D">
          <w:pgSz w:w="11910" w:h="16840"/>
          <w:pgMar w:top="760" w:right="500" w:bottom="280" w:left="660" w:header="720" w:footer="720" w:gutter="0"/>
          <w:cols w:space="720"/>
        </w:sectPr>
      </w:pPr>
    </w:p>
    <w:p w:rsidR="00863F62" w:rsidRDefault="00781485" w:rsidP="00781485">
      <w:pPr>
        <w:pStyle w:val="a3"/>
        <w:spacing w:before="68" w:line="360" w:lineRule="auto"/>
        <w:ind w:hanging="191"/>
        <w:jc w:val="left"/>
      </w:pPr>
      <w:r w:rsidRPr="00781485">
        <w:rPr>
          <w:noProof/>
          <w:lang w:eastAsia="ru-RU"/>
        </w:rPr>
        <w:lastRenderedPageBreak/>
        <w:drawing>
          <wp:inline distT="0" distB="0" distL="0" distR="0">
            <wp:extent cx="6448425" cy="966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8610" cy="9670058"/>
                    </a:xfrm>
                    <a:prstGeom prst="rect">
                      <a:avLst/>
                    </a:prstGeom>
                    <a:noFill/>
                    <a:ln>
                      <a:noFill/>
                    </a:ln>
                  </pic:spPr>
                </pic:pic>
              </a:graphicData>
            </a:graphic>
          </wp:inline>
        </w:drawing>
      </w:r>
    </w:p>
    <w:p w:rsidR="00781485" w:rsidRDefault="00781485" w:rsidP="004E50E1">
      <w:pPr>
        <w:pStyle w:val="a3"/>
        <w:spacing w:before="68" w:line="360" w:lineRule="auto"/>
        <w:ind w:left="4582" w:firstLine="0"/>
        <w:jc w:val="left"/>
      </w:pPr>
    </w:p>
    <w:p w:rsidR="005F152D" w:rsidRDefault="005E08BF" w:rsidP="004E50E1">
      <w:pPr>
        <w:pStyle w:val="a3"/>
        <w:spacing w:before="68" w:line="360" w:lineRule="auto"/>
        <w:ind w:left="4582" w:firstLine="0"/>
        <w:jc w:val="left"/>
      </w:pPr>
      <w:bookmarkStart w:id="0" w:name="_GoBack"/>
      <w:bookmarkEnd w:id="0"/>
      <w:r>
        <w:lastRenderedPageBreak/>
        <w:t>Содержание</w:t>
      </w:r>
    </w:p>
    <w:p w:rsidR="005F152D" w:rsidRDefault="005E08BF" w:rsidP="004E50E1">
      <w:pPr>
        <w:pStyle w:val="a4"/>
        <w:numPr>
          <w:ilvl w:val="0"/>
          <w:numId w:val="10"/>
        </w:numPr>
        <w:tabs>
          <w:tab w:val="left" w:pos="1283"/>
        </w:tabs>
        <w:spacing w:before="40" w:line="360" w:lineRule="auto"/>
        <w:ind w:hanging="241"/>
        <w:rPr>
          <w:sz w:val="24"/>
        </w:rPr>
      </w:pPr>
      <w:r>
        <w:rPr>
          <w:sz w:val="24"/>
        </w:rPr>
        <w:t>Цель и задачи</w:t>
      </w:r>
      <w:r>
        <w:rPr>
          <w:spacing w:val="-1"/>
          <w:sz w:val="24"/>
        </w:rPr>
        <w:t xml:space="preserve"> </w:t>
      </w:r>
      <w:r>
        <w:rPr>
          <w:sz w:val="24"/>
        </w:rPr>
        <w:t>курса.</w:t>
      </w:r>
    </w:p>
    <w:p w:rsidR="005F152D" w:rsidRDefault="005E08BF" w:rsidP="004E50E1">
      <w:pPr>
        <w:pStyle w:val="a4"/>
        <w:numPr>
          <w:ilvl w:val="0"/>
          <w:numId w:val="10"/>
        </w:numPr>
        <w:tabs>
          <w:tab w:val="left" w:pos="1283"/>
        </w:tabs>
        <w:spacing w:before="41" w:line="360" w:lineRule="auto"/>
        <w:ind w:hanging="241"/>
        <w:jc w:val="both"/>
        <w:rPr>
          <w:sz w:val="24"/>
        </w:rPr>
      </w:pPr>
      <w:r>
        <w:rPr>
          <w:sz w:val="24"/>
        </w:rPr>
        <w:t>Требования к уровню освоения содержания курса.</w:t>
      </w:r>
    </w:p>
    <w:p w:rsidR="005F152D" w:rsidRDefault="005E08BF" w:rsidP="004E50E1">
      <w:pPr>
        <w:pStyle w:val="a4"/>
        <w:numPr>
          <w:ilvl w:val="0"/>
          <w:numId w:val="10"/>
        </w:numPr>
        <w:tabs>
          <w:tab w:val="left" w:pos="1283"/>
        </w:tabs>
        <w:spacing w:before="42" w:line="360" w:lineRule="auto"/>
        <w:ind w:hanging="241"/>
        <w:jc w:val="both"/>
        <w:rPr>
          <w:sz w:val="24"/>
        </w:rPr>
      </w:pPr>
      <w:r>
        <w:rPr>
          <w:sz w:val="24"/>
        </w:rPr>
        <w:t>Объем курса, виды учебной работы и отчетности.</w:t>
      </w:r>
    </w:p>
    <w:p w:rsidR="005F152D" w:rsidRDefault="005E08BF" w:rsidP="004E50E1">
      <w:pPr>
        <w:pStyle w:val="a4"/>
        <w:numPr>
          <w:ilvl w:val="0"/>
          <w:numId w:val="10"/>
        </w:numPr>
        <w:tabs>
          <w:tab w:val="left" w:pos="1314"/>
        </w:tabs>
        <w:spacing w:before="43" w:line="360" w:lineRule="auto"/>
        <w:ind w:left="1042" w:right="355" w:firstLine="0"/>
        <w:jc w:val="both"/>
        <w:rPr>
          <w:sz w:val="24"/>
        </w:rPr>
      </w:pPr>
      <w:r>
        <w:rPr>
          <w:sz w:val="24"/>
        </w:rPr>
        <w:t xml:space="preserve">Содержание курса и требования к формам и содержанию текущего, промежуточного, итогового контроля и выпускной квалификационной работы (программный минимум, </w:t>
      </w:r>
      <w:proofErr w:type="spellStart"/>
      <w:r>
        <w:rPr>
          <w:sz w:val="24"/>
        </w:rPr>
        <w:t>зачетно</w:t>
      </w:r>
      <w:proofErr w:type="spellEnd"/>
      <w:r>
        <w:rPr>
          <w:sz w:val="24"/>
        </w:rPr>
        <w:t>-экзаменационные</w:t>
      </w:r>
      <w:r>
        <w:rPr>
          <w:spacing w:val="-3"/>
          <w:sz w:val="24"/>
        </w:rPr>
        <w:t xml:space="preserve"> </w:t>
      </w:r>
      <w:r>
        <w:rPr>
          <w:sz w:val="24"/>
        </w:rPr>
        <w:t>требования).</w:t>
      </w:r>
    </w:p>
    <w:p w:rsidR="005F152D" w:rsidRDefault="005E08BF" w:rsidP="004E50E1">
      <w:pPr>
        <w:pStyle w:val="a4"/>
        <w:numPr>
          <w:ilvl w:val="0"/>
          <w:numId w:val="10"/>
        </w:numPr>
        <w:tabs>
          <w:tab w:val="left" w:pos="1283"/>
        </w:tabs>
        <w:spacing w:line="360" w:lineRule="auto"/>
        <w:ind w:hanging="241"/>
        <w:jc w:val="both"/>
        <w:rPr>
          <w:sz w:val="24"/>
        </w:rPr>
      </w:pPr>
      <w:r>
        <w:rPr>
          <w:sz w:val="24"/>
        </w:rPr>
        <w:t>Учебно-методическое и информационное обеспечение</w:t>
      </w:r>
      <w:r>
        <w:rPr>
          <w:spacing w:val="-5"/>
          <w:sz w:val="24"/>
        </w:rPr>
        <w:t xml:space="preserve"> </w:t>
      </w:r>
      <w:r>
        <w:rPr>
          <w:sz w:val="24"/>
        </w:rPr>
        <w:t>курса.</w:t>
      </w:r>
    </w:p>
    <w:p w:rsidR="005F152D" w:rsidRDefault="005E08BF" w:rsidP="004E50E1">
      <w:pPr>
        <w:pStyle w:val="a4"/>
        <w:numPr>
          <w:ilvl w:val="0"/>
          <w:numId w:val="10"/>
        </w:numPr>
        <w:tabs>
          <w:tab w:val="left" w:pos="1283"/>
        </w:tabs>
        <w:spacing w:before="41" w:line="360" w:lineRule="auto"/>
        <w:ind w:hanging="241"/>
        <w:rPr>
          <w:sz w:val="24"/>
        </w:rPr>
      </w:pPr>
      <w:r>
        <w:rPr>
          <w:sz w:val="24"/>
        </w:rPr>
        <w:t>Материально-техническое обеспечение</w:t>
      </w:r>
      <w:r>
        <w:rPr>
          <w:spacing w:val="-17"/>
          <w:sz w:val="24"/>
        </w:rPr>
        <w:t xml:space="preserve"> </w:t>
      </w:r>
      <w:r>
        <w:rPr>
          <w:sz w:val="24"/>
        </w:rPr>
        <w:t>курса.</w:t>
      </w:r>
    </w:p>
    <w:p w:rsidR="005F152D" w:rsidRDefault="005E08BF" w:rsidP="004E50E1">
      <w:pPr>
        <w:pStyle w:val="a4"/>
        <w:numPr>
          <w:ilvl w:val="0"/>
          <w:numId w:val="10"/>
        </w:numPr>
        <w:tabs>
          <w:tab w:val="left" w:pos="1283"/>
        </w:tabs>
        <w:spacing w:before="43" w:line="360" w:lineRule="auto"/>
        <w:ind w:hanging="241"/>
        <w:rPr>
          <w:sz w:val="24"/>
        </w:rPr>
      </w:pPr>
      <w:r>
        <w:rPr>
          <w:sz w:val="24"/>
        </w:rPr>
        <w:t>Методические рекомендации</w:t>
      </w:r>
      <w:r>
        <w:rPr>
          <w:spacing w:val="-18"/>
          <w:sz w:val="24"/>
        </w:rPr>
        <w:t xml:space="preserve"> </w:t>
      </w:r>
      <w:r>
        <w:rPr>
          <w:sz w:val="24"/>
        </w:rPr>
        <w:t>преподавателям.</w:t>
      </w:r>
    </w:p>
    <w:p w:rsidR="005F152D" w:rsidRDefault="005E08BF" w:rsidP="004E50E1">
      <w:pPr>
        <w:pStyle w:val="a4"/>
        <w:numPr>
          <w:ilvl w:val="0"/>
          <w:numId w:val="10"/>
        </w:numPr>
        <w:tabs>
          <w:tab w:val="left" w:pos="1283"/>
        </w:tabs>
        <w:spacing w:before="41" w:line="360" w:lineRule="auto"/>
        <w:ind w:hanging="241"/>
        <w:rPr>
          <w:sz w:val="24"/>
        </w:rPr>
      </w:pPr>
      <w:r>
        <w:rPr>
          <w:sz w:val="24"/>
        </w:rPr>
        <w:t>Методические рекомендации по организации самостоятельной</w:t>
      </w:r>
      <w:r>
        <w:rPr>
          <w:spacing w:val="-6"/>
          <w:sz w:val="24"/>
        </w:rPr>
        <w:t xml:space="preserve"> </w:t>
      </w:r>
      <w:r>
        <w:rPr>
          <w:sz w:val="24"/>
        </w:rPr>
        <w:t>работы.</w:t>
      </w:r>
    </w:p>
    <w:p w:rsidR="005F152D" w:rsidRDefault="005E08BF" w:rsidP="004E50E1">
      <w:pPr>
        <w:pStyle w:val="a4"/>
        <w:numPr>
          <w:ilvl w:val="0"/>
          <w:numId w:val="10"/>
        </w:numPr>
        <w:tabs>
          <w:tab w:val="left" w:pos="1283"/>
        </w:tabs>
        <w:spacing w:before="40" w:line="360" w:lineRule="auto"/>
        <w:ind w:hanging="241"/>
        <w:rPr>
          <w:sz w:val="24"/>
        </w:rPr>
      </w:pPr>
      <w:r>
        <w:rPr>
          <w:sz w:val="24"/>
        </w:rPr>
        <w:t>Перечень основной учебной</w:t>
      </w:r>
      <w:r>
        <w:rPr>
          <w:spacing w:val="2"/>
          <w:sz w:val="24"/>
        </w:rPr>
        <w:t xml:space="preserve"> </w:t>
      </w:r>
      <w:r>
        <w:rPr>
          <w:sz w:val="24"/>
        </w:rPr>
        <w:t>литературы.</w:t>
      </w:r>
    </w:p>
    <w:p w:rsidR="005F152D" w:rsidRDefault="005F152D">
      <w:pPr>
        <w:rPr>
          <w:sz w:val="24"/>
        </w:rPr>
        <w:sectPr w:rsidR="005F152D">
          <w:pgSz w:w="11910" w:h="16840"/>
          <w:pgMar w:top="760" w:right="500" w:bottom="280" w:left="660" w:header="720" w:footer="720" w:gutter="0"/>
          <w:cols w:space="720"/>
        </w:sectPr>
      </w:pPr>
    </w:p>
    <w:p w:rsidR="005F152D" w:rsidRDefault="004E50E1" w:rsidP="004E50E1">
      <w:pPr>
        <w:pStyle w:val="2"/>
        <w:numPr>
          <w:ilvl w:val="1"/>
          <w:numId w:val="10"/>
        </w:numPr>
        <w:tabs>
          <w:tab w:val="left" w:pos="4716"/>
        </w:tabs>
        <w:spacing w:before="77" w:line="274" w:lineRule="exact"/>
        <w:ind w:hanging="179"/>
        <w:jc w:val="left"/>
        <w:rPr>
          <w:u w:val="none"/>
        </w:rPr>
      </w:pPr>
      <w:r>
        <w:rPr>
          <w:u w:val="thick"/>
        </w:rPr>
        <w:lastRenderedPageBreak/>
        <w:t>Це</w:t>
      </w:r>
      <w:r w:rsidR="005E08BF">
        <w:rPr>
          <w:u w:val="thick"/>
        </w:rPr>
        <w:t>ль и задачи</w:t>
      </w:r>
      <w:r w:rsidR="005E08BF">
        <w:rPr>
          <w:spacing w:val="-1"/>
          <w:u w:val="thick"/>
        </w:rPr>
        <w:t xml:space="preserve"> </w:t>
      </w:r>
      <w:r w:rsidR="005E08BF">
        <w:rPr>
          <w:u w:val="thick"/>
        </w:rPr>
        <w:t>курса.</w:t>
      </w:r>
    </w:p>
    <w:p w:rsidR="005F152D" w:rsidRDefault="005E08BF">
      <w:pPr>
        <w:pStyle w:val="a3"/>
        <w:ind w:right="345"/>
      </w:pPr>
      <w:r>
        <w:t xml:space="preserve">Настоящий учебно-методический комплекс «История исполнительского искусства. </w:t>
      </w:r>
      <w:proofErr w:type="spellStart"/>
      <w:r>
        <w:t>Инструментоведение</w:t>
      </w:r>
      <w:proofErr w:type="spellEnd"/>
      <w:r>
        <w:t>. Изучение родственных инструментов» (МДК 01.06) по специальности 53.02.03 «Инструментальное исполнительство» (инструменты народного оркестра) предназначен для реализации положений ФГОС СПО третьего поколения.</w:t>
      </w:r>
    </w:p>
    <w:p w:rsidR="005F152D" w:rsidRDefault="005E08BF">
      <w:pPr>
        <w:pStyle w:val="a3"/>
        <w:ind w:right="351" w:firstLine="540"/>
      </w:pPr>
      <w:r>
        <w:rPr>
          <w:b/>
        </w:rPr>
        <w:t>Цель курса</w:t>
      </w:r>
      <w:r>
        <w:t>: формирование у студентов научно обоснованных представлений о сущности, исторических закономерностях формирования и развития русских народных инструментов, основных особенностях становления репертуара, теории, техники игры, методики исполнительства на баяне, аккордеоне, домре, балалайке, гитаре.</w:t>
      </w:r>
    </w:p>
    <w:p w:rsidR="005F152D" w:rsidRDefault="005E08BF">
      <w:pPr>
        <w:pStyle w:val="1"/>
        <w:ind w:left="1042"/>
        <w:jc w:val="both"/>
        <w:rPr>
          <w:b w:val="0"/>
          <w:u w:val="none"/>
        </w:rPr>
      </w:pPr>
      <w:r>
        <w:rPr>
          <w:u w:val="none"/>
        </w:rPr>
        <w:t>Задачи курса</w:t>
      </w:r>
      <w:r>
        <w:rPr>
          <w:b w:val="0"/>
          <w:u w:val="none"/>
        </w:rPr>
        <w:t>:</w:t>
      </w:r>
    </w:p>
    <w:p w:rsidR="005F152D" w:rsidRDefault="005E08BF">
      <w:pPr>
        <w:pStyle w:val="a4"/>
        <w:numPr>
          <w:ilvl w:val="0"/>
          <w:numId w:val="9"/>
        </w:numPr>
        <w:tabs>
          <w:tab w:val="left" w:pos="615"/>
        </w:tabs>
        <w:spacing w:before="3" w:line="237" w:lineRule="auto"/>
        <w:ind w:right="348"/>
        <w:jc w:val="both"/>
        <w:rPr>
          <w:sz w:val="24"/>
        </w:rPr>
      </w:pPr>
      <w:r>
        <w:rPr>
          <w:sz w:val="24"/>
        </w:rPr>
        <w:t>предоставление студентам знаний в области истории развития народно-инструментальной культуры, исполнительства на баяне, аккордеоне, струнных щипковых инструментах, в сфере ансамблево-оркестрового</w:t>
      </w:r>
      <w:r>
        <w:rPr>
          <w:spacing w:val="-2"/>
          <w:sz w:val="24"/>
        </w:rPr>
        <w:t xml:space="preserve"> </w:t>
      </w:r>
      <w:r>
        <w:rPr>
          <w:sz w:val="24"/>
        </w:rPr>
        <w:t>искусства;</w:t>
      </w:r>
    </w:p>
    <w:p w:rsidR="005F152D" w:rsidRDefault="005E08BF">
      <w:pPr>
        <w:pStyle w:val="a4"/>
        <w:numPr>
          <w:ilvl w:val="0"/>
          <w:numId w:val="9"/>
        </w:numPr>
        <w:tabs>
          <w:tab w:val="left" w:pos="615"/>
        </w:tabs>
        <w:spacing w:before="7" w:line="237" w:lineRule="auto"/>
        <w:ind w:right="348"/>
        <w:jc w:val="both"/>
        <w:rPr>
          <w:sz w:val="24"/>
        </w:rPr>
      </w:pPr>
      <w:r>
        <w:rPr>
          <w:spacing w:val="-5"/>
          <w:sz w:val="24"/>
        </w:rPr>
        <w:t xml:space="preserve">формирование музыканта-профессионала, </w:t>
      </w:r>
      <w:r>
        <w:rPr>
          <w:sz w:val="24"/>
        </w:rPr>
        <w:t xml:space="preserve">в </w:t>
      </w:r>
      <w:r>
        <w:rPr>
          <w:spacing w:val="-4"/>
          <w:sz w:val="24"/>
        </w:rPr>
        <w:t xml:space="preserve">полной мере </w:t>
      </w:r>
      <w:r>
        <w:rPr>
          <w:spacing w:val="-5"/>
          <w:sz w:val="24"/>
        </w:rPr>
        <w:t xml:space="preserve">владеющего методологией </w:t>
      </w:r>
      <w:r>
        <w:rPr>
          <w:spacing w:val="-4"/>
          <w:sz w:val="24"/>
        </w:rPr>
        <w:t xml:space="preserve">научного подхода </w:t>
      </w:r>
      <w:r>
        <w:rPr>
          <w:sz w:val="24"/>
        </w:rPr>
        <w:t xml:space="preserve">к </w:t>
      </w:r>
      <w:r>
        <w:rPr>
          <w:spacing w:val="-4"/>
          <w:sz w:val="24"/>
        </w:rPr>
        <w:t xml:space="preserve">оценке явлений </w:t>
      </w:r>
      <w:r>
        <w:rPr>
          <w:spacing w:val="-5"/>
          <w:sz w:val="24"/>
        </w:rPr>
        <w:t xml:space="preserve">современного исполнительского </w:t>
      </w:r>
      <w:r>
        <w:rPr>
          <w:spacing w:val="-4"/>
          <w:sz w:val="24"/>
        </w:rPr>
        <w:t xml:space="preserve">искусства </w:t>
      </w:r>
      <w:r>
        <w:rPr>
          <w:sz w:val="24"/>
        </w:rPr>
        <w:t xml:space="preserve">и </w:t>
      </w:r>
      <w:r>
        <w:rPr>
          <w:spacing w:val="-5"/>
          <w:sz w:val="24"/>
        </w:rPr>
        <w:t xml:space="preserve">репертуара </w:t>
      </w:r>
      <w:r>
        <w:rPr>
          <w:spacing w:val="-3"/>
          <w:sz w:val="24"/>
        </w:rPr>
        <w:t xml:space="preserve">для </w:t>
      </w:r>
      <w:r>
        <w:rPr>
          <w:spacing w:val="-4"/>
          <w:sz w:val="24"/>
        </w:rPr>
        <w:t xml:space="preserve">баяна, </w:t>
      </w:r>
      <w:r>
        <w:rPr>
          <w:spacing w:val="-5"/>
          <w:sz w:val="24"/>
        </w:rPr>
        <w:t xml:space="preserve">аккордеона, </w:t>
      </w:r>
      <w:r>
        <w:rPr>
          <w:spacing w:val="-4"/>
          <w:sz w:val="24"/>
        </w:rPr>
        <w:t xml:space="preserve">домры, </w:t>
      </w:r>
      <w:r>
        <w:rPr>
          <w:spacing w:val="-5"/>
          <w:sz w:val="24"/>
        </w:rPr>
        <w:t>балалайки, гитары,</w:t>
      </w:r>
      <w:r>
        <w:rPr>
          <w:spacing w:val="-18"/>
          <w:sz w:val="24"/>
        </w:rPr>
        <w:t xml:space="preserve"> </w:t>
      </w:r>
      <w:r>
        <w:rPr>
          <w:spacing w:val="-4"/>
          <w:sz w:val="24"/>
        </w:rPr>
        <w:t>гуслей;</w:t>
      </w:r>
    </w:p>
    <w:p w:rsidR="005F152D" w:rsidRDefault="005E08BF">
      <w:pPr>
        <w:pStyle w:val="a4"/>
        <w:numPr>
          <w:ilvl w:val="0"/>
          <w:numId w:val="9"/>
        </w:numPr>
        <w:tabs>
          <w:tab w:val="left" w:pos="615"/>
        </w:tabs>
        <w:spacing w:before="8" w:line="237" w:lineRule="auto"/>
        <w:ind w:right="353"/>
        <w:jc w:val="both"/>
        <w:rPr>
          <w:sz w:val="24"/>
        </w:rPr>
      </w:pPr>
      <w:r>
        <w:rPr>
          <w:sz w:val="24"/>
        </w:rPr>
        <w:t>помощь будущему специалисту высшей квалификации в осознании роли этих инструментов и их места в музыкально-общественной жизни страны, в системе всего музыкального образования;</w:t>
      </w:r>
    </w:p>
    <w:p w:rsidR="005F152D" w:rsidRDefault="005E08BF">
      <w:pPr>
        <w:pStyle w:val="a4"/>
        <w:numPr>
          <w:ilvl w:val="0"/>
          <w:numId w:val="9"/>
        </w:numPr>
        <w:tabs>
          <w:tab w:val="left" w:pos="615"/>
        </w:tabs>
        <w:spacing w:before="7" w:line="237" w:lineRule="auto"/>
        <w:ind w:right="345"/>
        <w:jc w:val="both"/>
        <w:rPr>
          <w:sz w:val="24"/>
        </w:rPr>
      </w:pPr>
      <w:r>
        <w:rPr>
          <w:spacing w:val="-5"/>
          <w:sz w:val="24"/>
        </w:rPr>
        <w:t xml:space="preserve">вооружение учащегося методологией </w:t>
      </w:r>
      <w:r>
        <w:rPr>
          <w:spacing w:val="-4"/>
          <w:sz w:val="24"/>
        </w:rPr>
        <w:t xml:space="preserve">научного подхода </w:t>
      </w:r>
      <w:r>
        <w:rPr>
          <w:sz w:val="24"/>
        </w:rPr>
        <w:t xml:space="preserve">к </w:t>
      </w:r>
      <w:r>
        <w:rPr>
          <w:spacing w:val="-4"/>
          <w:sz w:val="24"/>
        </w:rPr>
        <w:t xml:space="preserve">оценке различных явлений </w:t>
      </w:r>
      <w:r>
        <w:rPr>
          <w:spacing w:val="-5"/>
          <w:sz w:val="24"/>
        </w:rPr>
        <w:t xml:space="preserve">современного </w:t>
      </w:r>
      <w:r>
        <w:rPr>
          <w:spacing w:val="-4"/>
          <w:sz w:val="24"/>
        </w:rPr>
        <w:t xml:space="preserve">исполнительства </w:t>
      </w:r>
      <w:r>
        <w:rPr>
          <w:sz w:val="24"/>
        </w:rPr>
        <w:t xml:space="preserve">на </w:t>
      </w:r>
      <w:r>
        <w:rPr>
          <w:spacing w:val="-4"/>
          <w:sz w:val="24"/>
        </w:rPr>
        <w:t>русских народных</w:t>
      </w:r>
      <w:r>
        <w:rPr>
          <w:spacing w:val="-32"/>
          <w:sz w:val="24"/>
        </w:rPr>
        <w:t xml:space="preserve"> </w:t>
      </w:r>
      <w:r>
        <w:rPr>
          <w:spacing w:val="-5"/>
          <w:sz w:val="24"/>
        </w:rPr>
        <w:t>инструментах;</w:t>
      </w:r>
    </w:p>
    <w:p w:rsidR="005F152D" w:rsidRDefault="005E08BF">
      <w:pPr>
        <w:pStyle w:val="a4"/>
        <w:numPr>
          <w:ilvl w:val="0"/>
          <w:numId w:val="9"/>
        </w:numPr>
        <w:tabs>
          <w:tab w:val="left" w:pos="615"/>
        </w:tabs>
        <w:spacing w:before="2"/>
        <w:jc w:val="both"/>
        <w:rPr>
          <w:sz w:val="24"/>
        </w:rPr>
      </w:pPr>
      <w:r>
        <w:rPr>
          <w:sz w:val="24"/>
        </w:rPr>
        <w:t>изучение художественно-технических возможностей оркестровых</w:t>
      </w:r>
      <w:r>
        <w:rPr>
          <w:spacing w:val="-2"/>
          <w:sz w:val="24"/>
        </w:rPr>
        <w:t xml:space="preserve"> </w:t>
      </w:r>
      <w:r>
        <w:rPr>
          <w:sz w:val="24"/>
        </w:rPr>
        <w:t>инструментов;</w:t>
      </w:r>
    </w:p>
    <w:p w:rsidR="005F152D" w:rsidRDefault="005E08BF">
      <w:pPr>
        <w:pStyle w:val="a4"/>
        <w:numPr>
          <w:ilvl w:val="0"/>
          <w:numId w:val="9"/>
        </w:numPr>
        <w:tabs>
          <w:tab w:val="left" w:pos="615"/>
        </w:tabs>
        <w:spacing w:before="2" w:line="293" w:lineRule="exact"/>
        <w:jc w:val="both"/>
        <w:rPr>
          <w:sz w:val="24"/>
        </w:rPr>
      </w:pPr>
      <w:r>
        <w:rPr>
          <w:sz w:val="24"/>
        </w:rPr>
        <w:t>освоение особенностей использования инструментов в</w:t>
      </w:r>
      <w:r>
        <w:rPr>
          <w:spacing w:val="-4"/>
          <w:sz w:val="24"/>
        </w:rPr>
        <w:t xml:space="preserve"> </w:t>
      </w:r>
      <w:r>
        <w:rPr>
          <w:sz w:val="24"/>
        </w:rPr>
        <w:t>оркестре;</w:t>
      </w:r>
    </w:p>
    <w:p w:rsidR="005F152D" w:rsidRDefault="005E08BF">
      <w:pPr>
        <w:pStyle w:val="a4"/>
        <w:numPr>
          <w:ilvl w:val="0"/>
          <w:numId w:val="9"/>
        </w:numPr>
        <w:tabs>
          <w:tab w:val="left" w:pos="615"/>
        </w:tabs>
        <w:spacing w:line="293" w:lineRule="exact"/>
        <w:jc w:val="both"/>
        <w:rPr>
          <w:sz w:val="24"/>
        </w:rPr>
      </w:pPr>
      <w:r>
        <w:rPr>
          <w:sz w:val="24"/>
        </w:rPr>
        <w:t>развитие умения ориентироваться в партитурах оркестров различных</w:t>
      </w:r>
      <w:r>
        <w:rPr>
          <w:spacing w:val="-4"/>
          <w:sz w:val="24"/>
        </w:rPr>
        <w:t xml:space="preserve"> </w:t>
      </w:r>
      <w:r>
        <w:rPr>
          <w:sz w:val="24"/>
        </w:rPr>
        <w:t>составов.</w:t>
      </w:r>
    </w:p>
    <w:p w:rsidR="005F152D" w:rsidRDefault="005E08BF">
      <w:pPr>
        <w:pStyle w:val="a4"/>
        <w:numPr>
          <w:ilvl w:val="0"/>
          <w:numId w:val="9"/>
        </w:numPr>
        <w:tabs>
          <w:tab w:val="left" w:pos="615"/>
        </w:tabs>
        <w:spacing w:before="1" w:line="237" w:lineRule="auto"/>
        <w:ind w:right="353"/>
        <w:jc w:val="both"/>
        <w:rPr>
          <w:sz w:val="24"/>
        </w:rPr>
      </w:pPr>
      <w:r>
        <w:rPr>
          <w:sz w:val="24"/>
        </w:rPr>
        <w:t>знакомство с выразительными и техническими возможностями родственных инструментов, их ролью в</w:t>
      </w:r>
      <w:r>
        <w:rPr>
          <w:spacing w:val="-2"/>
          <w:sz w:val="24"/>
        </w:rPr>
        <w:t xml:space="preserve"> </w:t>
      </w:r>
      <w:r>
        <w:rPr>
          <w:sz w:val="24"/>
        </w:rPr>
        <w:t>оркестре;</w:t>
      </w:r>
    </w:p>
    <w:p w:rsidR="005F152D" w:rsidRDefault="005E08BF">
      <w:pPr>
        <w:pStyle w:val="a4"/>
        <w:numPr>
          <w:ilvl w:val="0"/>
          <w:numId w:val="9"/>
        </w:numPr>
        <w:tabs>
          <w:tab w:val="left" w:pos="615"/>
        </w:tabs>
        <w:spacing w:before="5" w:line="237" w:lineRule="auto"/>
        <w:ind w:right="355"/>
        <w:jc w:val="both"/>
        <w:rPr>
          <w:sz w:val="24"/>
        </w:rPr>
      </w:pPr>
      <w:r>
        <w:rPr>
          <w:sz w:val="24"/>
        </w:rPr>
        <w:t>освоение тренировочного материала и произведений художественной практики для родственного</w:t>
      </w:r>
      <w:r>
        <w:rPr>
          <w:spacing w:val="-1"/>
          <w:sz w:val="24"/>
        </w:rPr>
        <w:t xml:space="preserve"> </w:t>
      </w:r>
      <w:r>
        <w:rPr>
          <w:sz w:val="24"/>
        </w:rPr>
        <w:t>инструмента.</w:t>
      </w:r>
    </w:p>
    <w:p w:rsidR="005F152D" w:rsidRDefault="005F152D">
      <w:pPr>
        <w:pStyle w:val="a3"/>
        <w:ind w:left="0" w:firstLine="0"/>
        <w:jc w:val="left"/>
      </w:pPr>
    </w:p>
    <w:p w:rsidR="005F152D" w:rsidRDefault="005E08BF">
      <w:pPr>
        <w:pStyle w:val="a3"/>
        <w:ind w:right="1079" w:firstLine="720"/>
        <w:jc w:val="left"/>
      </w:pPr>
      <w:r>
        <w:rPr>
          <w:b/>
        </w:rPr>
        <w:t xml:space="preserve">В задачи обучения </w:t>
      </w:r>
      <w:r>
        <w:t>по данному курсу в соответствии с требованиями ФГОС СПО третьего поколения входит формирование следующих компетенций:</w:t>
      </w:r>
    </w:p>
    <w:p w:rsidR="005F152D" w:rsidRDefault="005E08BF">
      <w:pPr>
        <w:pStyle w:val="1"/>
        <w:spacing w:before="5" w:line="275" w:lineRule="exact"/>
        <w:ind w:left="1582"/>
        <w:rPr>
          <w:u w:val="none"/>
        </w:rPr>
      </w:pPr>
      <w:r>
        <w:rPr>
          <w:u w:val="none"/>
        </w:rPr>
        <w:t>Общие компетенции</w:t>
      </w:r>
    </w:p>
    <w:p w:rsidR="005F152D" w:rsidRDefault="005E08BF">
      <w:pPr>
        <w:pStyle w:val="a4"/>
        <w:numPr>
          <w:ilvl w:val="0"/>
          <w:numId w:val="9"/>
        </w:numPr>
        <w:tabs>
          <w:tab w:val="left" w:pos="758"/>
          <w:tab w:val="left" w:pos="759"/>
        </w:tabs>
        <w:spacing w:before="1" w:line="237" w:lineRule="auto"/>
        <w:ind w:left="758" w:right="357" w:hanging="361"/>
        <w:rPr>
          <w:sz w:val="24"/>
        </w:rPr>
      </w:pPr>
      <w:r>
        <w:rPr>
          <w:sz w:val="24"/>
        </w:rPr>
        <w:t>ОК 1. Понимать сущность и социальную значимость своей будущей профессии. Проявлять к ней устойчивый</w:t>
      </w:r>
      <w:r>
        <w:rPr>
          <w:spacing w:val="2"/>
          <w:sz w:val="24"/>
        </w:rPr>
        <w:t xml:space="preserve"> </w:t>
      </w:r>
      <w:r>
        <w:rPr>
          <w:sz w:val="24"/>
        </w:rPr>
        <w:t>интерес</w:t>
      </w:r>
    </w:p>
    <w:p w:rsidR="005F152D" w:rsidRDefault="005E08BF">
      <w:pPr>
        <w:pStyle w:val="a4"/>
        <w:numPr>
          <w:ilvl w:val="0"/>
          <w:numId w:val="9"/>
        </w:numPr>
        <w:tabs>
          <w:tab w:val="left" w:pos="758"/>
          <w:tab w:val="left" w:pos="759"/>
        </w:tabs>
        <w:spacing w:before="2"/>
        <w:ind w:left="758" w:right="346" w:hanging="361"/>
        <w:rPr>
          <w:sz w:val="24"/>
        </w:rPr>
      </w:pPr>
      <w:r>
        <w:rPr>
          <w:sz w:val="24"/>
        </w:rPr>
        <w:t>ОК 2. Организовывать собственную деятельность, определять методы и способы выполнения профессиональных задач, оценивать их эффективность и</w:t>
      </w:r>
      <w:r>
        <w:rPr>
          <w:spacing w:val="1"/>
          <w:sz w:val="24"/>
        </w:rPr>
        <w:t xml:space="preserve"> </w:t>
      </w:r>
      <w:r>
        <w:rPr>
          <w:sz w:val="24"/>
        </w:rPr>
        <w:t>качество</w:t>
      </w:r>
    </w:p>
    <w:p w:rsidR="005F152D" w:rsidRDefault="005E08BF">
      <w:pPr>
        <w:pStyle w:val="a4"/>
        <w:numPr>
          <w:ilvl w:val="0"/>
          <w:numId w:val="9"/>
        </w:numPr>
        <w:tabs>
          <w:tab w:val="left" w:pos="758"/>
          <w:tab w:val="left" w:pos="759"/>
        </w:tabs>
        <w:spacing w:before="4" w:line="237" w:lineRule="auto"/>
        <w:ind w:left="758" w:right="356" w:hanging="361"/>
        <w:rPr>
          <w:sz w:val="24"/>
        </w:rPr>
      </w:pPr>
      <w:r>
        <w:rPr>
          <w:sz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w:t>
      </w:r>
      <w:r>
        <w:rPr>
          <w:spacing w:val="-6"/>
          <w:sz w:val="24"/>
        </w:rPr>
        <w:t xml:space="preserve"> </w:t>
      </w:r>
      <w:r>
        <w:rPr>
          <w:sz w:val="24"/>
        </w:rPr>
        <w:t>развития</w:t>
      </w:r>
    </w:p>
    <w:p w:rsidR="005F152D" w:rsidRDefault="005E08BF">
      <w:pPr>
        <w:pStyle w:val="a4"/>
        <w:numPr>
          <w:ilvl w:val="0"/>
          <w:numId w:val="9"/>
        </w:numPr>
        <w:tabs>
          <w:tab w:val="left" w:pos="758"/>
          <w:tab w:val="left" w:pos="759"/>
        </w:tabs>
        <w:spacing w:before="4" w:line="237" w:lineRule="auto"/>
        <w:ind w:left="758" w:right="352" w:hanging="361"/>
        <w:rPr>
          <w:sz w:val="24"/>
        </w:rPr>
      </w:pPr>
      <w:r>
        <w:rPr>
          <w:sz w:val="24"/>
        </w:rPr>
        <w:t>ОК 5. Использовать информационно-коммуникационные технологии для совершенствования профессиональной</w:t>
      </w:r>
      <w:r>
        <w:rPr>
          <w:spacing w:val="-1"/>
          <w:sz w:val="24"/>
        </w:rPr>
        <w:t xml:space="preserve"> </w:t>
      </w:r>
      <w:r>
        <w:rPr>
          <w:sz w:val="24"/>
        </w:rPr>
        <w:t>деятельности</w:t>
      </w:r>
    </w:p>
    <w:p w:rsidR="005F152D" w:rsidRDefault="005E08BF">
      <w:pPr>
        <w:pStyle w:val="a4"/>
        <w:numPr>
          <w:ilvl w:val="0"/>
          <w:numId w:val="9"/>
        </w:numPr>
        <w:tabs>
          <w:tab w:val="left" w:pos="758"/>
          <w:tab w:val="left" w:pos="759"/>
        </w:tabs>
        <w:spacing w:before="3" w:line="293" w:lineRule="exact"/>
        <w:ind w:left="758" w:hanging="361"/>
        <w:rPr>
          <w:sz w:val="24"/>
        </w:rPr>
      </w:pPr>
      <w:r>
        <w:rPr>
          <w:sz w:val="24"/>
        </w:rPr>
        <w:t>ОК 6. Работать в коллективе, и эффективно общаться с коллегами,</w:t>
      </w:r>
      <w:r>
        <w:rPr>
          <w:spacing w:val="-9"/>
          <w:sz w:val="24"/>
        </w:rPr>
        <w:t xml:space="preserve"> </w:t>
      </w:r>
      <w:r>
        <w:rPr>
          <w:sz w:val="24"/>
        </w:rPr>
        <w:t>руководством</w:t>
      </w:r>
    </w:p>
    <w:p w:rsidR="005F152D" w:rsidRDefault="005E08BF">
      <w:pPr>
        <w:pStyle w:val="a4"/>
        <w:numPr>
          <w:ilvl w:val="0"/>
          <w:numId w:val="9"/>
        </w:numPr>
        <w:tabs>
          <w:tab w:val="left" w:pos="758"/>
          <w:tab w:val="left" w:pos="759"/>
        </w:tabs>
        <w:spacing w:before="1" w:line="237" w:lineRule="auto"/>
        <w:ind w:left="758" w:right="353" w:hanging="361"/>
        <w:rPr>
          <w:sz w:val="24"/>
        </w:rPr>
      </w:pPr>
      <w:r>
        <w:rPr>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w:t>
      </w:r>
      <w:r>
        <w:rPr>
          <w:spacing w:val="-6"/>
          <w:sz w:val="24"/>
        </w:rPr>
        <w:t xml:space="preserve"> </w:t>
      </w:r>
      <w:r>
        <w:rPr>
          <w:sz w:val="24"/>
        </w:rPr>
        <w:t>квалификации</w:t>
      </w:r>
    </w:p>
    <w:p w:rsidR="005F152D" w:rsidRDefault="005E08BF">
      <w:pPr>
        <w:pStyle w:val="a4"/>
        <w:numPr>
          <w:ilvl w:val="0"/>
          <w:numId w:val="9"/>
        </w:numPr>
        <w:tabs>
          <w:tab w:val="left" w:pos="758"/>
          <w:tab w:val="left" w:pos="759"/>
        </w:tabs>
        <w:spacing w:before="5" w:line="237" w:lineRule="auto"/>
        <w:ind w:left="758" w:right="354" w:hanging="361"/>
        <w:rPr>
          <w:sz w:val="24"/>
        </w:rPr>
      </w:pPr>
      <w:r>
        <w:rPr>
          <w:sz w:val="24"/>
        </w:rPr>
        <w:t>ОК 9. Ориентироваться в условиях частой смены технологий в профессиональной деятельности</w:t>
      </w:r>
    </w:p>
    <w:p w:rsidR="005F152D" w:rsidRDefault="005F152D">
      <w:pPr>
        <w:pStyle w:val="a3"/>
        <w:spacing w:before="5"/>
        <w:ind w:left="0" w:firstLine="0"/>
        <w:jc w:val="left"/>
      </w:pPr>
    </w:p>
    <w:p w:rsidR="005F152D" w:rsidRDefault="005E08BF">
      <w:pPr>
        <w:pStyle w:val="1"/>
        <w:spacing w:line="275" w:lineRule="exact"/>
        <w:ind w:left="1478"/>
        <w:rPr>
          <w:u w:val="none"/>
        </w:rPr>
      </w:pPr>
      <w:r>
        <w:rPr>
          <w:u w:val="none"/>
        </w:rPr>
        <w:t>Профессиональные компетенции</w:t>
      </w:r>
    </w:p>
    <w:p w:rsidR="005F152D" w:rsidRDefault="005E08BF">
      <w:pPr>
        <w:pStyle w:val="a4"/>
        <w:numPr>
          <w:ilvl w:val="0"/>
          <w:numId w:val="9"/>
        </w:numPr>
        <w:tabs>
          <w:tab w:val="left" w:pos="759"/>
        </w:tabs>
        <w:spacing w:before="1" w:line="237" w:lineRule="auto"/>
        <w:ind w:left="758" w:right="346" w:hanging="287"/>
        <w:rPr>
          <w:sz w:val="24"/>
        </w:rPr>
      </w:pPr>
      <w:r>
        <w:rPr>
          <w:sz w:val="24"/>
        </w:rPr>
        <w:t>ПК 1.1. Целостно и грамотно воспринимать и исполнять музыкальные произведения, самостоятельно осваивать сольный, оркестровый и ансамблевый</w:t>
      </w:r>
      <w:r>
        <w:rPr>
          <w:spacing w:val="-3"/>
          <w:sz w:val="24"/>
        </w:rPr>
        <w:t xml:space="preserve"> </w:t>
      </w:r>
      <w:r>
        <w:rPr>
          <w:sz w:val="24"/>
        </w:rPr>
        <w:t>репертуар</w:t>
      </w:r>
    </w:p>
    <w:p w:rsidR="005F152D" w:rsidRDefault="005E08BF">
      <w:pPr>
        <w:pStyle w:val="a4"/>
        <w:numPr>
          <w:ilvl w:val="0"/>
          <w:numId w:val="9"/>
        </w:numPr>
        <w:tabs>
          <w:tab w:val="left" w:pos="759"/>
        </w:tabs>
        <w:spacing w:before="2"/>
        <w:ind w:left="758" w:right="356" w:hanging="287"/>
        <w:rPr>
          <w:sz w:val="24"/>
        </w:rPr>
      </w:pPr>
      <w:r>
        <w:rPr>
          <w:sz w:val="24"/>
        </w:rPr>
        <w:t>ПК 1.2. Осуществлять исполнительскую деятельность и репетиционную работу в условиях концертной организации, в оркестровых и ансамблевых</w:t>
      </w:r>
      <w:r>
        <w:rPr>
          <w:spacing w:val="-3"/>
          <w:sz w:val="24"/>
        </w:rPr>
        <w:t xml:space="preserve"> </w:t>
      </w:r>
      <w:r>
        <w:rPr>
          <w:sz w:val="24"/>
        </w:rPr>
        <w:t>коллективах</w:t>
      </w:r>
    </w:p>
    <w:p w:rsidR="005F152D" w:rsidRDefault="005F152D">
      <w:pPr>
        <w:rPr>
          <w:sz w:val="24"/>
        </w:rPr>
        <w:sectPr w:rsidR="005F152D">
          <w:pgSz w:w="11910" w:h="16840"/>
          <w:pgMar w:top="1120" w:right="500" w:bottom="280" w:left="660" w:header="720" w:footer="720" w:gutter="0"/>
          <w:cols w:space="720"/>
        </w:sectPr>
      </w:pPr>
    </w:p>
    <w:p w:rsidR="005F152D" w:rsidRDefault="005E08BF">
      <w:pPr>
        <w:pStyle w:val="a4"/>
        <w:numPr>
          <w:ilvl w:val="0"/>
          <w:numId w:val="9"/>
        </w:numPr>
        <w:tabs>
          <w:tab w:val="left" w:pos="759"/>
        </w:tabs>
        <w:spacing w:before="90" w:line="237" w:lineRule="auto"/>
        <w:ind w:left="758" w:right="350" w:hanging="287"/>
        <w:rPr>
          <w:sz w:val="24"/>
        </w:rPr>
      </w:pPr>
      <w:r>
        <w:rPr>
          <w:sz w:val="24"/>
        </w:rPr>
        <w:lastRenderedPageBreak/>
        <w:t xml:space="preserve">ПК 1.4. Выполнять теоретический и исполнительский анализ музыкального произведения, применять базовые теоретические знания в процессе поиска </w:t>
      </w:r>
      <w:proofErr w:type="spellStart"/>
      <w:r>
        <w:rPr>
          <w:sz w:val="24"/>
        </w:rPr>
        <w:t>интерпретаторских</w:t>
      </w:r>
      <w:proofErr w:type="spellEnd"/>
      <w:r>
        <w:rPr>
          <w:spacing w:val="-16"/>
          <w:sz w:val="24"/>
        </w:rPr>
        <w:t xml:space="preserve"> </w:t>
      </w:r>
      <w:r>
        <w:rPr>
          <w:sz w:val="24"/>
        </w:rPr>
        <w:t>решений</w:t>
      </w:r>
    </w:p>
    <w:p w:rsidR="005F152D" w:rsidRDefault="005E08BF">
      <w:pPr>
        <w:pStyle w:val="a4"/>
        <w:numPr>
          <w:ilvl w:val="0"/>
          <w:numId w:val="9"/>
        </w:numPr>
        <w:tabs>
          <w:tab w:val="left" w:pos="818"/>
          <w:tab w:val="left" w:pos="819"/>
          <w:tab w:val="left" w:pos="3096"/>
        </w:tabs>
        <w:spacing w:before="4" w:line="237" w:lineRule="auto"/>
        <w:ind w:left="758" w:right="355" w:hanging="287"/>
        <w:rPr>
          <w:sz w:val="24"/>
        </w:rPr>
      </w:pPr>
      <w:r>
        <w:tab/>
      </w:r>
      <w:r>
        <w:rPr>
          <w:sz w:val="24"/>
        </w:rPr>
        <w:t>ПК</w:t>
      </w:r>
      <w:r>
        <w:rPr>
          <w:spacing w:val="50"/>
          <w:sz w:val="24"/>
        </w:rPr>
        <w:t xml:space="preserve"> </w:t>
      </w:r>
      <w:r>
        <w:rPr>
          <w:sz w:val="24"/>
        </w:rPr>
        <w:t>1.5.</w:t>
      </w:r>
      <w:r>
        <w:rPr>
          <w:spacing w:val="50"/>
          <w:sz w:val="24"/>
        </w:rPr>
        <w:t xml:space="preserve"> </w:t>
      </w:r>
      <w:r>
        <w:rPr>
          <w:sz w:val="24"/>
        </w:rPr>
        <w:t>Применять</w:t>
      </w:r>
      <w:r>
        <w:rPr>
          <w:sz w:val="24"/>
        </w:rPr>
        <w:tab/>
        <w:t>в исполнительской деятельности технические средства звукозаписи, вести репетиционную работу и запись в условиях</w:t>
      </w:r>
      <w:r>
        <w:rPr>
          <w:spacing w:val="1"/>
          <w:sz w:val="24"/>
        </w:rPr>
        <w:t xml:space="preserve"> </w:t>
      </w:r>
      <w:r>
        <w:rPr>
          <w:sz w:val="24"/>
        </w:rPr>
        <w:t>студии</w:t>
      </w:r>
    </w:p>
    <w:p w:rsidR="005F152D" w:rsidRDefault="005E08BF">
      <w:pPr>
        <w:pStyle w:val="a4"/>
        <w:numPr>
          <w:ilvl w:val="0"/>
          <w:numId w:val="9"/>
        </w:numPr>
        <w:tabs>
          <w:tab w:val="left" w:pos="759"/>
        </w:tabs>
        <w:spacing w:before="5" w:line="237" w:lineRule="auto"/>
        <w:ind w:left="758" w:right="355" w:hanging="287"/>
        <w:rPr>
          <w:sz w:val="24"/>
        </w:rPr>
      </w:pPr>
      <w:r>
        <w:rPr>
          <w:sz w:val="24"/>
        </w:rPr>
        <w:t>ПК 1.6. Применять базовые знания по устройству, ремонту и настройке своего инструмента для решения музыкально-исполнительских</w:t>
      </w:r>
      <w:r>
        <w:rPr>
          <w:spacing w:val="1"/>
          <w:sz w:val="24"/>
        </w:rPr>
        <w:t xml:space="preserve"> </w:t>
      </w:r>
      <w:r>
        <w:rPr>
          <w:sz w:val="24"/>
        </w:rPr>
        <w:t>задач</w:t>
      </w:r>
    </w:p>
    <w:p w:rsidR="005F152D" w:rsidRDefault="005E08BF">
      <w:pPr>
        <w:pStyle w:val="a4"/>
        <w:numPr>
          <w:ilvl w:val="0"/>
          <w:numId w:val="9"/>
        </w:numPr>
        <w:tabs>
          <w:tab w:val="left" w:pos="759"/>
        </w:tabs>
        <w:spacing w:before="5" w:line="237" w:lineRule="auto"/>
        <w:ind w:left="758" w:right="350" w:hanging="287"/>
        <w:rPr>
          <w:sz w:val="24"/>
        </w:rPr>
      </w:pPr>
      <w:r>
        <w:rPr>
          <w:sz w:val="24"/>
        </w:rPr>
        <w:t>ПК 1.8. Создавать концертно-тематические программы с учетом специфики восприятия слушателей различных возрастных</w:t>
      </w:r>
      <w:r>
        <w:rPr>
          <w:spacing w:val="-1"/>
          <w:sz w:val="24"/>
        </w:rPr>
        <w:t xml:space="preserve"> </w:t>
      </w:r>
      <w:r>
        <w:rPr>
          <w:sz w:val="24"/>
        </w:rPr>
        <w:t>групп</w:t>
      </w:r>
    </w:p>
    <w:p w:rsidR="005F152D" w:rsidRDefault="005F152D">
      <w:pPr>
        <w:pStyle w:val="a3"/>
        <w:spacing w:before="4"/>
        <w:ind w:left="0" w:firstLine="0"/>
        <w:jc w:val="left"/>
      </w:pPr>
    </w:p>
    <w:p w:rsidR="005F152D" w:rsidRDefault="004E50E1">
      <w:pPr>
        <w:pStyle w:val="2"/>
        <w:numPr>
          <w:ilvl w:val="1"/>
          <w:numId w:val="10"/>
        </w:numPr>
        <w:tabs>
          <w:tab w:val="left" w:pos="3184"/>
        </w:tabs>
        <w:ind w:left="3183" w:hanging="182"/>
        <w:jc w:val="left"/>
        <w:rPr>
          <w:u w:val="none"/>
        </w:rPr>
      </w:pPr>
      <w:r>
        <w:rPr>
          <w:u w:val="thick"/>
        </w:rPr>
        <w:t>Тр</w:t>
      </w:r>
      <w:r w:rsidR="005E08BF">
        <w:rPr>
          <w:u w:val="thick"/>
        </w:rPr>
        <w:t>ебования к уровню освоения содержания</w:t>
      </w:r>
      <w:r w:rsidR="005E08BF">
        <w:rPr>
          <w:spacing w:val="-8"/>
          <w:u w:val="thick"/>
        </w:rPr>
        <w:t xml:space="preserve"> </w:t>
      </w:r>
      <w:r w:rsidR="005E08BF">
        <w:rPr>
          <w:u w:val="thick"/>
        </w:rPr>
        <w:t>курса</w:t>
      </w:r>
    </w:p>
    <w:p w:rsidR="005F152D" w:rsidRDefault="005F152D">
      <w:pPr>
        <w:pStyle w:val="a3"/>
        <w:spacing w:before="9"/>
        <w:ind w:left="0" w:firstLine="0"/>
        <w:jc w:val="left"/>
        <w:rPr>
          <w:b/>
          <w:i/>
          <w:sz w:val="15"/>
        </w:rPr>
      </w:pPr>
    </w:p>
    <w:p w:rsidR="005F152D" w:rsidRDefault="005E08BF">
      <w:pPr>
        <w:pStyle w:val="a3"/>
        <w:spacing w:before="90"/>
        <w:ind w:left="1702" w:firstLine="0"/>
        <w:jc w:val="left"/>
      </w:pPr>
      <w:r>
        <w:t>В результате освоения курса студент должен:</w:t>
      </w:r>
    </w:p>
    <w:p w:rsidR="005F152D" w:rsidRDefault="005E08BF">
      <w:pPr>
        <w:pStyle w:val="1"/>
        <w:spacing w:before="5" w:line="275" w:lineRule="exact"/>
        <w:ind w:left="1042"/>
        <w:rPr>
          <w:u w:val="none"/>
        </w:rPr>
      </w:pPr>
      <w:r>
        <w:rPr>
          <w:u w:val="none"/>
        </w:rPr>
        <w:t>иметь практический опыт:</w:t>
      </w:r>
    </w:p>
    <w:p w:rsidR="005F152D" w:rsidRDefault="005E08BF">
      <w:pPr>
        <w:pStyle w:val="a4"/>
        <w:numPr>
          <w:ilvl w:val="1"/>
          <w:numId w:val="9"/>
        </w:numPr>
        <w:tabs>
          <w:tab w:val="left" w:pos="1478"/>
          <w:tab w:val="left" w:pos="1479"/>
        </w:tabs>
        <w:spacing w:line="292" w:lineRule="exact"/>
        <w:ind w:hanging="361"/>
        <w:rPr>
          <w:sz w:val="24"/>
        </w:rPr>
      </w:pPr>
      <w:r>
        <w:rPr>
          <w:sz w:val="24"/>
        </w:rPr>
        <w:t>организации обучения игре на инструменте;</w:t>
      </w:r>
    </w:p>
    <w:p w:rsidR="005F152D" w:rsidRDefault="005E08BF">
      <w:pPr>
        <w:pStyle w:val="a4"/>
        <w:numPr>
          <w:ilvl w:val="1"/>
          <w:numId w:val="9"/>
        </w:numPr>
        <w:tabs>
          <w:tab w:val="left" w:pos="1478"/>
          <w:tab w:val="left" w:pos="1479"/>
        </w:tabs>
        <w:ind w:right="355"/>
        <w:rPr>
          <w:sz w:val="24"/>
        </w:rPr>
      </w:pPr>
      <w:r>
        <w:rPr>
          <w:sz w:val="24"/>
        </w:rPr>
        <w:t xml:space="preserve">хронологической и тематической систематизации исторических фактов и сведений различного характера, </w:t>
      </w:r>
      <w:proofErr w:type="spellStart"/>
      <w:r>
        <w:rPr>
          <w:sz w:val="24"/>
        </w:rPr>
        <w:t>касаемых</w:t>
      </w:r>
      <w:proofErr w:type="spellEnd"/>
      <w:r>
        <w:rPr>
          <w:sz w:val="24"/>
        </w:rPr>
        <w:t xml:space="preserve"> развития русских народных</w:t>
      </w:r>
      <w:r>
        <w:rPr>
          <w:spacing w:val="-6"/>
          <w:sz w:val="24"/>
        </w:rPr>
        <w:t xml:space="preserve"> </w:t>
      </w:r>
      <w:r>
        <w:rPr>
          <w:sz w:val="24"/>
        </w:rPr>
        <w:t>инструментов;</w:t>
      </w:r>
    </w:p>
    <w:p w:rsidR="005F152D" w:rsidRDefault="005E08BF">
      <w:pPr>
        <w:pStyle w:val="a4"/>
        <w:numPr>
          <w:ilvl w:val="1"/>
          <w:numId w:val="9"/>
        </w:numPr>
        <w:tabs>
          <w:tab w:val="left" w:pos="1478"/>
          <w:tab w:val="left" w:pos="1479"/>
        </w:tabs>
        <w:spacing w:line="293" w:lineRule="exact"/>
        <w:ind w:hanging="361"/>
        <w:rPr>
          <w:sz w:val="24"/>
        </w:rPr>
      </w:pPr>
      <w:r>
        <w:rPr>
          <w:sz w:val="24"/>
        </w:rPr>
        <w:t>ориентации в отечественной и зарубежной народно-инструментальной</w:t>
      </w:r>
      <w:r>
        <w:rPr>
          <w:spacing w:val="-11"/>
          <w:sz w:val="24"/>
        </w:rPr>
        <w:t xml:space="preserve"> </w:t>
      </w:r>
      <w:r>
        <w:rPr>
          <w:sz w:val="24"/>
        </w:rPr>
        <w:t>культуре;</w:t>
      </w:r>
    </w:p>
    <w:p w:rsidR="005F152D" w:rsidRDefault="005F152D">
      <w:pPr>
        <w:pStyle w:val="a3"/>
        <w:spacing w:before="4"/>
        <w:ind w:left="0" w:firstLine="0"/>
        <w:jc w:val="left"/>
      </w:pPr>
    </w:p>
    <w:p w:rsidR="005F152D" w:rsidRDefault="005E08BF">
      <w:pPr>
        <w:pStyle w:val="1"/>
        <w:spacing w:line="275" w:lineRule="exact"/>
        <w:ind w:left="1042"/>
        <w:rPr>
          <w:u w:val="none"/>
        </w:rPr>
      </w:pPr>
      <w:r>
        <w:rPr>
          <w:u w:val="none"/>
        </w:rPr>
        <w:t>уметь:</w:t>
      </w:r>
    </w:p>
    <w:p w:rsidR="005F152D" w:rsidRDefault="005E08BF">
      <w:pPr>
        <w:pStyle w:val="a4"/>
        <w:numPr>
          <w:ilvl w:val="1"/>
          <w:numId w:val="9"/>
        </w:numPr>
        <w:tabs>
          <w:tab w:val="left" w:pos="1469"/>
          <w:tab w:val="left" w:pos="1470"/>
          <w:tab w:val="left" w:pos="2361"/>
          <w:tab w:val="left" w:pos="3269"/>
          <w:tab w:val="left" w:pos="4898"/>
          <w:tab w:val="left" w:pos="5933"/>
          <w:tab w:val="left" w:pos="6876"/>
          <w:tab w:val="left" w:pos="8260"/>
          <w:tab w:val="left" w:pos="9387"/>
        </w:tabs>
        <w:spacing w:before="1" w:line="237" w:lineRule="auto"/>
        <w:ind w:left="1469" w:right="354"/>
        <w:rPr>
          <w:sz w:val="24"/>
        </w:rPr>
      </w:pPr>
      <w:r>
        <w:rPr>
          <w:sz w:val="24"/>
        </w:rPr>
        <w:t>делать</w:t>
      </w:r>
      <w:r w:rsidR="00655D1F">
        <w:rPr>
          <w:sz w:val="24"/>
        </w:rPr>
        <w:t xml:space="preserve"> </w:t>
      </w:r>
      <w:r>
        <w:rPr>
          <w:sz w:val="24"/>
        </w:rPr>
        <w:t>анализ</w:t>
      </w:r>
      <w:r w:rsidR="00655D1F">
        <w:rPr>
          <w:sz w:val="24"/>
        </w:rPr>
        <w:t xml:space="preserve"> </w:t>
      </w:r>
      <w:r>
        <w:rPr>
          <w:sz w:val="24"/>
        </w:rPr>
        <w:t>исторических</w:t>
      </w:r>
      <w:r w:rsidR="00655D1F">
        <w:rPr>
          <w:sz w:val="24"/>
        </w:rPr>
        <w:t xml:space="preserve"> </w:t>
      </w:r>
      <w:r>
        <w:rPr>
          <w:sz w:val="24"/>
        </w:rPr>
        <w:t>причин,</w:t>
      </w:r>
      <w:r w:rsidR="00655D1F">
        <w:rPr>
          <w:sz w:val="24"/>
        </w:rPr>
        <w:t xml:space="preserve"> </w:t>
      </w:r>
      <w:r>
        <w:rPr>
          <w:sz w:val="24"/>
        </w:rPr>
        <w:t>связей,</w:t>
      </w:r>
      <w:r w:rsidR="00655D1F">
        <w:rPr>
          <w:sz w:val="24"/>
        </w:rPr>
        <w:t xml:space="preserve"> </w:t>
      </w:r>
      <w:r>
        <w:rPr>
          <w:sz w:val="24"/>
        </w:rPr>
        <w:t>параллелей</w:t>
      </w:r>
      <w:r w:rsidR="00655D1F">
        <w:rPr>
          <w:sz w:val="24"/>
        </w:rPr>
        <w:t xml:space="preserve"> </w:t>
      </w:r>
      <w:r>
        <w:rPr>
          <w:sz w:val="24"/>
        </w:rPr>
        <w:t>развития</w:t>
      </w:r>
      <w:r w:rsidR="00655D1F">
        <w:rPr>
          <w:sz w:val="24"/>
        </w:rPr>
        <w:t xml:space="preserve"> </w:t>
      </w:r>
      <w:r>
        <w:rPr>
          <w:spacing w:val="-4"/>
          <w:sz w:val="24"/>
        </w:rPr>
        <w:t xml:space="preserve">народных </w:t>
      </w:r>
      <w:r>
        <w:rPr>
          <w:sz w:val="24"/>
        </w:rPr>
        <w:t>инструментов;</w:t>
      </w:r>
    </w:p>
    <w:p w:rsidR="005F152D" w:rsidRDefault="005E08BF">
      <w:pPr>
        <w:pStyle w:val="a4"/>
        <w:numPr>
          <w:ilvl w:val="1"/>
          <w:numId w:val="9"/>
        </w:numPr>
        <w:tabs>
          <w:tab w:val="left" w:pos="1469"/>
          <w:tab w:val="left" w:pos="1470"/>
        </w:tabs>
        <w:spacing w:before="2" w:line="293" w:lineRule="exact"/>
        <w:ind w:left="1469" w:hanging="361"/>
        <w:rPr>
          <w:sz w:val="24"/>
        </w:rPr>
      </w:pPr>
      <w:r>
        <w:rPr>
          <w:sz w:val="24"/>
        </w:rPr>
        <w:t>использовать теоретические сведения в педагогической</w:t>
      </w:r>
      <w:r>
        <w:rPr>
          <w:spacing w:val="-4"/>
          <w:sz w:val="24"/>
        </w:rPr>
        <w:t xml:space="preserve"> </w:t>
      </w:r>
      <w:r>
        <w:rPr>
          <w:sz w:val="24"/>
        </w:rPr>
        <w:t>деятельности;</w:t>
      </w:r>
    </w:p>
    <w:p w:rsidR="005F152D" w:rsidRDefault="005E08BF">
      <w:pPr>
        <w:pStyle w:val="a4"/>
        <w:numPr>
          <w:ilvl w:val="1"/>
          <w:numId w:val="9"/>
        </w:numPr>
        <w:tabs>
          <w:tab w:val="left" w:pos="1469"/>
          <w:tab w:val="left" w:pos="1470"/>
        </w:tabs>
        <w:spacing w:line="293" w:lineRule="exact"/>
        <w:ind w:left="1469" w:hanging="361"/>
        <w:rPr>
          <w:sz w:val="24"/>
        </w:rPr>
      </w:pPr>
      <w:r>
        <w:rPr>
          <w:sz w:val="24"/>
        </w:rPr>
        <w:t>пользоваться специальной</w:t>
      </w:r>
      <w:r>
        <w:rPr>
          <w:spacing w:val="-1"/>
          <w:sz w:val="24"/>
        </w:rPr>
        <w:t xml:space="preserve"> </w:t>
      </w:r>
      <w:r>
        <w:rPr>
          <w:sz w:val="24"/>
        </w:rPr>
        <w:t>литературой;</w:t>
      </w:r>
    </w:p>
    <w:p w:rsidR="005F152D" w:rsidRDefault="005E08BF">
      <w:pPr>
        <w:pStyle w:val="a4"/>
        <w:numPr>
          <w:ilvl w:val="1"/>
          <w:numId w:val="9"/>
        </w:numPr>
        <w:tabs>
          <w:tab w:val="left" w:pos="1469"/>
          <w:tab w:val="left" w:pos="1470"/>
          <w:tab w:val="left" w:pos="2469"/>
          <w:tab w:val="left" w:pos="3390"/>
          <w:tab w:val="left" w:pos="3735"/>
          <w:tab w:val="left" w:pos="5188"/>
          <w:tab w:val="left" w:pos="6099"/>
          <w:tab w:val="left" w:pos="6778"/>
          <w:tab w:val="left" w:pos="7980"/>
          <w:tab w:val="left" w:pos="8663"/>
          <w:tab w:val="left" w:pos="9606"/>
        </w:tabs>
        <w:spacing w:before="2" w:line="237" w:lineRule="auto"/>
        <w:ind w:left="1469" w:right="357"/>
        <w:rPr>
          <w:sz w:val="24"/>
        </w:rPr>
      </w:pPr>
      <w:r>
        <w:rPr>
          <w:sz w:val="24"/>
        </w:rPr>
        <w:t>владеть</w:t>
      </w:r>
      <w:r w:rsidR="00655D1F">
        <w:rPr>
          <w:sz w:val="24"/>
        </w:rPr>
        <w:t xml:space="preserve"> </w:t>
      </w:r>
      <w:r>
        <w:rPr>
          <w:sz w:val="24"/>
        </w:rPr>
        <w:t>устной</w:t>
      </w:r>
      <w:r w:rsidR="00655D1F">
        <w:rPr>
          <w:sz w:val="24"/>
        </w:rPr>
        <w:t xml:space="preserve"> </w:t>
      </w:r>
      <w:r>
        <w:rPr>
          <w:sz w:val="24"/>
        </w:rPr>
        <w:t>и</w:t>
      </w:r>
      <w:r w:rsidR="00655D1F">
        <w:rPr>
          <w:sz w:val="24"/>
        </w:rPr>
        <w:t xml:space="preserve"> </w:t>
      </w:r>
      <w:r>
        <w:rPr>
          <w:sz w:val="24"/>
        </w:rPr>
        <w:t>письменной</w:t>
      </w:r>
      <w:r w:rsidR="00655D1F">
        <w:rPr>
          <w:sz w:val="24"/>
        </w:rPr>
        <w:t xml:space="preserve"> </w:t>
      </w:r>
      <w:r>
        <w:rPr>
          <w:sz w:val="24"/>
        </w:rPr>
        <w:t>речью,</w:t>
      </w:r>
      <w:r w:rsidR="00655D1F">
        <w:rPr>
          <w:sz w:val="24"/>
        </w:rPr>
        <w:t xml:space="preserve"> </w:t>
      </w:r>
      <w:r>
        <w:rPr>
          <w:sz w:val="24"/>
        </w:rPr>
        <w:t>ясно</w:t>
      </w:r>
      <w:r w:rsidR="00655D1F">
        <w:rPr>
          <w:sz w:val="24"/>
        </w:rPr>
        <w:t xml:space="preserve"> </w:t>
      </w:r>
      <w:r>
        <w:rPr>
          <w:sz w:val="24"/>
        </w:rPr>
        <w:t>выражать</w:t>
      </w:r>
      <w:r w:rsidR="00655D1F">
        <w:rPr>
          <w:sz w:val="24"/>
        </w:rPr>
        <w:t xml:space="preserve"> </w:t>
      </w:r>
      <w:r>
        <w:rPr>
          <w:sz w:val="24"/>
        </w:rPr>
        <w:t>свои</w:t>
      </w:r>
      <w:r w:rsidR="00655D1F">
        <w:rPr>
          <w:sz w:val="24"/>
        </w:rPr>
        <w:t xml:space="preserve"> </w:t>
      </w:r>
      <w:r>
        <w:rPr>
          <w:sz w:val="24"/>
        </w:rPr>
        <w:t>мысли,</w:t>
      </w:r>
      <w:r w:rsidR="00655D1F">
        <w:rPr>
          <w:sz w:val="24"/>
        </w:rPr>
        <w:t xml:space="preserve"> </w:t>
      </w:r>
      <w:r>
        <w:rPr>
          <w:spacing w:val="-4"/>
          <w:sz w:val="24"/>
        </w:rPr>
        <w:t xml:space="preserve">владеть </w:t>
      </w:r>
      <w:r>
        <w:rPr>
          <w:sz w:val="24"/>
        </w:rPr>
        <w:t>синтаксическими и грамматическими нормами</w:t>
      </w:r>
      <w:r>
        <w:rPr>
          <w:spacing w:val="-1"/>
          <w:sz w:val="24"/>
        </w:rPr>
        <w:t xml:space="preserve"> </w:t>
      </w:r>
      <w:r>
        <w:rPr>
          <w:sz w:val="24"/>
        </w:rPr>
        <w:t>языка;</w:t>
      </w:r>
    </w:p>
    <w:p w:rsidR="005F152D" w:rsidRDefault="005F152D">
      <w:pPr>
        <w:pStyle w:val="a3"/>
        <w:spacing w:before="5"/>
        <w:ind w:left="0" w:firstLine="0"/>
        <w:jc w:val="left"/>
      </w:pPr>
    </w:p>
    <w:p w:rsidR="005F152D" w:rsidRDefault="005E08BF">
      <w:pPr>
        <w:pStyle w:val="1"/>
        <w:spacing w:line="275" w:lineRule="exact"/>
        <w:ind w:left="1042"/>
        <w:rPr>
          <w:u w:val="none"/>
        </w:rPr>
      </w:pPr>
      <w:r>
        <w:rPr>
          <w:u w:val="none"/>
        </w:rPr>
        <w:t>знать:</w:t>
      </w:r>
    </w:p>
    <w:p w:rsidR="005F152D" w:rsidRDefault="005E08BF">
      <w:pPr>
        <w:pStyle w:val="a4"/>
        <w:numPr>
          <w:ilvl w:val="1"/>
          <w:numId w:val="9"/>
        </w:numPr>
        <w:tabs>
          <w:tab w:val="left" w:pos="1469"/>
          <w:tab w:val="left" w:pos="1470"/>
        </w:tabs>
        <w:spacing w:line="292" w:lineRule="exact"/>
        <w:ind w:left="1469" w:hanging="361"/>
        <w:rPr>
          <w:sz w:val="24"/>
        </w:rPr>
      </w:pPr>
      <w:r>
        <w:rPr>
          <w:sz w:val="24"/>
        </w:rPr>
        <w:t>основы истории возникновения и развития русских народных</w:t>
      </w:r>
      <w:r>
        <w:rPr>
          <w:spacing w:val="-4"/>
          <w:sz w:val="24"/>
        </w:rPr>
        <w:t xml:space="preserve"> </w:t>
      </w:r>
      <w:r>
        <w:rPr>
          <w:sz w:val="24"/>
        </w:rPr>
        <w:t>инструментов;</w:t>
      </w:r>
    </w:p>
    <w:p w:rsidR="005F152D" w:rsidRDefault="005E08BF">
      <w:pPr>
        <w:pStyle w:val="a4"/>
        <w:numPr>
          <w:ilvl w:val="1"/>
          <w:numId w:val="9"/>
        </w:numPr>
        <w:tabs>
          <w:tab w:val="left" w:pos="1469"/>
          <w:tab w:val="left" w:pos="1470"/>
          <w:tab w:val="left" w:pos="3548"/>
          <w:tab w:val="left" w:pos="4395"/>
          <w:tab w:val="left" w:pos="6213"/>
          <w:tab w:val="left" w:pos="7364"/>
          <w:tab w:val="left" w:pos="8935"/>
          <w:tab w:val="left" w:pos="9489"/>
        </w:tabs>
        <w:ind w:left="1469" w:right="351"/>
        <w:rPr>
          <w:sz w:val="24"/>
        </w:rPr>
      </w:pPr>
      <w:r>
        <w:rPr>
          <w:sz w:val="24"/>
        </w:rPr>
        <w:t>хронологические</w:t>
      </w:r>
      <w:r w:rsidR="00655D1F">
        <w:rPr>
          <w:sz w:val="24"/>
        </w:rPr>
        <w:t xml:space="preserve"> </w:t>
      </w:r>
      <w:r>
        <w:rPr>
          <w:sz w:val="24"/>
        </w:rPr>
        <w:t>вехи,</w:t>
      </w:r>
      <w:r w:rsidR="00655D1F">
        <w:rPr>
          <w:sz w:val="24"/>
        </w:rPr>
        <w:t xml:space="preserve"> </w:t>
      </w:r>
      <w:r>
        <w:rPr>
          <w:sz w:val="24"/>
        </w:rPr>
        <w:t>кардинальным</w:t>
      </w:r>
      <w:r w:rsidR="00655D1F">
        <w:rPr>
          <w:sz w:val="24"/>
        </w:rPr>
        <w:t xml:space="preserve"> </w:t>
      </w:r>
      <w:r>
        <w:rPr>
          <w:sz w:val="24"/>
        </w:rPr>
        <w:t>образом</w:t>
      </w:r>
      <w:r w:rsidR="00655D1F">
        <w:rPr>
          <w:sz w:val="24"/>
        </w:rPr>
        <w:t xml:space="preserve"> </w:t>
      </w:r>
      <w:r>
        <w:rPr>
          <w:sz w:val="24"/>
        </w:rPr>
        <w:t>повлиявшие</w:t>
      </w:r>
      <w:r w:rsidR="00655D1F">
        <w:rPr>
          <w:sz w:val="24"/>
        </w:rPr>
        <w:t xml:space="preserve"> </w:t>
      </w:r>
      <w:r>
        <w:rPr>
          <w:sz w:val="24"/>
        </w:rPr>
        <w:t>на</w:t>
      </w:r>
      <w:r w:rsidR="00655D1F">
        <w:rPr>
          <w:sz w:val="24"/>
        </w:rPr>
        <w:t xml:space="preserve"> </w:t>
      </w:r>
      <w:r>
        <w:rPr>
          <w:spacing w:val="-3"/>
          <w:sz w:val="24"/>
        </w:rPr>
        <w:t xml:space="preserve">развитие </w:t>
      </w:r>
      <w:r>
        <w:rPr>
          <w:sz w:val="24"/>
        </w:rPr>
        <w:t>профессионального музыкального</w:t>
      </w:r>
      <w:r>
        <w:rPr>
          <w:spacing w:val="-1"/>
          <w:sz w:val="24"/>
        </w:rPr>
        <w:t xml:space="preserve"> </w:t>
      </w:r>
      <w:r>
        <w:rPr>
          <w:sz w:val="24"/>
        </w:rPr>
        <w:t>исполнительства;</w:t>
      </w:r>
    </w:p>
    <w:p w:rsidR="005F152D" w:rsidRDefault="005E08BF">
      <w:pPr>
        <w:pStyle w:val="a4"/>
        <w:numPr>
          <w:ilvl w:val="1"/>
          <w:numId w:val="9"/>
        </w:numPr>
        <w:tabs>
          <w:tab w:val="left" w:pos="1469"/>
          <w:tab w:val="left" w:pos="1470"/>
        </w:tabs>
        <w:spacing w:before="3" w:line="237" w:lineRule="auto"/>
        <w:ind w:left="1469" w:right="353"/>
        <w:rPr>
          <w:sz w:val="24"/>
        </w:rPr>
      </w:pPr>
      <w:r>
        <w:rPr>
          <w:sz w:val="24"/>
        </w:rPr>
        <w:t>основные исторические этапы развития музыкального образования в России и за рубежом;</w:t>
      </w:r>
    </w:p>
    <w:p w:rsidR="005F152D" w:rsidRDefault="005E08BF">
      <w:pPr>
        <w:pStyle w:val="a4"/>
        <w:numPr>
          <w:ilvl w:val="1"/>
          <w:numId w:val="9"/>
        </w:numPr>
        <w:tabs>
          <w:tab w:val="left" w:pos="1469"/>
          <w:tab w:val="left" w:pos="1470"/>
        </w:tabs>
        <w:spacing w:before="2" w:line="293" w:lineRule="exact"/>
        <w:ind w:left="1469" w:hanging="361"/>
        <w:rPr>
          <w:sz w:val="24"/>
        </w:rPr>
      </w:pPr>
      <w:r>
        <w:rPr>
          <w:sz w:val="24"/>
        </w:rPr>
        <w:t>творческие и педагогические исполнительские</w:t>
      </w:r>
      <w:r>
        <w:rPr>
          <w:spacing w:val="53"/>
          <w:sz w:val="24"/>
        </w:rPr>
        <w:t xml:space="preserve"> </w:t>
      </w:r>
      <w:r>
        <w:rPr>
          <w:sz w:val="24"/>
        </w:rPr>
        <w:t>школы;</w:t>
      </w:r>
    </w:p>
    <w:p w:rsidR="005F152D" w:rsidRDefault="005E08BF">
      <w:pPr>
        <w:pStyle w:val="a4"/>
        <w:numPr>
          <w:ilvl w:val="1"/>
          <w:numId w:val="9"/>
        </w:numPr>
        <w:tabs>
          <w:tab w:val="left" w:pos="1469"/>
          <w:tab w:val="left" w:pos="1470"/>
          <w:tab w:val="left" w:pos="2867"/>
          <w:tab w:val="left" w:pos="4852"/>
          <w:tab w:val="left" w:pos="6454"/>
          <w:tab w:val="left" w:pos="7584"/>
          <w:tab w:val="left" w:pos="8901"/>
        </w:tabs>
        <w:spacing w:before="2" w:line="237" w:lineRule="auto"/>
        <w:ind w:left="1469" w:right="354"/>
        <w:rPr>
          <w:sz w:val="24"/>
        </w:rPr>
      </w:pPr>
      <w:r>
        <w:rPr>
          <w:sz w:val="24"/>
        </w:rPr>
        <w:t>различные</w:t>
      </w:r>
      <w:r w:rsidR="00655D1F">
        <w:rPr>
          <w:sz w:val="24"/>
        </w:rPr>
        <w:t xml:space="preserve"> </w:t>
      </w:r>
      <w:r>
        <w:rPr>
          <w:sz w:val="24"/>
        </w:rPr>
        <w:t>конструктивные</w:t>
      </w:r>
      <w:r w:rsidR="00655D1F">
        <w:rPr>
          <w:sz w:val="24"/>
        </w:rPr>
        <w:t xml:space="preserve"> </w:t>
      </w:r>
      <w:r>
        <w:rPr>
          <w:sz w:val="24"/>
        </w:rPr>
        <w:t>особенности</w:t>
      </w:r>
      <w:r w:rsidR="00655D1F">
        <w:rPr>
          <w:sz w:val="24"/>
        </w:rPr>
        <w:t xml:space="preserve"> </w:t>
      </w:r>
      <w:r>
        <w:rPr>
          <w:sz w:val="24"/>
        </w:rPr>
        <w:t>русских</w:t>
      </w:r>
      <w:r w:rsidR="00655D1F">
        <w:rPr>
          <w:sz w:val="24"/>
        </w:rPr>
        <w:t xml:space="preserve"> </w:t>
      </w:r>
      <w:r>
        <w:rPr>
          <w:sz w:val="24"/>
        </w:rPr>
        <w:t>народных</w:t>
      </w:r>
      <w:r w:rsidR="00655D1F">
        <w:rPr>
          <w:sz w:val="24"/>
        </w:rPr>
        <w:t xml:space="preserve"> </w:t>
      </w:r>
      <w:r>
        <w:rPr>
          <w:spacing w:val="-1"/>
          <w:sz w:val="24"/>
        </w:rPr>
        <w:t xml:space="preserve">инструментов, </w:t>
      </w:r>
      <w:r>
        <w:rPr>
          <w:sz w:val="24"/>
        </w:rPr>
        <w:t>историческое развитие конструкторской</w:t>
      </w:r>
      <w:r>
        <w:rPr>
          <w:spacing w:val="-5"/>
          <w:sz w:val="24"/>
        </w:rPr>
        <w:t xml:space="preserve"> </w:t>
      </w:r>
      <w:r>
        <w:rPr>
          <w:sz w:val="24"/>
        </w:rPr>
        <w:t>мысли;</w:t>
      </w:r>
    </w:p>
    <w:p w:rsidR="005F152D" w:rsidRDefault="005E08BF">
      <w:pPr>
        <w:pStyle w:val="a4"/>
        <w:numPr>
          <w:ilvl w:val="1"/>
          <w:numId w:val="9"/>
        </w:numPr>
        <w:tabs>
          <w:tab w:val="left" w:pos="1469"/>
          <w:tab w:val="left" w:pos="1470"/>
        </w:tabs>
        <w:spacing w:before="5" w:line="237" w:lineRule="auto"/>
        <w:ind w:left="1469" w:right="356"/>
        <w:rPr>
          <w:sz w:val="24"/>
        </w:rPr>
      </w:pPr>
      <w:r>
        <w:rPr>
          <w:sz w:val="24"/>
        </w:rPr>
        <w:t>имена наиболее выдающихся отечественных и зарубежных исполнителей, внесших существенный вклад в развитие исполнительских</w:t>
      </w:r>
      <w:r>
        <w:rPr>
          <w:spacing w:val="-2"/>
          <w:sz w:val="24"/>
        </w:rPr>
        <w:t xml:space="preserve"> </w:t>
      </w:r>
      <w:r>
        <w:rPr>
          <w:sz w:val="24"/>
        </w:rPr>
        <w:t>школ;</w:t>
      </w:r>
    </w:p>
    <w:p w:rsidR="005F152D" w:rsidRDefault="005E08BF">
      <w:pPr>
        <w:pStyle w:val="a4"/>
        <w:numPr>
          <w:ilvl w:val="1"/>
          <w:numId w:val="9"/>
        </w:numPr>
        <w:tabs>
          <w:tab w:val="left" w:pos="1469"/>
          <w:tab w:val="left" w:pos="1470"/>
        </w:tabs>
        <w:spacing w:before="2" w:line="293" w:lineRule="exact"/>
        <w:ind w:left="1469" w:hanging="361"/>
        <w:rPr>
          <w:sz w:val="24"/>
        </w:rPr>
      </w:pPr>
      <w:r>
        <w:rPr>
          <w:sz w:val="24"/>
        </w:rPr>
        <w:t>оригинальную музыкальную литературу, написанную для народных</w:t>
      </w:r>
      <w:r>
        <w:rPr>
          <w:spacing w:val="-10"/>
          <w:sz w:val="24"/>
        </w:rPr>
        <w:t xml:space="preserve"> </w:t>
      </w:r>
      <w:r>
        <w:rPr>
          <w:sz w:val="24"/>
        </w:rPr>
        <w:t>инструментов;</w:t>
      </w:r>
    </w:p>
    <w:p w:rsidR="005F152D" w:rsidRDefault="005E08BF">
      <w:pPr>
        <w:pStyle w:val="a4"/>
        <w:numPr>
          <w:ilvl w:val="1"/>
          <w:numId w:val="9"/>
        </w:numPr>
        <w:tabs>
          <w:tab w:val="left" w:pos="1469"/>
          <w:tab w:val="left" w:pos="1470"/>
        </w:tabs>
        <w:spacing w:line="293" w:lineRule="exact"/>
        <w:ind w:left="1469" w:hanging="361"/>
        <w:rPr>
          <w:sz w:val="24"/>
        </w:rPr>
      </w:pPr>
      <w:r>
        <w:rPr>
          <w:sz w:val="24"/>
        </w:rPr>
        <w:t>современные тенденции в области народно-инструментального</w:t>
      </w:r>
      <w:r>
        <w:rPr>
          <w:spacing w:val="-7"/>
          <w:sz w:val="24"/>
        </w:rPr>
        <w:t xml:space="preserve"> </w:t>
      </w:r>
      <w:r>
        <w:rPr>
          <w:sz w:val="24"/>
        </w:rPr>
        <w:t>исполнительства;</w:t>
      </w:r>
    </w:p>
    <w:p w:rsidR="005F152D" w:rsidRDefault="005E08BF">
      <w:pPr>
        <w:pStyle w:val="a4"/>
        <w:numPr>
          <w:ilvl w:val="1"/>
          <w:numId w:val="9"/>
        </w:numPr>
        <w:tabs>
          <w:tab w:val="left" w:pos="1469"/>
          <w:tab w:val="left" w:pos="1470"/>
        </w:tabs>
        <w:spacing w:before="1"/>
        <w:ind w:left="1469" w:hanging="361"/>
        <w:rPr>
          <w:sz w:val="24"/>
        </w:rPr>
      </w:pPr>
      <w:r>
        <w:rPr>
          <w:sz w:val="24"/>
        </w:rPr>
        <w:t>профессиональную</w:t>
      </w:r>
      <w:r>
        <w:rPr>
          <w:spacing w:val="-1"/>
          <w:sz w:val="24"/>
        </w:rPr>
        <w:t xml:space="preserve"> </w:t>
      </w:r>
      <w:r>
        <w:rPr>
          <w:sz w:val="24"/>
        </w:rPr>
        <w:t>терминологию.</w:t>
      </w:r>
    </w:p>
    <w:p w:rsidR="005F152D" w:rsidRDefault="005F152D">
      <w:pPr>
        <w:pStyle w:val="a3"/>
        <w:spacing w:before="1"/>
        <w:ind w:left="0" w:firstLine="0"/>
        <w:jc w:val="left"/>
      </w:pPr>
    </w:p>
    <w:p w:rsidR="005F152D" w:rsidRDefault="00655D1F">
      <w:pPr>
        <w:pStyle w:val="2"/>
        <w:numPr>
          <w:ilvl w:val="1"/>
          <w:numId w:val="10"/>
        </w:numPr>
        <w:tabs>
          <w:tab w:val="left" w:pos="3095"/>
        </w:tabs>
        <w:spacing w:before="1" w:line="274" w:lineRule="exact"/>
        <w:ind w:left="3095"/>
        <w:jc w:val="left"/>
        <w:rPr>
          <w:u w:val="none"/>
        </w:rPr>
      </w:pPr>
      <w:r>
        <w:rPr>
          <w:u w:val="thick"/>
        </w:rPr>
        <w:t>Объе</w:t>
      </w:r>
      <w:r w:rsidR="005E08BF">
        <w:rPr>
          <w:u w:val="thick"/>
        </w:rPr>
        <w:t>м курса, виды учебной работы и</w:t>
      </w:r>
      <w:r w:rsidR="005E08BF">
        <w:rPr>
          <w:spacing w:val="-4"/>
          <w:u w:val="thick"/>
        </w:rPr>
        <w:t xml:space="preserve"> </w:t>
      </w:r>
      <w:r w:rsidR="005E08BF">
        <w:rPr>
          <w:u w:val="thick"/>
        </w:rPr>
        <w:t>отчетности</w:t>
      </w:r>
    </w:p>
    <w:p w:rsidR="005F152D" w:rsidRDefault="005E08BF">
      <w:pPr>
        <w:pStyle w:val="a3"/>
        <w:spacing w:line="274" w:lineRule="exact"/>
        <w:ind w:firstLine="0"/>
        <w:jc w:val="left"/>
      </w:pPr>
      <w:r>
        <w:t xml:space="preserve">Срок освоения курса </w:t>
      </w:r>
      <w:r w:rsidR="00655D1F">
        <w:t>–</w:t>
      </w:r>
      <w:r>
        <w:t xml:space="preserve"> </w:t>
      </w:r>
      <w:r w:rsidR="00655D1F">
        <w:t>3-</w:t>
      </w:r>
      <w:r>
        <w:t>8 семестры.</w:t>
      </w:r>
    </w:p>
    <w:p w:rsidR="005F152D" w:rsidRDefault="005E08BF">
      <w:pPr>
        <w:ind w:left="475" w:firstLine="708"/>
        <w:rPr>
          <w:sz w:val="24"/>
        </w:rPr>
      </w:pPr>
      <w:r>
        <w:rPr>
          <w:sz w:val="24"/>
        </w:rPr>
        <w:t xml:space="preserve">Срок изучения дисциплины </w:t>
      </w:r>
      <w:r>
        <w:rPr>
          <w:b/>
          <w:sz w:val="24"/>
        </w:rPr>
        <w:t xml:space="preserve">«История исполнительского искусства» - </w:t>
      </w:r>
      <w:r>
        <w:rPr>
          <w:sz w:val="24"/>
        </w:rPr>
        <w:t>8 семестр</w:t>
      </w:r>
      <w:r>
        <w:rPr>
          <w:b/>
          <w:sz w:val="24"/>
        </w:rPr>
        <w:t xml:space="preserve">, </w:t>
      </w:r>
      <w:r>
        <w:rPr>
          <w:sz w:val="24"/>
        </w:rPr>
        <w:t xml:space="preserve">обязательная учебная нагрузка студента – </w:t>
      </w:r>
      <w:r w:rsidR="00655D1F">
        <w:rPr>
          <w:sz w:val="24"/>
        </w:rPr>
        <w:t>38</w:t>
      </w:r>
      <w:r>
        <w:rPr>
          <w:sz w:val="24"/>
        </w:rPr>
        <w:t xml:space="preserve"> ч., самостоятельная – </w:t>
      </w:r>
      <w:r w:rsidR="00655D1F">
        <w:rPr>
          <w:sz w:val="24"/>
        </w:rPr>
        <w:t>19</w:t>
      </w:r>
      <w:r>
        <w:rPr>
          <w:sz w:val="24"/>
        </w:rPr>
        <w:t xml:space="preserve"> ч., максимальная - </w:t>
      </w:r>
      <w:r w:rsidR="00655D1F">
        <w:rPr>
          <w:sz w:val="24"/>
        </w:rPr>
        <w:t>5</w:t>
      </w:r>
      <w:r w:rsidR="00EC291E">
        <w:rPr>
          <w:sz w:val="24"/>
        </w:rPr>
        <w:t>7</w:t>
      </w:r>
      <w:r>
        <w:rPr>
          <w:sz w:val="24"/>
        </w:rPr>
        <w:t xml:space="preserve"> ч.</w:t>
      </w:r>
    </w:p>
    <w:p w:rsidR="005F152D" w:rsidRDefault="005E08BF">
      <w:pPr>
        <w:pStyle w:val="a3"/>
        <w:ind w:firstLine="708"/>
        <w:jc w:val="left"/>
      </w:pPr>
      <w:r>
        <w:t>Основная форма работы – групповые занятия. Рабочим учебным планом предусмотрен дифференцированный зачёт в 8 семестре в виде тестирования и устного опроса.</w:t>
      </w:r>
    </w:p>
    <w:p w:rsidR="005F152D" w:rsidRDefault="005E08BF">
      <w:pPr>
        <w:ind w:left="475" w:right="348" w:firstLine="540"/>
        <w:jc w:val="both"/>
        <w:rPr>
          <w:i/>
          <w:sz w:val="24"/>
        </w:rPr>
      </w:pPr>
      <w:r>
        <w:rPr>
          <w:sz w:val="24"/>
        </w:rPr>
        <w:t xml:space="preserve">Формой отчетности, позволяющей вести наблюдение за профессиональным ростом студента, могут быть: </w:t>
      </w:r>
      <w:r>
        <w:rPr>
          <w:i/>
          <w:sz w:val="24"/>
        </w:rPr>
        <w:t>публичные выступления с докладами, информационными сообщениями, тестирование.</w:t>
      </w:r>
    </w:p>
    <w:p w:rsidR="005F152D" w:rsidRDefault="005E08BF">
      <w:pPr>
        <w:pStyle w:val="a3"/>
        <w:ind w:right="345" w:firstLine="708"/>
      </w:pPr>
      <w:r>
        <w:t xml:space="preserve">Срок изучения дисциплины </w:t>
      </w:r>
      <w:r>
        <w:rPr>
          <w:b/>
        </w:rPr>
        <w:t>«</w:t>
      </w:r>
      <w:proofErr w:type="spellStart"/>
      <w:r>
        <w:rPr>
          <w:b/>
        </w:rPr>
        <w:t>Инструментоведение</w:t>
      </w:r>
      <w:proofErr w:type="spellEnd"/>
      <w:r>
        <w:rPr>
          <w:b/>
        </w:rPr>
        <w:t xml:space="preserve">» - </w:t>
      </w:r>
      <w:r>
        <w:t>5,6 семестры</w:t>
      </w:r>
      <w:r>
        <w:rPr>
          <w:b/>
        </w:rPr>
        <w:t xml:space="preserve">, </w:t>
      </w:r>
      <w:r>
        <w:t>обязательная учебная нагрузка студента – 36 ч., самостоятельная –18 ч., максимальная - 54 ч.</w:t>
      </w:r>
    </w:p>
    <w:p w:rsidR="005F152D" w:rsidRDefault="005F152D">
      <w:pPr>
        <w:sectPr w:rsidR="005F152D">
          <w:pgSz w:w="11910" w:h="16840"/>
          <w:pgMar w:top="740" w:right="500" w:bottom="280" w:left="660" w:header="720" w:footer="720" w:gutter="0"/>
          <w:cols w:space="720"/>
        </w:sectPr>
      </w:pPr>
    </w:p>
    <w:p w:rsidR="005F152D" w:rsidRDefault="005E08BF">
      <w:pPr>
        <w:pStyle w:val="a3"/>
        <w:tabs>
          <w:tab w:val="left" w:pos="2404"/>
          <w:tab w:val="left" w:pos="3292"/>
          <w:tab w:val="left" w:pos="4268"/>
          <w:tab w:val="left" w:pos="4623"/>
          <w:tab w:val="left" w:pos="6606"/>
          <w:tab w:val="left" w:pos="7373"/>
          <w:tab w:val="left" w:pos="8496"/>
          <w:tab w:val="left" w:pos="9638"/>
        </w:tabs>
        <w:spacing w:before="65"/>
        <w:ind w:right="349" w:firstLine="708"/>
        <w:jc w:val="left"/>
      </w:pPr>
      <w:r>
        <w:lastRenderedPageBreak/>
        <w:t>Основная</w:t>
      </w:r>
      <w:r w:rsidR="00655D1F">
        <w:t xml:space="preserve"> </w:t>
      </w:r>
      <w:r>
        <w:t>форма</w:t>
      </w:r>
      <w:r w:rsidR="00655D1F">
        <w:t xml:space="preserve"> </w:t>
      </w:r>
      <w:r>
        <w:t>работы</w:t>
      </w:r>
      <w:r w:rsidR="00655D1F">
        <w:t xml:space="preserve"> – </w:t>
      </w:r>
      <w:r>
        <w:t>индивидуальный</w:t>
      </w:r>
      <w:r w:rsidR="00655D1F">
        <w:t xml:space="preserve"> </w:t>
      </w:r>
      <w:r>
        <w:t>урок.</w:t>
      </w:r>
      <w:r w:rsidR="00655D1F">
        <w:t xml:space="preserve"> </w:t>
      </w:r>
      <w:r>
        <w:t>Рабочим</w:t>
      </w:r>
      <w:r w:rsidR="00655D1F">
        <w:t xml:space="preserve"> </w:t>
      </w:r>
      <w:r>
        <w:t>учебным</w:t>
      </w:r>
      <w:r w:rsidR="00655D1F">
        <w:t xml:space="preserve"> </w:t>
      </w:r>
      <w:r>
        <w:rPr>
          <w:spacing w:val="-4"/>
        </w:rPr>
        <w:t xml:space="preserve">планом </w:t>
      </w:r>
      <w:r>
        <w:t>предусмотрен дифференцированный зачёт в 6</w:t>
      </w:r>
      <w:r>
        <w:rPr>
          <w:spacing w:val="-2"/>
        </w:rPr>
        <w:t xml:space="preserve"> </w:t>
      </w:r>
      <w:r>
        <w:t>семестре.</w:t>
      </w:r>
    </w:p>
    <w:p w:rsidR="005F152D" w:rsidRDefault="005E08BF">
      <w:pPr>
        <w:pStyle w:val="a3"/>
        <w:tabs>
          <w:tab w:val="left" w:pos="1388"/>
          <w:tab w:val="left" w:pos="1712"/>
          <w:tab w:val="left" w:pos="2575"/>
          <w:tab w:val="left" w:pos="3741"/>
          <w:tab w:val="left" w:pos="5003"/>
          <w:tab w:val="left" w:pos="6351"/>
          <w:tab w:val="left" w:pos="7420"/>
          <w:tab w:val="left" w:pos="8517"/>
          <w:tab w:val="left" w:pos="9635"/>
        </w:tabs>
        <w:ind w:right="350" w:firstLine="708"/>
        <w:jc w:val="left"/>
      </w:pPr>
      <w:r>
        <w:t xml:space="preserve">Срок изучения дисциплины </w:t>
      </w:r>
      <w:r>
        <w:rPr>
          <w:b/>
        </w:rPr>
        <w:t>«Изучение родственных инструментов» -</w:t>
      </w:r>
      <w:r w:rsidR="00655D1F">
        <w:t>3,4,7,8</w:t>
      </w:r>
      <w:r>
        <w:t xml:space="preserve"> семестры</w:t>
      </w:r>
      <w:r>
        <w:rPr>
          <w:b/>
        </w:rPr>
        <w:t xml:space="preserve">, </w:t>
      </w:r>
      <w:r>
        <w:t xml:space="preserve">обязательная учебная нагрузка студента – </w:t>
      </w:r>
      <w:r w:rsidR="00655D1F">
        <w:t>67</w:t>
      </w:r>
      <w:r>
        <w:t xml:space="preserve"> ч., самостоятельная – </w:t>
      </w:r>
      <w:r w:rsidR="00655D1F">
        <w:t>34</w:t>
      </w:r>
      <w:r>
        <w:t xml:space="preserve"> ч., максимальная - </w:t>
      </w:r>
      <w:r w:rsidR="00655D1F">
        <w:t>101</w:t>
      </w:r>
      <w:r>
        <w:t xml:space="preserve"> </w:t>
      </w:r>
      <w:proofErr w:type="gramStart"/>
      <w:r>
        <w:t>ч..</w:t>
      </w:r>
      <w:proofErr w:type="gramEnd"/>
      <w:r>
        <w:t xml:space="preserve"> Основная форма работы – индивидуальный урок. Текущий контроль знаний осуществляется на уроках</w:t>
      </w:r>
      <w:r w:rsidR="00655D1F">
        <w:t xml:space="preserve"> </w:t>
      </w:r>
      <w:r>
        <w:t>в</w:t>
      </w:r>
      <w:r w:rsidR="00655D1F">
        <w:t xml:space="preserve"> </w:t>
      </w:r>
      <w:r>
        <w:t>форме</w:t>
      </w:r>
      <w:r w:rsidR="00655D1F">
        <w:t xml:space="preserve"> </w:t>
      </w:r>
      <w:r>
        <w:t>проверки</w:t>
      </w:r>
      <w:r w:rsidR="00655D1F">
        <w:t xml:space="preserve"> </w:t>
      </w:r>
      <w:r>
        <w:t>педагогом</w:t>
      </w:r>
      <w:r w:rsidR="00655D1F">
        <w:t xml:space="preserve"> </w:t>
      </w:r>
      <w:r>
        <w:t>домашнего</w:t>
      </w:r>
      <w:r w:rsidR="00655D1F">
        <w:t xml:space="preserve"> </w:t>
      </w:r>
      <w:r>
        <w:t>задания,</w:t>
      </w:r>
      <w:r w:rsidR="00655D1F">
        <w:t xml:space="preserve"> </w:t>
      </w:r>
      <w:r>
        <w:t>Рабочим</w:t>
      </w:r>
      <w:r w:rsidR="00655D1F">
        <w:t xml:space="preserve"> </w:t>
      </w:r>
      <w:r>
        <w:t>учебным</w:t>
      </w:r>
      <w:r w:rsidR="00655D1F">
        <w:t xml:space="preserve"> </w:t>
      </w:r>
      <w:r>
        <w:rPr>
          <w:spacing w:val="-4"/>
        </w:rPr>
        <w:t xml:space="preserve">планом </w:t>
      </w:r>
      <w:r>
        <w:t xml:space="preserve">предусмотрен </w:t>
      </w:r>
      <w:r w:rsidR="00655D1F">
        <w:t>дифференцированный зачет</w:t>
      </w:r>
      <w:r>
        <w:t xml:space="preserve"> в </w:t>
      </w:r>
      <w:r w:rsidR="00655D1F">
        <w:t>8</w:t>
      </w:r>
      <w:r>
        <w:t xml:space="preserve"> семестр</w:t>
      </w:r>
      <w:r w:rsidR="00655D1F">
        <w:t>е</w:t>
      </w:r>
      <w:r>
        <w:t>.</w:t>
      </w:r>
    </w:p>
    <w:p w:rsidR="005F152D" w:rsidRDefault="005F152D">
      <w:pPr>
        <w:pStyle w:val="a3"/>
        <w:ind w:left="0" w:firstLine="0"/>
        <w:jc w:val="left"/>
        <w:rPr>
          <w:sz w:val="26"/>
        </w:rPr>
      </w:pPr>
    </w:p>
    <w:p w:rsidR="005F152D" w:rsidRDefault="005F152D">
      <w:pPr>
        <w:pStyle w:val="a3"/>
        <w:spacing w:before="4"/>
        <w:ind w:left="0" w:firstLine="0"/>
        <w:jc w:val="left"/>
        <w:rPr>
          <w:sz w:val="26"/>
        </w:rPr>
      </w:pPr>
    </w:p>
    <w:p w:rsidR="005F152D" w:rsidRDefault="005E08BF" w:rsidP="00655D1F">
      <w:pPr>
        <w:pStyle w:val="2"/>
        <w:numPr>
          <w:ilvl w:val="1"/>
          <w:numId w:val="10"/>
        </w:numPr>
        <w:tabs>
          <w:tab w:val="left" w:pos="2146"/>
        </w:tabs>
        <w:ind w:left="2146" w:hanging="303"/>
        <w:jc w:val="left"/>
        <w:rPr>
          <w:u w:val="none"/>
        </w:rPr>
      </w:pPr>
      <w:r>
        <w:rPr>
          <w:u w:val="thick"/>
        </w:rPr>
        <w:t>Содержание курса и требования к формам и содержанию</w:t>
      </w:r>
      <w:r>
        <w:rPr>
          <w:spacing w:val="-9"/>
          <w:u w:val="thick"/>
        </w:rPr>
        <w:t xml:space="preserve"> </w:t>
      </w:r>
      <w:r>
        <w:rPr>
          <w:u w:val="thick"/>
        </w:rPr>
        <w:t>текущего,</w:t>
      </w:r>
    </w:p>
    <w:p w:rsidR="005F152D" w:rsidRDefault="005E08BF">
      <w:pPr>
        <w:ind w:left="691"/>
        <w:jc w:val="center"/>
        <w:rPr>
          <w:b/>
          <w:i/>
          <w:sz w:val="24"/>
        </w:rPr>
      </w:pPr>
      <w:r>
        <w:rPr>
          <w:spacing w:val="-60"/>
          <w:sz w:val="24"/>
          <w:u w:val="thick"/>
        </w:rPr>
        <w:t xml:space="preserve"> </w:t>
      </w:r>
      <w:r>
        <w:rPr>
          <w:b/>
          <w:i/>
          <w:sz w:val="24"/>
          <w:u w:val="thick"/>
        </w:rPr>
        <w:t>промежуточного, итогового контроля и выпускной квалификационной работы</w:t>
      </w:r>
    </w:p>
    <w:p w:rsidR="005F152D" w:rsidRDefault="005E08BF">
      <w:pPr>
        <w:ind w:left="691"/>
        <w:jc w:val="center"/>
        <w:rPr>
          <w:b/>
          <w:i/>
          <w:sz w:val="24"/>
        </w:rPr>
      </w:pPr>
      <w:r>
        <w:rPr>
          <w:spacing w:val="-60"/>
          <w:sz w:val="24"/>
          <w:u w:val="thick"/>
        </w:rPr>
        <w:t xml:space="preserve"> </w:t>
      </w:r>
      <w:r>
        <w:rPr>
          <w:b/>
          <w:i/>
          <w:sz w:val="24"/>
          <w:u w:val="thick"/>
        </w:rPr>
        <w:t xml:space="preserve">(программный минимум, </w:t>
      </w:r>
      <w:proofErr w:type="spellStart"/>
      <w:r>
        <w:rPr>
          <w:b/>
          <w:i/>
          <w:sz w:val="24"/>
          <w:u w:val="thick"/>
        </w:rPr>
        <w:t>зачетно</w:t>
      </w:r>
      <w:proofErr w:type="spellEnd"/>
      <w:r>
        <w:rPr>
          <w:b/>
          <w:i/>
          <w:sz w:val="24"/>
          <w:u w:val="thick"/>
        </w:rPr>
        <w:t>-экзаменационные требования)</w:t>
      </w:r>
    </w:p>
    <w:p w:rsidR="005F152D" w:rsidRDefault="005F152D">
      <w:pPr>
        <w:pStyle w:val="a3"/>
        <w:spacing w:before="3"/>
        <w:ind w:left="0" w:firstLine="0"/>
        <w:jc w:val="left"/>
        <w:rPr>
          <w:b/>
          <w:i/>
          <w:sz w:val="16"/>
        </w:rPr>
      </w:pPr>
    </w:p>
    <w:p w:rsidR="005F152D" w:rsidRDefault="005E08BF">
      <w:pPr>
        <w:spacing w:before="90"/>
        <w:ind w:left="4637" w:right="2826" w:hanging="1104"/>
        <w:rPr>
          <w:b/>
          <w:sz w:val="24"/>
        </w:rPr>
      </w:pPr>
      <w:r>
        <w:rPr>
          <w:b/>
          <w:sz w:val="24"/>
        </w:rPr>
        <w:t>«История исполнительского искусства» Тематический план</w:t>
      </w:r>
    </w:p>
    <w:p w:rsidR="005F152D" w:rsidRDefault="005F152D">
      <w:pPr>
        <w:pStyle w:val="a3"/>
        <w:ind w:left="0" w:firstLine="0"/>
        <w:jc w:val="left"/>
        <w:rPr>
          <w:b/>
          <w:sz w:val="20"/>
        </w:rPr>
      </w:pPr>
    </w:p>
    <w:p w:rsidR="005F152D" w:rsidRDefault="005F152D">
      <w:pPr>
        <w:pStyle w:val="a3"/>
        <w:spacing w:before="3"/>
        <w:ind w:left="0" w:firstLine="0"/>
        <w:jc w:val="left"/>
        <w:rPr>
          <w:b/>
          <w:sz w:val="18"/>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5989"/>
        <w:gridCol w:w="1039"/>
        <w:gridCol w:w="1040"/>
        <w:gridCol w:w="1039"/>
      </w:tblGrid>
      <w:tr w:rsidR="005F152D">
        <w:trPr>
          <w:trHeight w:val="1149"/>
        </w:trPr>
        <w:tc>
          <w:tcPr>
            <w:tcW w:w="675" w:type="dxa"/>
          </w:tcPr>
          <w:p w:rsidR="005F152D" w:rsidRDefault="005E08BF">
            <w:pPr>
              <w:pStyle w:val="TableParagraph"/>
              <w:ind w:left="165" w:right="136" w:firstLine="50"/>
              <w:rPr>
                <w:b/>
                <w:sz w:val="24"/>
              </w:rPr>
            </w:pPr>
            <w:r>
              <w:rPr>
                <w:b/>
                <w:sz w:val="24"/>
              </w:rPr>
              <w:t>№ п/п</w:t>
            </w:r>
          </w:p>
        </w:tc>
        <w:tc>
          <w:tcPr>
            <w:tcW w:w="5989" w:type="dxa"/>
          </w:tcPr>
          <w:p w:rsidR="005F152D" w:rsidRDefault="005E08BF">
            <w:pPr>
              <w:pStyle w:val="TableParagraph"/>
              <w:spacing w:line="273" w:lineRule="exact"/>
              <w:ind w:left="1965"/>
              <w:rPr>
                <w:b/>
                <w:sz w:val="24"/>
              </w:rPr>
            </w:pPr>
            <w:r>
              <w:rPr>
                <w:b/>
                <w:sz w:val="24"/>
              </w:rPr>
              <w:t>Наименование тем</w:t>
            </w:r>
          </w:p>
        </w:tc>
        <w:tc>
          <w:tcPr>
            <w:tcW w:w="1039" w:type="dxa"/>
          </w:tcPr>
          <w:p w:rsidR="005F152D" w:rsidRDefault="005E08BF">
            <w:pPr>
              <w:pStyle w:val="TableParagraph"/>
              <w:ind w:left="146" w:right="136"/>
              <w:jc w:val="center"/>
              <w:rPr>
                <w:b/>
                <w:sz w:val="20"/>
              </w:rPr>
            </w:pPr>
            <w:r>
              <w:rPr>
                <w:b/>
                <w:w w:val="95"/>
                <w:sz w:val="20"/>
              </w:rPr>
              <w:t xml:space="preserve">Максим </w:t>
            </w:r>
            <w:r>
              <w:rPr>
                <w:b/>
                <w:sz w:val="20"/>
              </w:rPr>
              <w:t>кол-во часов</w:t>
            </w:r>
          </w:p>
        </w:tc>
        <w:tc>
          <w:tcPr>
            <w:tcW w:w="1040" w:type="dxa"/>
          </w:tcPr>
          <w:p w:rsidR="005F152D" w:rsidRDefault="005E08BF">
            <w:pPr>
              <w:pStyle w:val="TableParagraph"/>
              <w:ind w:left="113" w:right="103" w:firstLine="4"/>
              <w:jc w:val="center"/>
              <w:rPr>
                <w:b/>
                <w:sz w:val="20"/>
              </w:rPr>
            </w:pPr>
            <w:r>
              <w:rPr>
                <w:b/>
                <w:sz w:val="20"/>
              </w:rPr>
              <w:t xml:space="preserve">Аудитор </w:t>
            </w:r>
            <w:proofErr w:type="spellStart"/>
            <w:r>
              <w:rPr>
                <w:b/>
                <w:sz w:val="20"/>
              </w:rPr>
              <w:t>ная</w:t>
            </w:r>
            <w:proofErr w:type="spellEnd"/>
            <w:r>
              <w:rPr>
                <w:b/>
                <w:sz w:val="20"/>
              </w:rPr>
              <w:t xml:space="preserve"> нагрузка</w:t>
            </w:r>
          </w:p>
        </w:tc>
        <w:tc>
          <w:tcPr>
            <w:tcW w:w="1039" w:type="dxa"/>
          </w:tcPr>
          <w:p w:rsidR="005F152D" w:rsidRDefault="005E08BF">
            <w:pPr>
              <w:pStyle w:val="TableParagraph"/>
              <w:ind w:left="121" w:right="112" w:firstLine="38"/>
              <w:jc w:val="both"/>
              <w:rPr>
                <w:b/>
                <w:sz w:val="20"/>
              </w:rPr>
            </w:pPr>
            <w:proofErr w:type="spellStart"/>
            <w:r>
              <w:rPr>
                <w:b/>
                <w:sz w:val="20"/>
              </w:rPr>
              <w:t>Самост</w:t>
            </w:r>
            <w:proofErr w:type="spellEnd"/>
            <w:r>
              <w:rPr>
                <w:b/>
                <w:sz w:val="20"/>
              </w:rPr>
              <w:t>. работа студента</w:t>
            </w:r>
          </w:p>
        </w:tc>
      </w:tr>
      <w:tr w:rsidR="000516EE">
        <w:trPr>
          <w:trHeight w:val="1554"/>
        </w:trPr>
        <w:tc>
          <w:tcPr>
            <w:tcW w:w="675" w:type="dxa"/>
          </w:tcPr>
          <w:p w:rsidR="000516EE" w:rsidRDefault="000516EE">
            <w:pPr>
              <w:pStyle w:val="TableParagraph"/>
              <w:spacing w:line="270" w:lineRule="exact"/>
              <w:ind w:left="167" w:right="158"/>
              <w:jc w:val="center"/>
              <w:rPr>
                <w:sz w:val="24"/>
              </w:rPr>
            </w:pPr>
            <w:r>
              <w:rPr>
                <w:sz w:val="24"/>
              </w:rPr>
              <w:t>1.</w:t>
            </w:r>
          </w:p>
        </w:tc>
        <w:tc>
          <w:tcPr>
            <w:tcW w:w="5989" w:type="dxa"/>
          </w:tcPr>
          <w:p w:rsidR="000516EE" w:rsidRDefault="000516EE">
            <w:pPr>
              <w:pStyle w:val="TableParagraph"/>
              <w:ind w:right="197"/>
              <w:jc w:val="both"/>
              <w:rPr>
                <w:sz w:val="24"/>
              </w:rPr>
            </w:pPr>
            <w:r>
              <w:rPr>
                <w:sz w:val="24"/>
              </w:rPr>
              <w:t>Тема 1. Цель и задачи курса, определение основных понятий.</w:t>
            </w:r>
          </w:p>
          <w:p w:rsidR="000516EE" w:rsidRDefault="000516EE">
            <w:pPr>
              <w:pStyle w:val="TableParagraph"/>
              <w:ind w:right="96" w:firstLine="60"/>
              <w:jc w:val="both"/>
              <w:rPr>
                <w:sz w:val="24"/>
              </w:rPr>
            </w:pPr>
            <w:r>
              <w:rPr>
                <w:sz w:val="24"/>
              </w:rPr>
              <w:t>О сущности русских народных инструментов в фольклорном и академическом искусстве. Основные группы и виды народных инструментов</w:t>
            </w:r>
          </w:p>
        </w:tc>
        <w:tc>
          <w:tcPr>
            <w:tcW w:w="1039" w:type="dxa"/>
          </w:tcPr>
          <w:p w:rsidR="000516EE" w:rsidRDefault="000516EE" w:rsidP="00781485">
            <w:pPr>
              <w:pStyle w:val="TableParagraph"/>
              <w:spacing w:line="270" w:lineRule="exact"/>
              <w:ind w:left="0" w:right="450"/>
              <w:jc w:val="right"/>
              <w:rPr>
                <w:sz w:val="24"/>
              </w:rPr>
            </w:pPr>
            <w:r>
              <w:rPr>
                <w:sz w:val="24"/>
              </w:rPr>
              <w:t>4</w:t>
            </w:r>
          </w:p>
        </w:tc>
        <w:tc>
          <w:tcPr>
            <w:tcW w:w="1040" w:type="dxa"/>
          </w:tcPr>
          <w:p w:rsidR="000516EE" w:rsidRDefault="000516EE">
            <w:pPr>
              <w:pStyle w:val="TableParagraph"/>
              <w:spacing w:line="270" w:lineRule="exact"/>
              <w:ind w:left="0" w:right="449"/>
              <w:jc w:val="right"/>
              <w:rPr>
                <w:sz w:val="24"/>
              </w:rPr>
            </w:pPr>
            <w:r>
              <w:rPr>
                <w:sz w:val="24"/>
              </w:rPr>
              <w:t>2</w:t>
            </w:r>
          </w:p>
        </w:tc>
        <w:tc>
          <w:tcPr>
            <w:tcW w:w="1039" w:type="dxa"/>
          </w:tcPr>
          <w:p w:rsidR="000516EE" w:rsidRDefault="000516EE">
            <w:pPr>
              <w:pStyle w:val="TableParagraph"/>
              <w:spacing w:line="270" w:lineRule="exact"/>
              <w:ind w:left="7"/>
              <w:jc w:val="center"/>
              <w:rPr>
                <w:sz w:val="24"/>
              </w:rPr>
            </w:pPr>
            <w:r>
              <w:rPr>
                <w:sz w:val="24"/>
              </w:rPr>
              <w:t>1</w:t>
            </w:r>
          </w:p>
        </w:tc>
      </w:tr>
      <w:tr w:rsidR="000516EE">
        <w:trPr>
          <w:trHeight w:val="1658"/>
        </w:trPr>
        <w:tc>
          <w:tcPr>
            <w:tcW w:w="675" w:type="dxa"/>
          </w:tcPr>
          <w:p w:rsidR="000516EE" w:rsidRDefault="000516EE">
            <w:pPr>
              <w:pStyle w:val="TableParagraph"/>
              <w:spacing w:line="271" w:lineRule="exact"/>
              <w:ind w:left="167" w:right="158"/>
              <w:jc w:val="center"/>
              <w:rPr>
                <w:sz w:val="24"/>
              </w:rPr>
            </w:pPr>
            <w:r>
              <w:rPr>
                <w:sz w:val="24"/>
              </w:rPr>
              <w:t>2.</w:t>
            </w:r>
          </w:p>
        </w:tc>
        <w:tc>
          <w:tcPr>
            <w:tcW w:w="5989" w:type="dxa"/>
          </w:tcPr>
          <w:p w:rsidR="000516EE" w:rsidRDefault="000516EE">
            <w:pPr>
              <w:pStyle w:val="TableParagraph"/>
              <w:tabs>
                <w:tab w:val="left" w:pos="899"/>
                <w:tab w:val="left" w:pos="1645"/>
                <w:tab w:val="left" w:pos="2280"/>
                <w:tab w:val="left" w:pos="2745"/>
                <w:tab w:val="left" w:pos="2834"/>
                <w:tab w:val="left" w:pos="3107"/>
                <w:tab w:val="left" w:pos="3555"/>
                <w:tab w:val="left" w:pos="4021"/>
                <w:tab w:val="left" w:pos="4850"/>
                <w:tab w:val="left" w:pos="5664"/>
              </w:tabs>
              <w:ind w:right="96"/>
              <w:rPr>
                <w:sz w:val="24"/>
              </w:rPr>
            </w:pPr>
            <w:r>
              <w:rPr>
                <w:sz w:val="24"/>
              </w:rPr>
              <w:t>Тема</w:t>
            </w:r>
            <w:r>
              <w:rPr>
                <w:sz w:val="24"/>
              </w:rPr>
              <w:tab/>
              <w:t>2.</w:t>
            </w:r>
            <w:r>
              <w:rPr>
                <w:sz w:val="24"/>
              </w:rPr>
              <w:tab/>
              <w:t>Русские</w:t>
            </w:r>
            <w:r>
              <w:rPr>
                <w:sz w:val="24"/>
              </w:rPr>
              <w:tab/>
              <w:t>народные</w:t>
            </w:r>
            <w:r>
              <w:rPr>
                <w:sz w:val="24"/>
              </w:rPr>
              <w:tab/>
              <w:t>инструменты</w:t>
            </w:r>
            <w:r>
              <w:rPr>
                <w:sz w:val="24"/>
              </w:rPr>
              <w:tab/>
              <w:t>в отечественной музыкальной культуре VI-XIX веков Развитие</w:t>
            </w:r>
            <w:r>
              <w:rPr>
                <w:sz w:val="24"/>
              </w:rPr>
              <w:tab/>
              <w:t>гусельного</w:t>
            </w:r>
            <w:r>
              <w:rPr>
                <w:sz w:val="24"/>
              </w:rPr>
              <w:tab/>
            </w:r>
            <w:r>
              <w:rPr>
                <w:sz w:val="24"/>
              </w:rPr>
              <w:tab/>
              <w:t>и</w:t>
            </w:r>
            <w:r>
              <w:rPr>
                <w:sz w:val="24"/>
              </w:rPr>
              <w:tab/>
            </w:r>
            <w:r>
              <w:rPr>
                <w:spacing w:val="-1"/>
                <w:sz w:val="24"/>
              </w:rPr>
              <w:t xml:space="preserve">домрово-балалаечного </w:t>
            </w:r>
            <w:r>
              <w:rPr>
                <w:sz w:val="24"/>
              </w:rPr>
              <w:t>исполнительства</w:t>
            </w:r>
            <w:r>
              <w:rPr>
                <w:sz w:val="24"/>
              </w:rPr>
              <w:tab/>
              <w:t>в</w:t>
            </w:r>
            <w:r>
              <w:rPr>
                <w:sz w:val="24"/>
              </w:rPr>
              <w:tab/>
            </w:r>
            <w:r>
              <w:rPr>
                <w:sz w:val="24"/>
              </w:rPr>
              <w:tab/>
              <w:t>бесписьменной</w:t>
            </w:r>
            <w:r>
              <w:rPr>
                <w:sz w:val="24"/>
              </w:rPr>
              <w:tab/>
            </w:r>
            <w:r>
              <w:rPr>
                <w:spacing w:val="-3"/>
                <w:sz w:val="24"/>
              </w:rPr>
              <w:t xml:space="preserve">традиции, </w:t>
            </w:r>
            <w:r>
              <w:rPr>
                <w:sz w:val="24"/>
              </w:rPr>
              <w:t>особенности развития русской гармоники,</w:t>
            </w:r>
            <w:r>
              <w:rPr>
                <w:spacing w:val="16"/>
                <w:sz w:val="24"/>
              </w:rPr>
              <w:t xml:space="preserve"> </w:t>
            </w:r>
            <w:r>
              <w:rPr>
                <w:sz w:val="24"/>
              </w:rPr>
              <w:t>развитие</w:t>
            </w:r>
          </w:p>
          <w:p w:rsidR="000516EE" w:rsidRDefault="000516EE">
            <w:pPr>
              <w:pStyle w:val="TableParagraph"/>
              <w:spacing w:line="264" w:lineRule="exact"/>
              <w:rPr>
                <w:sz w:val="24"/>
              </w:rPr>
            </w:pPr>
            <w:r>
              <w:rPr>
                <w:sz w:val="24"/>
              </w:rPr>
              <w:t>гитарного искусства.</w:t>
            </w:r>
          </w:p>
        </w:tc>
        <w:tc>
          <w:tcPr>
            <w:tcW w:w="1039" w:type="dxa"/>
          </w:tcPr>
          <w:p w:rsidR="000516EE" w:rsidRDefault="000516EE" w:rsidP="00781485">
            <w:pPr>
              <w:pStyle w:val="TableParagraph"/>
              <w:spacing w:line="271" w:lineRule="exact"/>
              <w:ind w:left="0" w:right="450"/>
              <w:jc w:val="right"/>
              <w:rPr>
                <w:sz w:val="24"/>
              </w:rPr>
            </w:pPr>
            <w:r>
              <w:rPr>
                <w:sz w:val="24"/>
              </w:rPr>
              <w:t>4</w:t>
            </w:r>
          </w:p>
        </w:tc>
        <w:tc>
          <w:tcPr>
            <w:tcW w:w="1040" w:type="dxa"/>
          </w:tcPr>
          <w:p w:rsidR="000516EE" w:rsidRDefault="000516EE">
            <w:pPr>
              <w:pStyle w:val="TableParagraph"/>
              <w:spacing w:line="271" w:lineRule="exact"/>
              <w:ind w:left="0" w:right="449"/>
              <w:jc w:val="right"/>
              <w:rPr>
                <w:sz w:val="24"/>
              </w:rPr>
            </w:pPr>
            <w:r>
              <w:rPr>
                <w:sz w:val="24"/>
              </w:rPr>
              <w:t>2</w:t>
            </w:r>
          </w:p>
        </w:tc>
        <w:tc>
          <w:tcPr>
            <w:tcW w:w="1039" w:type="dxa"/>
          </w:tcPr>
          <w:p w:rsidR="000516EE" w:rsidRDefault="000516EE">
            <w:pPr>
              <w:pStyle w:val="TableParagraph"/>
              <w:spacing w:line="271" w:lineRule="exact"/>
              <w:ind w:left="0" w:right="24"/>
              <w:jc w:val="center"/>
              <w:rPr>
                <w:sz w:val="24"/>
              </w:rPr>
            </w:pPr>
            <w:r>
              <w:rPr>
                <w:sz w:val="24"/>
              </w:rPr>
              <w:t>1</w:t>
            </w:r>
          </w:p>
        </w:tc>
      </w:tr>
      <w:tr w:rsidR="000516EE">
        <w:trPr>
          <w:trHeight w:val="1379"/>
        </w:trPr>
        <w:tc>
          <w:tcPr>
            <w:tcW w:w="675" w:type="dxa"/>
          </w:tcPr>
          <w:p w:rsidR="000516EE" w:rsidRDefault="000516EE">
            <w:pPr>
              <w:pStyle w:val="TableParagraph"/>
              <w:spacing w:line="268" w:lineRule="exact"/>
              <w:ind w:left="167" w:right="158"/>
              <w:jc w:val="center"/>
              <w:rPr>
                <w:sz w:val="24"/>
              </w:rPr>
            </w:pPr>
            <w:r>
              <w:rPr>
                <w:sz w:val="24"/>
              </w:rPr>
              <w:t>3.</w:t>
            </w:r>
          </w:p>
        </w:tc>
        <w:tc>
          <w:tcPr>
            <w:tcW w:w="5989" w:type="dxa"/>
          </w:tcPr>
          <w:p w:rsidR="000516EE" w:rsidRDefault="000516EE">
            <w:pPr>
              <w:pStyle w:val="TableParagraph"/>
              <w:ind w:right="100"/>
              <w:jc w:val="both"/>
              <w:rPr>
                <w:sz w:val="24"/>
              </w:rPr>
            </w:pPr>
            <w:r>
              <w:rPr>
                <w:sz w:val="24"/>
              </w:rPr>
              <w:t>Тема 3. Становление оркестрового народного инструментального исполнительства и его просветительская роль.</w:t>
            </w:r>
          </w:p>
          <w:p w:rsidR="000516EE" w:rsidRDefault="000516EE">
            <w:pPr>
              <w:pStyle w:val="TableParagraph"/>
              <w:spacing w:line="270" w:lineRule="atLeast"/>
              <w:ind w:right="100" w:firstLine="60"/>
              <w:jc w:val="both"/>
              <w:rPr>
                <w:sz w:val="24"/>
              </w:rPr>
            </w:pPr>
            <w:r>
              <w:rPr>
                <w:sz w:val="24"/>
              </w:rPr>
              <w:t>Формирование репертуара русского народного оркестра.</w:t>
            </w:r>
          </w:p>
        </w:tc>
        <w:tc>
          <w:tcPr>
            <w:tcW w:w="1039" w:type="dxa"/>
          </w:tcPr>
          <w:p w:rsidR="000516EE" w:rsidRDefault="000516EE" w:rsidP="00781485">
            <w:pPr>
              <w:pStyle w:val="TableParagraph"/>
              <w:spacing w:line="268" w:lineRule="exact"/>
              <w:ind w:left="0" w:right="450"/>
              <w:jc w:val="right"/>
              <w:rPr>
                <w:sz w:val="24"/>
              </w:rPr>
            </w:pPr>
            <w:r>
              <w:rPr>
                <w:sz w:val="24"/>
              </w:rPr>
              <w:t>5</w:t>
            </w:r>
          </w:p>
        </w:tc>
        <w:tc>
          <w:tcPr>
            <w:tcW w:w="1040" w:type="dxa"/>
          </w:tcPr>
          <w:p w:rsidR="000516EE" w:rsidRDefault="000516EE">
            <w:pPr>
              <w:pStyle w:val="TableParagraph"/>
              <w:spacing w:line="268" w:lineRule="exact"/>
              <w:ind w:left="0" w:right="449"/>
              <w:jc w:val="right"/>
              <w:rPr>
                <w:sz w:val="24"/>
              </w:rPr>
            </w:pPr>
            <w:r>
              <w:rPr>
                <w:sz w:val="24"/>
              </w:rPr>
              <w:t>3</w:t>
            </w:r>
          </w:p>
        </w:tc>
        <w:tc>
          <w:tcPr>
            <w:tcW w:w="1039" w:type="dxa"/>
          </w:tcPr>
          <w:p w:rsidR="000516EE" w:rsidRDefault="000516EE">
            <w:pPr>
              <w:pStyle w:val="TableParagraph"/>
              <w:spacing w:line="268" w:lineRule="exact"/>
              <w:ind w:left="7"/>
              <w:jc w:val="center"/>
              <w:rPr>
                <w:sz w:val="24"/>
              </w:rPr>
            </w:pPr>
            <w:r>
              <w:rPr>
                <w:sz w:val="24"/>
              </w:rPr>
              <w:t>1</w:t>
            </w:r>
          </w:p>
        </w:tc>
      </w:tr>
      <w:tr w:rsidR="000516EE">
        <w:trPr>
          <w:trHeight w:val="1656"/>
        </w:trPr>
        <w:tc>
          <w:tcPr>
            <w:tcW w:w="675" w:type="dxa"/>
          </w:tcPr>
          <w:p w:rsidR="000516EE" w:rsidRDefault="000516EE">
            <w:pPr>
              <w:pStyle w:val="TableParagraph"/>
              <w:spacing w:line="267" w:lineRule="exact"/>
              <w:ind w:left="167" w:right="158"/>
              <w:jc w:val="center"/>
              <w:rPr>
                <w:sz w:val="24"/>
              </w:rPr>
            </w:pPr>
            <w:r>
              <w:rPr>
                <w:sz w:val="24"/>
              </w:rPr>
              <w:t>4.</w:t>
            </w:r>
          </w:p>
        </w:tc>
        <w:tc>
          <w:tcPr>
            <w:tcW w:w="5989" w:type="dxa"/>
          </w:tcPr>
          <w:p w:rsidR="000516EE" w:rsidRDefault="000516EE">
            <w:pPr>
              <w:pStyle w:val="TableParagraph"/>
              <w:ind w:right="94"/>
              <w:jc w:val="both"/>
              <w:rPr>
                <w:sz w:val="24"/>
              </w:rPr>
            </w:pPr>
            <w:r>
              <w:rPr>
                <w:sz w:val="24"/>
              </w:rPr>
              <w:t>Тема 4. Создание академического направления в балалаечно-домровом искусстве (вторая половина 1880-х – 1917-й годы), формирование исполнительства на гармонике во второй половине XIX – начале XX столетий, зарождение баянного и аккордеонного</w:t>
            </w:r>
          </w:p>
          <w:p w:rsidR="000516EE" w:rsidRDefault="000516EE">
            <w:pPr>
              <w:pStyle w:val="TableParagraph"/>
              <w:spacing w:line="264" w:lineRule="exact"/>
              <w:jc w:val="both"/>
              <w:rPr>
                <w:sz w:val="24"/>
              </w:rPr>
            </w:pPr>
            <w:r>
              <w:rPr>
                <w:sz w:val="24"/>
              </w:rPr>
              <w:t>искусства, развитие гитарного искусства.</w:t>
            </w:r>
          </w:p>
        </w:tc>
        <w:tc>
          <w:tcPr>
            <w:tcW w:w="1039" w:type="dxa"/>
          </w:tcPr>
          <w:p w:rsidR="000516EE" w:rsidRDefault="000516EE" w:rsidP="000516EE">
            <w:pPr>
              <w:pStyle w:val="TableParagraph"/>
              <w:spacing w:line="267" w:lineRule="exact"/>
              <w:ind w:left="0" w:right="450"/>
              <w:jc w:val="right"/>
              <w:rPr>
                <w:sz w:val="24"/>
              </w:rPr>
            </w:pPr>
            <w:r>
              <w:rPr>
                <w:sz w:val="24"/>
              </w:rPr>
              <w:t>5</w:t>
            </w:r>
          </w:p>
        </w:tc>
        <w:tc>
          <w:tcPr>
            <w:tcW w:w="1040" w:type="dxa"/>
          </w:tcPr>
          <w:p w:rsidR="000516EE" w:rsidRDefault="000516EE">
            <w:pPr>
              <w:pStyle w:val="TableParagraph"/>
              <w:spacing w:line="267" w:lineRule="exact"/>
              <w:ind w:left="0" w:right="449"/>
              <w:jc w:val="right"/>
              <w:rPr>
                <w:sz w:val="24"/>
              </w:rPr>
            </w:pPr>
            <w:r>
              <w:rPr>
                <w:sz w:val="24"/>
              </w:rPr>
              <w:t>3</w:t>
            </w:r>
          </w:p>
        </w:tc>
        <w:tc>
          <w:tcPr>
            <w:tcW w:w="1039" w:type="dxa"/>
          </w:tcPr>
          <w:p w:rsidR="000516EE" w:rsidRDefault="000516EE">
            <w:pPr>
              <w:pStyle w:val="TableParagraph"/>
              <w:spacing w:line="267" w:lineRule="exact"/>
              <w:ind w:left="7"/>
              <w:jc w:val="center"/>
              <w:rPr>
                <w:sz w:val="24"/>
              </w:rPr>
            </w:pPr>
            <w:r>
              <w:rPr>
                <w:sz w:val="24"/>
              </w:rPr>
              <w:t>1</w:t>
            </w:r>
          </w:p>
        </w:tc>
      </w:tr>
      <w:tr w:rsidR="000516EE">
        <w:trPr>
          <w:trHeight w:val="1264"/>
        </w:trPr>
        <w:tc>
          <w:tcPr>
            <w:tcW w:w="675" w:type="dxa"/>
          </w:tcPr>
          <w:p w:rsidR="000516EE" w:rsidRDefault="000516EE">
            <w:pPr>
              <w:pStyle w:val="TableParagraph"/>
              <w:spacing w:line="268" w:lineRule="exact"/>
              <w:ind w:left="167" w:right="158"/>
              <w:jc w:val="center"/>
              <w:rPr>
                <w:sz w:val="24"/>
              </w:rPr>
            </w:pPr>
            <w:r>
              <w:rPr>
                <w:sz w:val="24"/>
              </w:rPr>
              <w:t>5.</w:t>
            </w:r>
          </w:p>
        </w:tc>
        <w:tc>
          <w:tcPr>
            <w:tcW w:w="5989" w:type="dxa"/>
          </w:tcPr>
          <w:p w:rsidR="000516EE" w:rsidRDefault="000516EE">
            <w:pPr>
              <w:pStyle w:val="TableParagraph"/>
              <w:rPr>
                <w:sz w:val="24"/>
              </w:rPr>
            </w:pPr>
            <w:r>
              <w:rPr>
                <w:sz w:val="24"/>
              </w:rPr>
              <w:t>Тема 5. Становление профессионального оркестрово- ансамблевого искусства в 1920-1930-е годы</w:t>
            </w:r>
          </w:p>
          <w:p w:rsidR="000516EE" w:rsidRDefault="000516EE">
            <w:pPr>
              <w:pStyle w:val="TableParagraph"/>
              <w:rPr>
                <w:sz w:val="24"/>
              </w:rPr>
            </w:pPr>
            <w:r>
              <w:rPr>
                <w:sz w:val="24"/>
              </w:rPr>
              <w:t>Произведения советских композиторов для русского народного оркестра</w:t>
            </w:r>
          </w:p>
        </w:tc>
        <w:tc>
          <w:tcPr>
            <w:tcW w:w="1039" w:type="dxa"/>
          </w:tcPr>
          <w:p w:rsidR="000516EE" w:rsidRDefault="000516EE" w:rsidP="00781485">
            <w:pPr>
              <w:pStyle w:val="TableParagraph"/>
              <w:spacing w:line="268" w:lineRule="exact"/>
              <w:ind w:left="0" w:right="450"/>
              <w:jc w:val="right"/>
              <w:rPr>
                <w:sz w:val="24"/>
              </w:rPr>
            </w:pPr>
            <w:r>
              <w:rPr>
                <w:sz w:val="24"/>
              </w:rPr>
              <w:t>4</w:t>
            </w:r>
          </w:p>
        </w:tc>
        <w:tc>
          <w:tcPr>
            <w:tcW w:w="1040" w:type="dxa"/>
          </w:tcPr>
          <w:p w:rsidR="000516EE" w:rsidRDefault="000516EE">
            <w:pPr>
              <w:pStyle w:val="TableParagraph"/>
              <w:spacing w:line="268" w:lineRule="exact"/>
              <w:ind w:left="0" w:right="449"/>
              <w:jc w:val="right"/>
              <w:rPr>
                <w:sz w:val="24"/>
              </w:rPr>
            </w:pPr>
            <w:r>
              <w:rPr>
                <w:sz w:val="24"/>
              </w:rPr>
              <w:t>2</w:t>
            </w:r>
          </w:p>
        </w:tc>
        <w:tc>
          <w:tcPr>
            <w:tcW w:w="1039" w:type="dxa"/>
          </w:tcPr>
          <w:p w:rsidR="000516EE" w:rsidRDefault="000516EE">
            <w:pPr>
              <w:pStyle w:val="TableParagraph"/>
              <w:spacing w:line="268" w:lineRule="exact"/>
              <w:ind w:left="7"/>
              <w:jc w:val="center"/>
              <w:rPr>
                <w:sz w:val="24"/>
              </w:rPr>
            </w:pPr>
            <w:r>
              <w:rPr>
                <w:sz w:val="24"/>
              </w:rPr>
              <w:t>2</w:t>
            </w:r>
          </w:p>
        </w:tc>
      </w:tr>
    </w:tbl>
    <w:p w:rsidR="005F152D" w:rsidRDefault="005F152D">
      <w:pPr>
        <w:spacing w:line="268" w:lineRule="exact"/>
        <w:jc w:val="center"/>
        <w:rPr>
          <w:sz w:val="24"/>
        </w:rPr>
        <w:sectPr w:rsidR="005F152D">
          <w:pgSz w:w="11910" w:h="16840"/>
          <w:pgMar w:top="760" w:right="500" w:bottom="280" w:left="660" w:header="720" w:footer="720" w:gutter="0"/>
          <w:cols w:space="720"/>
        </w:sect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5989"/>
        <w:gridCol w:w="1039"/>
        <w:gridCol w:w="1040"/>
        <w:gridCol w:w="1039"/>
      </w:tblGrid>
      <w:tr w:rsidR="000516EE">
        <w:trPr>
          <w:trHeight w:val="2760"/>
        </w:trPr>
        <w:tc>
          <w:tcPr>
            <w:tcW w:w="675" w:type="dxa"/>
          </w:tcPr>
          <w:p w:rsidR="000516EE" w:rsidRDefault="000516EE">
            <w:pPr>
              <w:pStyle w:val="TableParagraph"/>
              <w:spacing w:line="261" w:lineRule="exact"/>
              <w:ind w:left="167" w:right="158"/>
              <w:jc w:val="center"/>
              <w:rPr>
                <w:sz w:val="24"/>
              </w:rPr>
            </w:pPr>
            <w:r>
              <w:rPr>
                <w:sz w:val="24"/>
              </w:rPr>
              <w:lastRenderedPageBreak/>
              <w:t>6.</w:t>
            </w:r>
          </w:p>
        </w:tc>
        <w:tc>
          <w:tcPr>
            <w:tcW w:w="5989" w:type="dxa"/>
          </w:tcPr>
          <w:p w:rsidR="000516EE" w:rsidRDefault="000516EE">
            <w:pPr>
              <w:pStyle w:val="TableParagraph"/>
              <w:ind w:right="202"/>
              <w:jc w:val="both"/>
              <w:rPr>
                <w:sz w:val="24"/>
              </w:rPr>
            </w:pPr>
            <w:r>
              <w:rPr>
                <w:sz w:val="24"/>
              </w:rPr>
              <w:t>Тема 6. Распространение массового искусства игры на русских народных инструментах.</w:t>
            </w:r>
          </w:p>
          <w:p w:rsidR="000516EE" w:rsidRDefault="000516EE">
            <w:pPr>
              <w:pStyle w:val="TableParagraph"/>
              <w:jc w:val="both"/>
              <w:rPr>
                <w:sz w:val="24"/>
              </w:rPr>
            </w:pPr>
            <w:r>
              <w:rPr>
                <w:sz w:val="24"/>
              </w:rPr>
              <w:t>Первые Всесоюзные конкурсы</w:t>
            </w:r>
          </w:p>
          <w:p w:rsidR="000516EE" w:rsidRDefault="000516EE">
            <w:pPr>
              <w:pStyle w:val="TableParagraph"/>
              <w:ind w:right="199"/>
              <w:jc w:val="both"/>
              <w:rPr>
                <w:sz w:val="24"/>
              </w:rPr>
            </w:pPr>
            <w:r>
              <w:rPr>
                <w:sz w:val="24"/>
              </w:rPr>
              <w:t>Становление профессионального музыкального образования</w:t>
            </w:r>
          </w:p>
          <w:p w:rsidR="000516EE" w:rsidRDefault="000516EE">
            <w:pPr>
              <w:pStyle w:val="TableParagraph"/>
              <w:tabs>
                <w:tab w:val="left" w:pos="4028"/>
              </w:tabs>
              <w:ind w:right="195"/>
              <w:jc w:val="both"/>
              <w:rPr>
                <w:sz w:val="24"/>
              </w:rPr>
            </w:pPr>
            <w:r>
              <w:rPr>
                <w:sz w:val="24"/>
              </w:rPr>
              <w:t xml:space="preserve">Формирование    </w:t>
            </w:r>
            <w:r>
              <w:rPr>
                <w:spacing w:val="19"/>
                <w:sz w:val="24"/>
              </w:rPr>
              <w:t xml:space="preserve"> </w:t>
            </w:r>
            <w:r>
              <w:rPr>
                <w:sz w:val="24"/>
              </w:rPr>
              <w:t xml:space="preserve">в    </w:t>
            </w:r>
            <w:r>
              <w:rPr>
                <w:spacing w:val="22"/>
                <w:sz w:val="24"/>
              </w:rPr>
              <w:t xml:space="preserve"> </w:t>
            </w:r>
            <w:r>
              <w:rPr>
                <w:sz w:val="24"/>
              </w:rPr>
              <w:t>1920-30-е</w:t>
            </w:r>
            <w:r>
              <w:rPr>
                <w:sz w:val="24"/>
              </w:rPr>
              <w:tab/>
              <w:t>годы сольного профессионально-концертного исполнительства на балалайке, баяне и аккордеоне. Распространение шестиструнной</w:t>
            </w:r>
            <w:r>
              <w:rPr>
                <w:spacing w:val="-1"/>
                <w:sz w:val="24"/>
              </w:rPr>
              <w:t xml:space="preserve"> </w:t>
            </w:r>
            <w:r>
              <w:rPr>
                <w:sz w:val="24"/>
              </w:rPr>
              <w:t>гитары.</w:t>
            </w:r>
          </w:p>
          <w:p w:rsidR="000516EE" w:rsidRDefault="000516EE">
            <w:pPr>
              <w:pStyle w:val="TableParagraph"/>
              <w:spacing w:line="270" w:lineRule="exact"/>
              <w:jc w:val="both"/>
              <w:rPr>
                <w:sz w:val="24"/>
              </w:rPr>
            </w:pPr>
            <w:r>
              <w:rPr>
                <w:sz w:val="24"/>
              </w:rPr>
              <w:t>Формирование сольного концертного репертуара</w:t>
            </w:r>
          </w:p>
        </w:tc>
        <w:tc>
          <w:tcPr>
            <w:tcW w:w="1039" w:type="dxa"/>
          </w:tcPr>
          <w:p w:rsidR="000516EE" w:rsidRDefault="000516EE" w:rsidP="00781485">
            <w:pPr>
              <w:pStyle w:val="TableParagraph"/>
              <w:spacing w:line="261" w:lineRule="exact"/>
              <w:ind w:left="7"/>
              <w:jc w:val="center"/>
              <w:rPr>
                <w:sz w:val="24"/>
              </w:rPr>
            </w:pPr>
            <w:r>
              <w:rPr>
                <w:sz w:val="24"/>
              </w:rPr>
              <w:t>5</w:t>
            </w:r>
          </w:p>
        </w:tc>
        <w:tc>
          <w:tcPr>
            <w:tcW w:w="1040" w:type="dxa"/>
          </w:tcPr>
          <w:p w:rsidR="000516EE" w:rsidRDefault="000516EE">
            <w:pPr>
              <w:pStyle w:val="TableParagraph"/>
              <w:spacing w:line="261" w:lineRule="exact"/>
              <w:ind w:left="7"/>
              <w:jc w:val="center"/>
              <w:rPr>
                <w:sz w:val="24"/>
              </w:rPr>
            </w:pPr>
            <w:r>
              <w:rPr>
                <w:sz w:val="24"/>
              </w:rPr>
              <w:t>4</w:t>
            </w:r>
          </w:p>
        </w:tc>
        <w:tc>
          <w:tcPr>
            <w:tcW w:w="1039" w:type="dxa"/>
          </w:tcPr>
          <w:p w:rsidR="000516EE" w:rsidRDefault="000516EE">
            <w:pPr>
              <w:pStyle w:val="TableParagraph"/>
              <w:spacing w:line="261" w:lineRule="exact"/>
              <w:ind w:left="7"/>
              <w:jc w:val="center"/>
              <w:rPr>
                <w:sz w:val="24"/>
              </w:rPr>
            </w:pPr>
            <w:r>
              <w:rPr>
                <w:sz w:val="24"/>
              </w:rPr>
              <w:t>2</w:t>
            </w:r>
          </w:p>
        </w:tc>
      </w:tr>
      <w:tr w:rsidR="000516EE">
        <w:trPr>
          <w:trHeight w:val="1655"/>
        </w:trPr>
        <w:tc>
          <w:tcPr>
            <w:tcW w:w="675" w:type="dxa"/>
          </w:tcPr>
          <w:p w:rsidR="000516EE" w:rsidRDefault="000516EE">
            <w:pPr>
              <w:pStyle w:val="TableParagraph"/>
              <w:spacing w:line="261" w:lineRule="exact"/>
              <w:ind w:left="167" w:right="158"/>
              <w:jc w:val="center"/>
              <w:rPr>
                <w:sz w:val="24"/>
              </w:rPr>
            </w:pPr>
            <w:r>
              <w:rPr>
                <w:sz w:val="24"/>
              </w:rPr>
              <w:t>7.</w:t>
            </w:r>
          </w:p>
        </w:tc>
        <w:tc>
          <w:tcPr>
            <w:tcW w:w="5989" w:type="dxa"/>
          </w:tcPr>
          <w:p w:rsidR="000516EE" w:rsidRDefault="000516EE">
            <w:pPr>
              <w:pStyle w:val="TableParagraph"/>
              <w:ind w:right="196"/>
              <w:jc w:val="both"/>
              <w:rPr>
                <w:sz w:val="24"/>
              </w:rPr>
            </w:pPr>
            <w:r>
              <w:rPr>
                <w:sz w:val="24"/>
              </w:rPr>
              <w:t>Тема 7. Исполнительство на русских народных инструментах в годы Великой Отечественной войны и первое послевоенное десятилетие.</w:t>
            </w:r>
          </w:p>
          <w:p w:rsidR="000516EE" w:rsidRDefault="000516EE">
            <w:pPr>
              <w:pStyle w:val="TableParagraph"/>
              <w:spacing w:line="270" w:lineRule="atLeast"/>
              <w:ind w:right="95"/>
              <w:jc w:val="both"/>
              <w:rPr>
                <w:sz w:val="24"/>
              </w:rPr>
            </w:pPr>
            <w:r>
              <w:rPr>
                <w:sz w:val="24"/>
              </w:rPr>
              <w:t>Общая характеристика развития народно-</w:t>
            </w:r>
            <w:proofErr w:type="spellStart"/>
            <w:r>
              <w:rPr>
                <w:sz w:val="24"/>
              </w:rPr>
              <w:t>инструмен</w:t>
            </w:r>
            <w:proofErr w:type="spellEnd"/>
            <w:r>
              <w:rPr>
                <w:sz w:val="24"/>
              </w:rPr>
              <w:t xml:space="preserve">- </w:t>
            </w:r>
            <w:proofErr w:type="spellStart"/>
            <w:r>
              <w:rPr>
                <w:sz w:val="24"/>
              </w:rPr>
              <w:t>тального</w:t>
            </w:r>
            <w:proofErr w:type="spellEnd"/>
            <w:r>
              <w:rPr>
                <w:sz w:val="24"/>
              </w:rPr>
              <w:t xml:space="preserve"> исполнительского искусства в 1940-х - 1950-х </w:t>
            </w:r>
            <w:proofErr w:type="spellStart"/>
            <w:r>
              <w:rPr>
                <w:sz w:val="24"/>
              </w:rPr>
              <w:t>г.г</w:t>
            </w:r>
            <w:proofErr w:type="spellEnd"/>
            <w:r>
              <w:rPr>
                <w:sz w:val="24"/>
              </w:rPr>
              <w:t>.</w:t>
            </w:r>
          </w:p>
        </w:tc>
        <w:tc>
          <w:tcPr>
            <w:tcW w:w="1039" w:type="dxa"/>
          </w:tcPr>
          <w:p w:rsidR="000516EE" w:rsidRDefault="000516EE" w:rsidP="00781485">
            <w:pPr>
              <w:pStyle w:val="TableParagraph"/>
              <w:spacing w:line="261" w:lineRule="exact"/>
              <w:ind w:left="7"/>
              <w:jc w:val="center"/>
              <w:rPr>
                <w:sz w:val="24"/>
              </w:rPr>
            </w:pPr>
            <w:r>
              <w:rPr>
                <w:sz w:val="24"/>
              </w:rPr>
              <w:t>4</w:t>
            </w:r>
          </w:p>
        </w:tc>
        <w:tc>
          <w:tcPr>
            <w:tcW w:w="1040" w:type="dxa"/>
          </w:tcPr>
          <w:p w:rsidR="000516EE" w:rsidRDefault="000516EE">
            <w:pPr>
              <w:pStyle w:val="TableParagraph"/>
              <w:spacing w:line="261" w:lineRule="exact"/>
              <w:ind w:left="7"/>
              <w:jc w:val="center"/>
              <w:rPr>
                <w:sz w:val="24"/>
              </w:rPr>
            </w:pPr>
            <w:r>
              <w:rPr>
                <w:sz w:val="24"/>
              </w:rPr>
              <w:t>2</w:t>
            </w:r>
          </w:p>
        </w:tc>
        <w:tc>
          <w:tcPr>
            <w:tcW w:w="1039" w:type="dxa"/>
          </w:tcPr>
          <w:p w:rsidR="000516EE" w:rsidRDefault="000516EE">
            <w:pPr>
              <w:pStyle w:val="TableParagraph"/>
              <w:spacing w:line="261" w:lineRule="exact"/>
              <w:ind w:left="7"/>
              <w:jc w:val="center"/>
              <w:rPr>
                <w:sz w:val="24"/>
              </w:rPr>
            </w:pPr>
            <w:r>
              <w:rPr>
                <w:sz w:val="24"/>
              </w:rPr>
              <w:t>1</w:t>
            </w:r>
          </w:p>
        </w:tc>
      </w:tr>
      <w:tr w:rsidR="000516EE">
        <w:trPr>
          <w:trHeight w:val="2208"/>
        </w:trPr>
        <w:tc>
          <w:tcPr>
            <w:tcW w:w="675" w:type="dxa"/>
          </w:tcPr>
          <w:p w:rsidR="000516EE" w:rsidRDefault="000516EE">
            <w:pPr>
              <w:pStyle w:val="TableParagraph"/>
              <w:spacing w:line="261" w:lineRule="exact"/>
              <w:ind w:left="167" w:right="158"/>
              <w:jc w:val="center"/>
              <w:rPr>
                <w:sz w:val="24"/>
              </w:rPr>
            </w:pPr>
            <w:r>
              <w:rPr>
                <w:sz w:val="24"/>
              </w:rPr>
              <w:t>8.</w:t>
            </w:r>
          </w:p>
        </w:tc>
        <w:tc>
          <w:tcPr>
            <w:tcW w:w="5989" w:type="dxa"/>
          </w:tcPr>
          <w:p w:rsidR="000516EE" w:rsidRDefault="000516EE">
            <w:pPr>
              <w:pStyle w:val="TableParagraph"/>
              <w:spacing w:line="261" w:lineRule="exact"/>
              <w:jc w:val="both"/>
              <w:rPr>
                <w:sz w:val="24"/>
              </w:rPr>
            </w:pPr>
            <w:r>
              <w:rPr>
                <w:sz w:val="24"/>
              </w:rPr>
              <w:t>Тема 8. Развитие профессионального образования в</w:t>
            </w:r>
          </w:p>
          <w:p w:rsidR="000516EE" w:rsidRDefault="000516EE">
            <w:pPr>
              <w:pStyle w:val="TableParagraph"/>
              <w:jc w:val="both"/>
              <w:rPr>
                <w:sz w:val="24"/>
              </w:rPr>
            </w:pPr>
            <w:r>
              <w:rPr>
                <w:sz w:val="24"/>
              </w:rPr>
              <w:t xml:space="preserve">1940-х – 1950-х </w:t>
            </w:r>
            <w:proofErr w:type="spellStart"/>
            <w:r>
              <w:rPr>
                <w:sz w:val="24"/>
              </w:rPr>
              <w:t>г.г</w:t>
            </w:r>
            <w:proofErr w:type="spellEnd"/>
            <w:r>
              <w:rPr>
                <w:sz w:val="24"/>
              </w:rPr>
              <w:t>.</w:t>
            </w:r>
          </w:p>
          <w:p w:rsidR="000516EE" w:rsidRDefault="000516EE">
            <w:pPr>
              <w:pStyle w:val="TableParagraph"/>
              <w:ind w:right="197"/>
              <w:jc w:val="both"/>
              <w:rPr>
                <w:sz w:val="24"/>
              </w:rPr>
            </w:pPr>
            <w:r>
              <w:rPr>
                <w:sz w:val="24"/>
              </w:rPr>
              <w:t>Участие советских исполнителей на народных инструментах в международных конкурсах и фестивалях.</w:t>
            </w:r>
          </w:p>
          <w:p w:rsidR="000516EE" w:rsidRDefault="000516EE">
            <w:pPr>
              <w:pStyle w:val="TableParagraph"/>
              <w:spacing w:line="270" w:lineRule="atLeast"/>
              <w:ind w:right="97"/>
              <w:jc w:val="both"/>
              <w:rPr>
                <w:sz w:val="24"/>
              </w:rPr>
            </w:pPr>
            <w:r>
              <w:rPr>
                <w:sz w:val="24"/>
              </w:rPr>
              <w:t>Произведения 1940-50-х годов для русского народного оркестра, баяна, аккордеона и сольных струнных щипковых инструментов.</w:t>
            </w:r>
          </w:p>
        </w:tc>
        <w:tc>
          <w:tcPr>
            <w:tcW w:w="1039" w:type="dxa"/>
          </w:tcPr>
          <w:p w:rsidR="000516EE" w:rsidRDefault="000516EE" w:rsidP="00781485">
            <w:pPr>
              <w:pStyle w:val="TableParagraph"/>
              <w:spacing w:line="261" w:lineRule="exact"/>
              <w:ind w:left="7"/>
              <w:jc w:val="center"/>
              <w:rPr>
                <w:sz w:val="24"/>
              </w:rPr>
            </w:pPr>
            <w:r>
              <w:rPr>
                <w:sz w:val="24"/>
              </w:rPr>
              <w:t>5</w:t>
            </w:r>
          </w:p>
        </w:tc>
        <w:tc>
          <w:tcPr>
            <w:tcW w:w="1040" w:type="dxa"/>
          </w:tcPr>
          <w:p w:rsidR="000516EE" w:rsidRDefault="000516EE">
            <w:pPr>
              <w:pStyle w:val="TableParagraph"/>
              <w:spacing w:line="261" w:lineRule="exact"/>
              <w:ind w:left="7"/>
              <w:jc w:val="center"/>
              <w:rPr>
                <w:sz w:val="24"/>
              </w:rPr>
            </w:pPr>
            <w:r>
              <w:rPr>
                <w:sz w:val="24"/>
              </w:rPr>
              <w:t>4</w:t>
            </w:r>
          </w:p>
        </w:tc>
        <w:tc>
          <w:tcPr>
            <w:tcW w:w="1039" w:type="dxa"/>
          </w:tcPr>
          <w:p w:rsidR="000516EE" w:rsidRDefault="000516EE">
            <w:pPr>
              <w:pStyle w:val="TableParagraph"/>
              <w:spacing w:line="261" w:lineRule="exact"/>
              <w:ind w:left="7"/>
              <w:jc w:val="center"/>
              <w:rPr>
                <w:sz w:val="24"/>
              </w:rPr>
            </w:pPr>
            <w:r>
              <w:rPr>
                <w:sz w:val="24"/>
              </w:rPr>
              <w:t>2</w:t>
            </w:r>
          </w:p>
        </w:tc>
      </w:tr>
      <w:tr w:rsidR="000516EE">
        <w:trPr>
          <w:trHeight w:val="3312"/>
        </w:trPr>
        <w:tc>
          <w:tcPr>
            <w:tcW w:w="675" w:type="dxa"/>
          </w:tcPr>
          <w:p w:rsidR="000516EE" w:rsidRDefault="000516EE">
            <w:pPr>
              <w:pStyle w:val="TableParagraph"/>
              <w:spacing w:line="261" w:lineRule="exact"/>
              <w:ind w:left="167" w:right="158"/>
              <w:jc w:val="center"/>
              <w:rPr>
                <w:sz w:val="24"/>
              </w:rPr>
            </w:pPr>
            <w:r>
              <w:rPr>
                <w:sz w:val="24"/>
              </w:rPr>
              <w:t>9.</w:t>
            </w:r>
          </w:p>
        </w:tc>
        <w:tc>
          <w:tcPr>
            <w:tcW w:w="5989" w:type="dxa"/>
          </w:tcPr>
          <w:p w:rsidR="000516EE" w:rsidRDefault="000516EE">
            <w:pPr>
              <w:pStyle w:val="TableParagraph"/>
              <w:ind w:right="194"/>
              <w:jc w:val="both"/>
              <w:rPr>
                <w:sz w:val="24"/>
              </w:rPr>
            </w:pPr>
            <w:r>
              <w:rPr>
                <w:sz w:val="24"/>
              </w:rPr>
              <w:t>Тема 9. Общая характеристика развития народно- инструментального исполнительского искусства в 1970 - 1990</w:t>
            </w:r>
            <w:r>
              <w:rPr>
                <w:spacing w:val="-3"/>
                <w:sz w:val="24"/>
              </w:rPr>
              <w:t xml:space="preserve"> </w:t>
            </w:r>
            <w:proofErr w:type="spellStart"/>
            <w:r>
              <w:rPr>
                <w:sz w:val="24"/>
              </w:rPr>
              <w:t>г.г</w:t>
            </w:r>
            <w:proofErr w:type="spellEnd"/>
            <w:r>
              <w:rPr>
                <w:sz w:val="24"/>
              </w:rPr>
              <w:t>.</w:t>
            </w:r>
          </w:p>
          <w:p w:rsidR="000516EE" w:rsidRDefault="000516EE">
            <w:pPr>
              <w:pStyle w:val="TableParagraph"/>
              <w:tabs>
                <w:tab w:val="left" w:pos="2108"/>
                <w:tab w:val="left" w:pos="3755"/>
              </w:tabs>
              <w:ind w:right="198"/>
              <w:jc w:val="both"/>
              <w:rPr>
                <w:sz w:val="24"/>
              </w:rPr>
            </w:pPr>
            <w:r>
              <w:rPr>
                <w:sz w:val="24"/>
              </w:rPr>
              <w:t>Дальнейшее</w:t>
            </w:r>
            <w:r>
              <w:rPr>
                <w:sz w:val="24"/>
              </w:rPr>
              <w:tab/>
              <w:t>развитие</w:t>
            </w:r>
            <w:r>
              <w:rPr>
                <w:sz w:val="24"/>
              </w:rPr>
              <w:tab/>
            </w:r>
            <w:r>
              <w:rPr>
                <w:spacing w:val="-1"/>
                <w:sz w:val="24"/>
              </w:rPr>
              <w:t xml:space="preserve">профессионального </w:t>
            </w:r>
            <w:r>
              <w:rPr>
                <w:sz w:val="24"/>
              </w:rPr>
              <w:t>образования.</w:t>
            </w:r>
          </w:p>
          <w:p w:rsidR="000516EE" w:rsidRDefault="000516EE">
            <w:pPr>
              <w:pStyle w:val="TableParagraph"/>
              <w:ind w:right="196"/>
              <w:jc w:val="both"/>
              <w:rPr>
                <w:sz w:val="24"/>
              </w:rPr>
            </w:pPr>
            <w:r>
              <w:rPr>
                <w:sz w:val="24"/>
              </w:rPr>
              <w:t>Развитие научно-исследовательской и издательской деятельности.</w:t>
            </w:r>
          </w:p>
          <w:p w:rsidR="000516EE" w:rsidRDefault="000516EE">
            <w:pPr>
              <w:pStyle w:val="TableParagraph"/>
              <w:ind w:right="197"/>
              <w:jc w:val="both"/>
              <w:rPr>
                <w:sz w:val="24"/>
              </w:rPr>
            </w:pPr>
            <w:r>
              <w:rPr>
                <w:sz w:val="24"/>
              </w:rPr>
              <w:t>Всесоюзные и Всероссийские конкурсы исполнителей на народных инструментах</w:t>
            </w:r>
          </w:p>
          <w:p w:rsidR="000516EE" w:rsidRDefault="000516EE">
            <w:pPr>
              <w:pStyle w:val="TableParagraph"/>
              <w:spacing w:line="270" w:lineRule="atLeast"/>
              <w:ind w:right="96"/>
              <w:jc w:val="both"/>
              <w:rPr>
                <w:sz w:val="24"/>
              </w:rPr>
            </w:pPr>
            <w:r>
              <w:rPr>
                <w:sz w:val="24"/>
              </w:rPr>
              <w:t>Участие советских исполнителей на народных инструментах в международных конкурсах и фестивалях.</w:t>
            </w:r>
          </w:p>
        </w:tc>
        <w:tc>
          <w:tcPr>
            <w:tcW w:w="1039" w:type="dxa"/>
          </w:tcPr>
          <w:p w:rsidR="000516EE" w:rsidRDefault="000516EE" w:rsidP="00781485">
            <w:pPr>
              <w:pStyle w:val="TableParagraph"/>
              <w:spacing w:line="261" w:lineRule="exact"/>
              <w:ind w:left="7"/>
              <w:jc w:val="center"/>
              <w:rPr>
                <w:sz w:val="24"/>
              </w:rPr>
            </w:pPr>
            <w:r>
              <w:rPr>
                <w:sz w:val="24"/>
              </w:rPr>
              <w:t>5</w:t>
            </w:r>
          </w:p>
        </w:tc>
        <w:tc>
          <w:tcPr>
            <w:tcW w:w="1040" w:type="dxa"/>
          </w:tcPr>
          <w:p w:rsidR="000516EE" w:rsidRDefault="000516EE">
            <w:pPr>
              <w:pStyle w:val="TableParagraph"/>
              <w:spacing w:line="261" w:lineRule="exact"/>
              <w:ind w:left="7"/>
              <w:jc w:val="center"/>
              <w:rPr>
                <w:sz w:val="24"/>
              </w:rPr>
            </w:pPr>
            <w:r>
              <w:rPr>
                <w:sz w:val="24"/>
              </w:rPr>
              <w:t>4</w:t>
            </w:r>
          </w:p>
        </w:tc>
        <w:tc>
          <w:tcPr>
            <w:tcW w:w="1039" w:type="dxa"/>
          </w:tcPr>
          <w:p w:rsidR="000516EE" w:rsidRDefault="000516EE">
            <w:pPr>
              <w:pStyle w:val="TableParagraph"/>
              <w:spacing w:line="261" w:lineRule="exact"/>
              <w:ind w:left="7"/>
              <w:jc w:val="center"/>
              <w:rPr>
                <w:sz w:val="24"/>
              </w:rPr>
            </w:pPr>
            <w:r>
              <w:rPr>
                <w:sz w:val="24"/>
              </w:rPr>
              <w:t>2</w:t>
            </w:r>
          </w:p>
        </w:tc>
      </w:tr>
      <w:tr w:rsidR="000516EE">
        <w:trPr>
          <w:trHeight w:val="1379"/>
        </w:trPr>
        <w:tc>
          <w:tcPr>
            <w:tcW w:w="675" w:type="dxa"/>
          </w:tcPr>
          <w:p w:rsidR="000516EE" w:rsidRDefault="000516EE">
            <w:pPr>
              <w:pStyle w:val="TableParagraph"/>
              <w:spacing w:line="261" w:lineRule="exact"/>
              <w:ind w:left="167" w:right="158"/>
              <w:jc w:val="center"/>
              <w:rPr>
                <w:sz w:val="24"/>
              </w:rPr>
            </w:pPr>
            <w:r>
              <w:rPr>
                <w:sz w:val="24"/>
              </w:rPr>
              <w:t>10.</w:t>
            </w:r>
          </w:p>
        </w:tc>
        <w:tc>
          <w:tcPr>
            <w:tcW w:w="5989" w:type="dxa"/>
          </w:tcPr>
          <w:p w:rsidR="000516EE" w:rsidRDefault="000516EE">
            <w:pPr>
              <w:pStyle w:val="TableParagraph"/>
              <w:ind w:right="194"/>
              <w:jc w:val="both"/>
              <w:rPr>
                <w:sz w:val="24"/>
              </w:rPr>
            </w:pPr>
            <w:r>
              <w:rPr>
                <w:sz w:val="24"/>
              </w:rPr>
              <w:t>Тема 10. Искусство игры в русских народных оркестрах, ансамблях во второй половине 1960-х – 1990-х годах</w:t>
            </w:r>
          </w:p>
          <w:p w:rsidR="000516EE" w:rsidRDefault="000516EE">
            <w:pPr>
              <w:pStyle w:val="TableParagraph"/>
              <w:spacing w:line="270" w:lineRule="atLeast"/>
              <w:ind w:right="97"/>
              <w:jc w:val="both"/>
              <w:rPr>
                <w:sz w:val="24"/>
              </w:rPr>
            </w:pPr>
            <w:r>
              <w:rPr>
                <w:sz w:val="24"/>
              </w:rPr>
              <w:t>Музыка 1960-1990-х годов для оркестров русских народных инструментов</w:t>
            </w:r>
          </w:p>
        </w:tc>
        <w:tc>
          <w:tcPr>
            <w:tcW w:w="1039" w:type="dxa"/>
          </w:tcPr>
          <w:p w:rsidR="000516EE" w:rsidRDefault="000516EE" w:rsidP="00781485">
            <w:pPr>
              <w:pStyle w:val="TableParagraph"/>
              <w:spacing w:line="261" w:lineRule="exact"/>
              <w:ind w:left="7"/>
              <w:jc w:val="center"/>
              <w:rPr>
                <w:sz w:val="24"/>
              </w:rPr>
            </w:pPr>
            <w:r>
              <w:rPr>
                <w:sz w:val="24"/>
              </w:rPr>
              <w:t>5</w:t>
            </w:r>
          </w:p>
        </w:tc>
        <w:tc>
          <w:tcPr>
            <w:tcW w:w="1040" w:type="dxa"/>
          </w:tcPr>
          <w:p w:rsidR="000516EE" w:rsidRDefault="000516EE">
            <w:pPr>
              <w:pStyle w:val="TableParagraph"/>
              <w:spacing w:line="261" w:lineRule="exact"/>
              <w:ind w:left="7"/>
              <w:jc w:val="center"/>
              <w:rPr>
                <w:sz w:val="24"/>
              </w:rPr>
            </w:pPr>
            <w:r>
              <w:rPr>
                <w:sz w:val="24"/>
              </w:rPr>
              <w:t>4</w:t>
            </w:r>
          </w:p>
        </w:tc>
        <w:tc>
          <w:tcPr>
            <w:tcW w:w="1039" w:type="dxa"/>
          </w:tcPr>
          <w:p w:rsidR="000516EE" w:rsidRDefault="000516EE">
            <w:pPr>
              <w:pStyle w:val="TableParagraph"/>
              <w:spacing w:line="261" w:lineRule="exact"/>
              <w:ind w:left="7"/>
              <w:jc w:val="center"/>
              <w:rPr>
                <w:sz w:val="24"/>
              </w:rPr>
            </w:pPr>
            <w:r>
              <w:rPr>
                <w:sz w:val="24"/>
              </w:rPr>
              <w:t>2</w:t>
            </w:r>
          </w:p>
        </w:tc>
      </w:tr>
      <w:tr w:rsidR="000516EE">
        <w:trPr>
          <w:trHeight w:val="1380"/>
        </w:trPr>
        <w:tc>
          <w:tcPr>
            <w:tcW w:w="675" w:type="dxa"/>
          </w:tcPr>
          <w:p w:rsidR="000516EE" w:rsidRDefault="000516EE">
            <w:pPr>
              <w:pStyle w:val="TableParagraph"/>
              <w:spacing w:line="261" w:lineRule="exact"/>
              <w:ind w:left="167" w:right="158"/>
              <w:jc w:val="center"/>
              <w:rPr>
                <w:sz w:val="24"/>
              </w:rPr>
            </w:pPr>
            <w:r>
              <w:rPr>
                <w:sz w:val="24"/>
              </w:rPr>
              <w:t>11.</w:t>
            </w:r>
          </w:p>
        </w:tc>
        <w:tc>
          <w:tcPr>
            <w:tcW w:w="5989" w:type="dxa"/>
          </w:tcPr>
          <w:p w:rsidR="000516EE" w:rsidRDefault="000516EE">
            <w:pPr>
              <w:pStyle w:val="TableParagraph"/>
              <w:tabs>
                <w:tab w:val="left" w:pos="1393"/>
              </w:tabs>
              <w:spacing w:line="261" w:lineRule="exact"/>
              <w:rPr>
                <w:sz w:val="24"/>
              </w:rPr>
            </w:pPr>
            <w:proofErr w:type="gramStart"/>
            <w:r>
              <w:rPr>
                <w:sz w:val="24"/>
              </w:rPr>
              <w:t xml:space="preserve">Тема </w:t>
            </w:r>
            <w:r>
              <w:rPr>
                <w:spacing w:val="35"/>
                <w:sz w:val="24"/>
              </w:rPr>
              <w:t xml:space="preserve"> </w:t>
            </w:r>
            <w:r>
              <w:rPr>
                <w:sz w:val="24"/>
              </w:rPr>
              <w:t>11</w:t>
            </w:r>
            <w:proofErr w:type="gramEnd"/>
            <w:r>
              <w:rPr>
                <w:sz w:val="24"/>
              </w:rPr>
              <w:t>.</w:t>
            </w:r>
            <w:r>
              <w:rPr>
                <w:sz w:val="24"/>
              </w:rPr>
              <w:tab/>
              <w:t>Искусство игры на сольных</w:t>
            </w:r>
            <w:r>
              <w:rPr>
                <w:spacing w:val="22"/>
                <w:sz w:val="24"/>
              </w:rPr>
              <w:t xml:space="preserve"> </w:t>
            </w:r>
            <w:r>
              <w:rPr>
                <w:sz w:val="24"/>
              </w:rPr>
              <w:t>щипковых</w:t>
            </w:r>
          </w:p>
          <w:p w:rsidR="000516EE" w:rsidRDefault="000516EE">
            <w:pPr>
              <w:pStyle w:val="TableParagraph"/>
              <w:ind w:right="197"/>
              <w:rPr>
                <w:sz w:val="24"/>
              </w:rPr>
            </w:pPr>
            <w:r>
              <w:rPr>
                <w:sz w:val="24"/>
              </w:rPr>
              <w:t>инструментах во второй половине 1960-х – 1990-х годах</w:t>
            </w:r>
          </w:p>
          <w:p w:rsidR="000516EE" w:rsidRDefault="000516EE">
            <w:pPr>
              <w:pStyle w:val="TableParagraph"/>
              <w:spacing w:line="270" w:lineRule="atLeast"/>
              <w:ind w:right="663" w:firstLine="60"/>
              <w:rPr>
                <w:sz w:val="24"/>
              </w:rPr>
            </w:pPr>
            <w:r>
              <w:rPr>
                <w:sz w:val="24"/>
              </w:rPr>
              <w:t>Музыка 1960-1990-х годов для домры, балалайки, гитары, гуслей.</w:t>
            </w:r>
          </w:p>
        </w:tc>
        <w:tc>
          <w:tcPr>
            <w:tcW w:w="1039" w:type="dxa"/>
          </w:tcPr>
          <w:p w:rsidR="000516EE" w:rsidRDefault="000516EE" w:rsidP="00781485">
            <w:pPr>
              <w:pStyle w:val="TableParagraph"/>
              <w:spacing w:line="261" w:lineRule="exact"/>
              <w:ind w:left="7"/>
              <w:jc w:val="center"/>
              <w:rPr>
                <w:sz w:val="24"/>
              </w:rPr>
            </w:pPr>
            <w:r>
              <w:rPr>
                <w:sz w:val="24"/>
              </w:rPr>
              <w:t>5</w:t>
            </w:r>
          </w:p>
        </w:tc>
        <w:tc>
          <w:tcPr>
            <w:tcW w:w="1040" w:type="dxa"/>
          </w:tcPr>
          <w:p w:rsidR="000516EE" w:rsidRDefault="000516EE">
            <w:pPr>
              <w:pStyle w:val="TableParagraph"/>
              <w:spacing w:line="261" w:lineRule="exact"/>
              <w:ind w:left="7"/>
              <w:jc w:val="center"/>
              <w:rPr>
                <w:sz w:val="24"/>
              </w:rPr>
            </w:pPr>
            <w:r>
              <w:rPr>
                <w:sz w:val="24"/>
              </w:rPr>
              <w:t>4</w:t>
            </w:r>
          </w:p>
        </w:tc>
        <w:tc>
          <w:tcPr>
            <w:tcW w:w="1039" w:type="dxa"/>
          </w:tcPr>
          <w:p w:rsidR="000516EE" w:rsidRDefault="000516EE">
            <w:pPr>
              <w:pStyle w:val="TableParagraph"/>
              <w:spacing w:line="261" w:lineRule="exact"/>
              <w:ind w:left="7"/>
              <w:jc w:val="center"/>
              <w:rPr>
                <w:sz w:val="24"/>
              </w:rPr>
            </w:pPr>
            <w:r>
              <w:rPr>
                <w:sz w:val="24"/>
              </w:rPr>
              <w:t>2</w:t>
            </w:r>
          </w:p>
        </w:tc>
      </w:tr>
      <w:tr w:rsidR="000516EE">
        <w:trPr>
          <w:trHeight w:val="846"/>
        </w:trPr>
        <w:tc>
          <w:tcPr>
            <w:tcW w:w="675" w:type="dxa"/>
          </w:tcPr>
          <w:p w:rsidR="000516EE" w:rsidRDefault="000516EE">
            <w:pPr>
              <w:pStyle w:val="TableParagraph"/>
              <w:spacing w:line="261" w:lineRule="exact"/>
              <w:ind w:left="167" w:right="158"/>
              <w:jc w:val="center"/>
              <w:rPr>
                <w:sz w:val="24"/>
              </w:rPr>
            </w:pPr>
            <w:r>
              <w:rPr>
                <w:sz w:val="24"/>
              </w:rPr>
              <w:t>12.</w:t>
            </w:r>
          </w:p>
        </w:tc>
        <w:tc>
          <w:tcPr>
            <w:tcW w:w="5989" w:type="dxa"/>
          </w:tcPr>
          <w:p w:rsidR="000516EE" w:rsidRDefault="000516EE">
            <w:pPr>
              <w:pStyle w:val="TableParagraph"/>
              <w:tabs>
                <w:tab w:val="left" w:pos="839"/>
                <w:tab w:val="left" w:pos="1585"/>
                <w:tab w:val="left" w:pos="4033"/>
              </w:tabs>
              <w:ind w:right="197"/>
              <w:rPr>
                <w:sz w:val="24"/>
              </w:rPr>
            </w:pPr>
            <w:r>
              <w:rPr>
                <w:sz w:val="24"/>
              </w:rPr>
              <w:t>Тема</w:t>
            </w:r>
            <w:r>
              <w:rPr>
                <w:sz w:val="24"/>
              </w:rPr>
              <w:tab/>
              <w:t>12.</w:t>
            </w:r>
            <w:r>
              <w:rPr>
                <w:sz w:val="24"/>
              </w:rPr>
              <w:tab/>
            </w:r>
            <w:proofErr w:type="spellStart"/>
            <w:r>
              <w:rPr>
                <w:sz w:val="24"/>
              </w:rPr>
              <w:t>Баянно</w:t>
            </w:r>
            <w:proofErr w:type="spellEnd"/>
            <w:r>
              <w:rPr>
                <w:sz w:val="24"/>
              </w:rPr>
              <w:t>-аккордеонное</w:t>
            </w:r>
            <w:r>
              <w:rPr>
                <w:sz w:val="24"/>
              </w:rPr>
              <w:tab/>
            </w:r>
            <w:r>
              <w:rPr>
                <w:spacing w:val="-1"/>
                <w:sz w:val="24"/>
              </w:rPr>
              <w:t xml:space="preserve">исполнительство </w:t>
            </w:r>
            <w:r>
              <w:rPr>
                <w:sz w:val="24"/>
              </w:rPr>
              <w:t>1960-х – 1990-х</w:t>
            </w:r>
            <w:r>
              <w:rPr>
                <w:spacing w:val="3"/>
                <w:sz w:val="24"/>
              </w:rPr>
              <w:t xml:space="preserve"> </w:t>
            </w:r>
            <w:r>
              <w:rPr>
                <w:sz w:val="24"/>
              </w:rPr>
              <w:t>годов</w:t>
            </w:r>
          </w:p>
          <w:p w:rsidR="000516EE" w:rsidRDefault="000516EE">
            <w:pPr>
              <w:pStyle w:val="TableParagraph"/>
              <w:rPr>
                <w:sz w:val="24"/>
              </w:rPr>
            </w:pPr>
            <w:r>
              <w:rPr>
                <w:sz w:val="24"/>
              </w:rPr>
              <w:t>Музыка для баяна и аккордеона</w:t>
            </w:r>
          </w:p>
        </w:tc>
        <w:tc>
          <w:tcPr>
            <w:tcW w:w="1039" w:type="dxa"/>
          </w:tcPr>
          <w:p w:rsidR="000516EE" w:rsidRDefault="000516EE" w:rsidP="00781485">
            <w:pPr>
              <w:pStyle w:val="TableParagraph"/>
              <w:spacing w:line="261" w:lineRule="exact"/>
              <w:ind w:left="7"/>
              <w:jc w:val="center"/>
              <w:rPr>
                <w:sz w:val="24"/>
              </w:rPr>
            </w:pPr>
            <w:r>
              <w:rPr>
                <w:sz w:val="24"/>
              </w:rPr>
              <w:t>6</w:t>
            </w:r>
          </w:p>
        </w:tc>
        <w:tc>
          <w:tcPr>
            <w:tcW w:w="1040" w:type="dxa"/>
          </w:tcPr>
          <w:p w:rsidR="000516EE" w:rsidRDefault="000516EE">
            <w:pPr>
              <w:pStyle w:val="TableParagraph"/>
              <w:spacing w:line="261" w:lineRule="exact"/>
              <w:ind w:left="7"/>
              <w:jc w:val="center"/>
              <w:rPr>
                <w:sz w:val="24"/>
              </w:rPr>
            </w:pPr>
            <w:r>
              <w:rPr>
                <w:sz w:val="24"/>
              </w:rPr>
              <w:t>4</w:t>
            </w:r>
          </w:p>
        </w:tc>
        <w:tc>
          <w:tcPr>
            <w:tcW w:w="1039" w:type="dxa"/>
          </w:tcPr>
          <w:p w:rsidR="000516EE" w:rsidRDefault="000516EE">
            <w:pPr>
              <w:pStyle w:val="TableParagraph"/>
              <w:spacing w:line="261" w:lineRule="exact"/>
              <w:ind w:left="69"/>
              <w:jc w:val="center"/>
              <w:rPr>
                <w:sz w:val="24"/>
              </w:rPr>
            </w:pPr>
            <w:r>
              <w:rPr>
                <w:sz w:val="24"/>
              </w:rPr>
              <w:t>2</w:t>
            </w:r>
          </w:p>
        </w:tc>
      </w:tr>
      <w:tr w:rsidR="005F152D">
        <w:trPr>
          <w:trHeight w:val="421"/>
        </w:trPr>
        <w:tc>
          <w:tcPr>
            <w:tcW w:w="6664" w:type="dxa"/>
            <w:gridSpan w:val="2"/>
          </w:tcPr>
          <w:p w:rsidR="005F152D" w:rsidRDefault="005E08BF">
            <w:pPr>
              <w:pStyle w:val="TableParagraph"/>
              <w:spacing w:line="266" w:lineRule="exact"/>
              <w:rPr>
                <w:b/>
                <w:sz w:val="24"/>
              </w:rPr>
            </w:pPr>
            <w:r>
              <w:rPr>
                <w:b/>
                <w:sz w:val="24"/>
              </w:rPr>
              <w:t>ВСЕГО:</w:t>
            </w:r>
          </w:p>
        </w:tc>
        <w:tc>
          <w:tcPr>
            <w:tcW w:w="1039" w:type="dxa"/>
          </w:tcPr>
          <w:p w:rsidR="005F152D" w:rsidRDefault="000516EE">
            <w:pPr>
              <w:pStyle w:val="TableParagraph"/>
              <w:spacing w:line="266" w:lineRule="exact"/>
              <w:ind w:left="143" w:right="136"/>
              <w:jc w:val="center"/>
              <w:rPr>
                <w:b/>
                <w:sz w:val="24"/>
              </w:rPr>
            </w:pPr>
            <w:r>
              <w:rPr>
                <w:b/>
                <w:sz w:val="24"/>
              </w:rPr>
              <w:t>57</w:t>
            </w:r>
          </w:p>
        </w:tc>
        <w:tc>
          <w:tcPr>
            <w:tcW w:w="1040" w:type="dxa"/>
          </w:tcPr>
          <w:p w:rsidR="005F152D" w:rsidRDefault="000516EE">
            <w:pPr>
              <w:pStyle w:val="TableParagraph"/>
              <w:spacing w:line="266" w:lineRule="exact"/>
              <w:ind w:left="378" w:right="371"/>
              <w:jc w:val="center"/>
              <w:rPr>
                <w:b/>
                <w:sz w:val="24"/>
              </w:rPr>
            </w:pPr>
            <w:r>
              <w:rPr>
                <w:b/>
                <w:sz w:val="24"/>
              </w:rPr>
              <w:t>38</w:t>
            </w:r>
          </w:p>
        </w:tc>
        <w:tc>
          <w:tcPr>
            <w:tcW w:w="1039" w:type="dxa"/>
          </w:tcPr>
          <w:p w:rsidR="005F152D" w:rsidRDefault="000516EE">
            <w:pPr>
              <w:pStyle w:val="TableParagraph"/>
              <w:spacing w:line="266" w:lineRule="exact"/>
              <w:ind w:left="143" w:right="136"/>
              <w:jc w:val="center"/>
              <w:rPr>
                <w:b/>
                <w:sz w:val="24"/>
              </w:rPr>
            </w:pPr>
            <w:r>
              <w:rPr>
                <w:b/>
                <w:sz w:val="24"/>
              </w:rPr>
              <w:t>19</w:t>
            </w:r>
          </w:p>
        </w:tc>
      </w:tr>
    </w:tbl>
    <w:p w:rsidR="005F152D" w:rsidRDefault="005F152D">
      <w:pPr>
        <w:spacing w:line="266" w:lineRule="exact"/>
        <w:jc w:val="center"/>
        <w:rPr>
          <w:sz w:val="24"/>
        </w:rPr>
        <w:sectPr w:rsidR="005F152D">
          <w:pgSz w:w="11910" w:h="16840"/>
          <w:pgMar w:top="840" w:right="500" w:bottom="280" w:left="660" w:header="720" w:footer="720" w:gutter="0"/>
          <w:cols w:space="720"/>
        </w:sectPr>
      </w:pPr>
    </w:p>
    <w:p w:rsidR="005F152D" w:rsidRDefault="005E08BF">
      <w:pPr>
        <w:spacing w:before="70"/>
        <w:ind w:left="4198"/>
        <w:rPr>
          <w:b/>
          <w:sz w:val="24"/>
        </w:rPr>
      </w:pPr>
      <w:r>
        <w:rPr>
          <w:b/>
          <w:sz w:val="24"/>
        </w:rPr>
        <w:lastRenderedPageBreak/>
        <w:t>Содержание учебной дисциплины</w:t>
      </w:r>
    </w:p>
    <w:p w:rsidR="005F152D" w:rsidRDefault="005E08BF">
      <w:pPr>
        <w:ind w:right="348"/>
        <w:jc w:val="right"/>
        <w:rPr>
          <w:b/>
          <w:sz w:val="24"/>
        </w:rPr>
      </w:pPr>
      <w:r>
        <w:rPr>
          <w:spacing w:val="-60"/>
          <w:sz w:val="24"/>
          <w:u w:val="thick"/>
        </w:rPr>
        <w:t xml:space="preserve"> </w:t>
      </w:r>
      <w:r>
        <w:rPr>
          <w:b/>
          <w:sz w:val="24"/>
          <w:u w:val="thick"/>
        </w:rPr>
        <w:t>Тема</w:t>
      </w:r>
      <w:r>
        <w:rPr>
          <w:b/>
          <w:spacing w:val="31"/>
          <w:sz w:val="24"/>
          <w:u w:val="thick"/>
        </w:rPr>
        <w:t xml:space="preserve"> </w:t>
      </w:r>
      <w:r>
        <w:rPr>
          <w:b/>
          <w:sz w:val="24"/>
          <w:u w:val="thick"/>
        </w:rPr>
        <w:t>1.</w:t>
      </w:r>
      <w:r>
        <w:rPr>
          <w:b/>
          <w:spacing w:val="32"/>
          <w:sz w:val="24"/>
          <w:u w:val="thick"/>
        </w:rPr>
        <w:t xml:space="preserve"> </w:t>
      </w:r>
      <w:r>
        <w:rPr>
          <w:b/>
          <w:sz w:val="24"/>
          <w:u w:val="thick"/>
        </w:rPr>
        <w:t>Цель</w:t>
      </w:r>
      <w:r>
        <w:rPr>
          <w:b/>
          <w:spacing w:val="32"/>
          <w:sz w:val="24"/>
          <w:u w:val="thick"/>
        </w:rPr>
        <w:t xml:space="preserve"> </w:t>
      </w:r>
      <w:r>
        <w:rPr>
          <w:b/>
          <w:sz w:val="24"/>
          <w:u w:val="thick"/>
        </w:rPr>
        <w:t>и</w:t>
      </w:r>
      <w:r>
        <w:rPr>
          <w:b/>
          <w:spacing w:val="33"/>
          <w:sz w:val="24"/>
          <w:u w:val="thick"/>
        </w:rPr>
        <w:t xml:space="preserve"> </w:t>
      </w:r>
      <w:r>
        <w:rPr>
          <w:b/>
          <w:sz w:val="24"/>
          <w:u w:val="thick"/>
        </w:rPr>
        <w:t>задачи</w:t>
      </w:r>
      <w:r>
        <w:rPr>
          <w:b/>
          <w:spacing w:val="32"/>
          <w:sz w:val="24"/>
          <w:u w:val="thick"/>
        </w:rPr>
        <w:t xml:space="preserve"> </w:t>
      </w:r>
      <w:r>
        <w:rPr>
          <w:b/>
          <w:sz w:val="24"/>
          <w:u w:val="thick"/>
        </w:rPr>
        <w:t>курса,</w:t>
      </w:r>
      <w:r>
        <w:rPr>
          <w:b/>
          <w:spacing w:val="32"/>
          <w:sz w:val="24"/>
          <w:u w:val="thick"/>
        </w:rPr>
        <w:t xml:space="preserve"> </w:t>
      </w:r>
      <w:r>
        <w:rPr>
          <w:b/>
          <w:sz w:val="24"/>
          <w:u w:val="thick"/>
        </w:rPr>
        <w:t>определение</w:t>
      </w:r>
      <w:r>
        <w:rPr>
          <w:b/>
          <w:spacing w:val="29"/>
          <w:sz w:val="24"/>
          <w:u w:val="thick"/>
        </w:rPr>
        <w:t xml:space="preserve"> </w:t>
      </w:r>
      <w:r>
        <w:rPr>
          <w:b/>
          <w:sz w:val="24"/>
          <w:u w:val="thick"/>
        </w:rPr>
        <w:t>основных</w:t>
      </w:r>
      <w:r>
        <w:rPr>
          <w:b/>
          <w:spacing w:val="32"/>
          <w:sz w:val="24"/>
          <w:u w:val="thick"/>
        </w:rPr>
        <w:t xml:space="preserve"> </w:t>
      </w:r>
      <w:r>
        <w:rPr>
          <w:b/>
          <w:sz w:val="24"/>
          <w:u w:val="thick"/>
        </w:rPr>
        <w:t>понятий.</w:t>
      </w:r>
      <w:r>
        <w:rPr>
          <w:b/>
          <w:spacing w:val="32"/>
          <w:sz w:val="24"/>
          <w:u w:val="thick"/>
        </w:rPr>
        <w:t xml:space="preserve"> </w:t>
      </w:r>
      <w:r>
        <w:rPr>
          <w:b/>
          <w:sz w:val="24"/>
          <w:u w:val="thick"/>
        </w:rPr>
        <w:t>О</w:t>
      </w:r>
      <w:r>
        <w:rPr>
          <w:b/>
          <w:spacing w:val="30"/>
          <w:sz w:val="24"/>
          <w:u w:val="thick"/>
        </w:rPr>
        <w:t xml:space="preserve"> </w:t>
      </w:r>
      <w:r>
        <w:rPr>
          <w:b/>
          <w:sz w:val="24"/>
          <w:u w:val="thick"/>
        </w:rPr>
        <w:t>сущности</w:t>
      </w:r>
      <w:r>
        <w:rPr>
          <w:b/>
          <w:spacing w:val="33"/>
          <w:sz w:val="24"/>
          <w:u w:val="thick"/>
        </w:rPr>
        <w:t xml:space="preserve"> </w:t>
      </w:r>
      <w:r>
        <w:rPr>
          <w:b/>
          <w:sz w:val="24"/>
          <w:u w:val="thick"/>
        </w:rPr>
        <w:t>русских</w:t>
      </w:r>
    </w:p>
    <w:p w:rsidR="005F152D" w:rsidRDefault="005E08BF">
      <w:pPr>
        <w:ind w:right="348"/>
        <w:jc w:val="right"/>
        <w:rPr>
          <w:b/>
          <w:sz w:val="24"/>
        </w:rPr>
      </w:pPr>
      <w:r>
        <w:rPr>
          <w:spacing w:val="-60"/>
          <w:sz w:val="24"/>
          <w:u w:val="thick"/>
        </w:rPr>
        <w:t xml:space="preserve"> </w:t>
      </w:r>
      <w:r>
        <w:rPr>
          <w:b/>
          <w:sz w:val="24"/>
          <w:u w:val="thick"/>
        </w:rPr>
        <w:t>народных</w:t>
      </w:r>
      <w:r>
        <w:rPr>
          <w:b/>
          <w:spacing w:val="11"/>
          <w:sz w:val="24"/>
          <w:u w:val="thick"/>
        </w:rPr>
        <w:t xml:space="preserve"> </w:t>
      </w:r>
      <w:r>
        <w:rPr>
          <w:b/>
          <w:sz w:val="24"/>
          <w:u w:val="thick"/>
        </w:rPr>
        <w:t>инструментов</w:t>
      </w:r>
      <w:r>
        <w:rPr>
          <w:b/>
          <w:spacing w:val="11"/>
          <w:sz w:val="24"/>
          <w:u w:val="thick"/>
        </w:rPr>
        <w:t xml:space="preserve"> </w:t>
      </w:r>
      <w:r>
        <w:rPr>
          <w:b/>
          <w:sz w:val="24"/>
          <w:u w:val="thick"/>
        </w:rPr>
        <w:t>в</w:t>
      </w:r>
      <w:r>
        <w:rPr>
          <w:b/>
          <w:spacing w:val="11"/>
          <w:sz w:val="24"/>
          <w:u w:val="thick"/>
        </w:rPr>
        <w:t xml:space="preserve"> </w:t>
      </w:r>
      <w:r>
        <w:rPr>
          <w:b/>
          <w:sz w:val="24"/>
          <w:u w:val="thick"/>
        </w:rPr>
        <w:t>фольклорном</w:t>
      </w:r>
      <w:r>
        <w:rPr>
          <w:b/>
          <w:spacing w:val="11"/>
          <w:sz w:val="24"/>
          <w:u w:val="thick"/>
        </w:rPr>
        <w:t xml:space="preserve"> </w:t>
      </w:r>
      <w:r>
        <w:rPr>
          <w:b/>
          <w:sz w:val="24"/>
          <w:u w:val="thick"/>
        </w:rPr>
        <w:t>и</w:t>
      </w:r>
      <w:r>
        <w:rPr>
          <w:b/>
          <w:spacing w:val="11"/>
          <w:sz w:val="24"/>
          <w:u w:val="thick"/>
        </w:rPr>
        <w:t xml:space="preserve"> </w:t>
      </w:r>
      <w:r>
        <w:rPr>
          <w:b/>
          <w:sz w:val="24"/>
          <w:u w:val="thick"/>
        </w:rPr>
        <w:t>академическом</w:t>
      </w:r>
      <w:r>
        <w:rPr>
          <w:b/>
          <w:spacing w:val="11"/>
          <w:sz w:val="24"/>
          <w:u w:val="thick"/>
        </w:rPr>
        <w:t xml:space="preserve"> </w:t>
      </w:r>
      <w:r>
        <w:rPr>
          <w:b/>
          <w:sz w:val="24"/>
          <w:u w:val="thick"/>
        </w:rPr>
        <w:t>искусстве.</w:t>
      </w:r>
      <w:r>
        <w:rPr>
          <w:b/>
          <w:spacing w:val="11"/>
          <w:sz w:val="24"/>
          <w:u w:val="thick"/>
        </w:rPr>
        <w:t xml:space="preserve"> </w:t>
      </w:r>
      <w:r>
        <w:rPr>
          <w:b/>
          <w:sz w:val="24"/>
          <w:u w:val="thick"/>
        </w:rPr>
        <w:t>Основные</w:t>
      </w:r>
      <w:r>
        <w:rPr>
          <w:b/>
          <w:spacing w:val="11"/>
          <w:sz w:val="24"/>
          <w:u w:val="thick"/>
        </w:rPr>
        <w:t xml:space="preserve"> </w:t>
      </w:r>
      <w:r>
        <w:rPr>
          <w:b/>
          <w:sz w:val="24"/>
          <w:u w:val="thick"/>
        </w:rPr>
        <w:t>группы</w:t>
      </w:r>
      <w:r>
        <w:rPr>
          <w:b/>
          <w:spacing w:val="9"/>
          <w:sz w:val="24"/>
          <w:u w:val="thick"/>
        </w:rPr>
        <w:t xml:space="preserve"> </w:t>
      </w:r>
      <w:r>
        <w:rPr>
          <w:b/>
          <w:sz w:val="24"/>
          <w:u w:val="thick"/>
        </w:rPr>
        <w:t>и</w:t>
      </w:r>
    </w:p>
    <w:p w:rsidR="005F152D" w:rsidRDefault="005E08BF">
      <w:pPr>
        <w:spacing w:before="1" w:line="274" w:lineRule="exact"/>
        <w:ind w:left="475"/>
        <w:rPr>
          <w:b/>
          <w:sz w:val="24"/>
        </w:rPr>
      </w:pPr>
      <w:r>
        <w:rPr>
          <w:spacing w:val="-60"/>
          <w:sz w:val="24"/>
          <w:u w:val="thick"/>
        </w:rPr>
        <w:t xml:space="preserve"> </w:t>
      </w:r>
      <w:r>
        <w:rPr>
          <w:b/>
          <w:sz w:val="24"/>
          <w:u w:val="thick"/>
        </w:rPr>
        <w:t>виды народных инструментов</w:t>
      </w:r>
    </w:p>
    <w:p w:rsidR="005F152D" w:rsidRDefault="005E08BF">
      <w:pPr>
        <w:pStyle w:val="a3"/>
        <w:ind w:right="351"/>
      </w:pPr>
      <w:r>
        <w:t>Изучение основных этапов и тенденций развития народно-инструментальной культуры как важнейшая задача курса. Роль профессионального академического исполнительства в сохранении и развитии национальных художественных</w:t>
      </w:r>
      <w:r>
        <w:rPr>
          <w:spacing w:val="-6"/>
        </w:rPr>
        <w:t xml:space="preserve"> </w:t>
      </w:r>
      <w:r>
        <w:t>традиций.</w:t>
      </w:r>
    </w:p>
    <w:p w:rsidR="005F152D" w:rsidRDefault="005E08BF">
      <w:pPr>
        <w:pStyle w:val="a3"/>
        <w:ind w:right="345"/>
      </w:pPr>
      <w:r>
        <w:t>Определение понятия «музыкальный инструмент». Три составляющих определения инструмента в качестве народного: этнический, демографический и социальный.</w:t>
      </w:r>
    </w:p>
    <w:p w:rsidR="005F152D" w:rsidRDefault="005E08BF">
      <w:pPr>
        <w:pStyle w:val="a3"/>
        <w:ind w:right="347"/>
      </w:pPr>
      <w:r>
        <w:t xml:space="preserve">Искусство игры на народных инструментах в системе нотной, письменной традиции как важнейшее звено, связывающее массово-бытовое национальное </w:t>
      </w:r>
      <w:proofErr w:type="spellStart"/>
      <w:r>
        <w:t>музицирование</w:t>
      </w:r>
      <w:proofErr w:type="spellEnd"/>
      <w:r>
        <w:t xml:space="preserve"> с высокими достижениями композиторского творчества.</w:t>
      </w:r>
    </w:p>
    <w:p w:rsidR="005F152D" w:rsidRDefault="005E08BF">
      <w:pPr>
        <w:pStyle w:val="a3"/>
        <w:ind w:right="347"/>
      </w:pPr>
      <w:r>
        <w:t>Возможные перспективы развития народного инструмента, особая социальная значимость его одновременного функционирования в фольклорно-бытовом и академическом искусстве. Различия между бытованием народного инструмента в фольклоре и в академическом музыкальном</w:t>
      </w:r>
      <w:r>
        <w:rPr>
          <w:spacing w:val="-2"/>
        </w:rPr>
        <w:t xml:space="preserve"> </w:t>
      </w:r>
      <w:r>
        <w:t>искусстве.</w:t>
      </w:r>
    </w:p>
    <w:p w:rsidR="005F152D" w:rsidRDefault="005E08BF">
      <w:pPr>
        <w:pStyle w:val="a3"/>
        <w:ind w:right="345"/>
      </w:pPr>
      <w:r>
        <w:t>Критерии источника звука и способы его извлечения – определяющие признаки классификации музыкальных инструментов. Разделение русских народных инструментов на духовые (аэрофоны), струнные (</w:t>
      </w:r>
      <w:proofErr w:type="spellStart"/>
      <w:r>
        <w:t>хордофоны</w:t>
      </w:r>
      <w:proofErr w:type="spellEnd"/>
      <w:r>
        <w:t>), мембранные (мембранофоны) и самозвучащие (</w:t>
      </w:r>
      <w:proofErr w:type="spellStart"/>
      <w:r>
        <w:t>идиофоны</w:t>
      </w:r>
      <w:proofErr w:type="spellEnd"/>
      <w:r>
        <w:t xml:space="preserve">) в классическом </w:t>
      </w:r>
      <w:proofErr w:type="spellStart"/>
      <w:r>
        <w:t>инструментоведении</w:t>
      </w:r>
      <w:proofErr w:type="spellEnd"/>
      <w:r>
        <w:t xml:space="preserve">. Разделение духовых на свистковые, язычковые и </w:t>
      </w:r>
      <w:proofErr w:type="spellStart"/>
      <w:r>
        <w:t>амбушюрно</w:t>
      </w:r>
      <w:proofErr w:type="spellEnd"/>
      <w:r>
        <w:t>-мундштучные инструменты. Смычковые и фрикционные народные инструменты. Щипковые русские народные инструменты. Мембранные, самозвучащие инструменты и их</w:t>
      </w:r>
      <w:r>
        <w:rPr>
          <w:spacing w:val="2"/>
        </w:rPr>
        <w:t xml:space="preserve"> </w:t>
      </w:r>
      <w:r>
        <w:t>виды.</w:t>
      </w:r>
    </w:p>
    <w:p w:rsidR="005F152D" w:rsidRDefault="005E08BF">
      <w:pPr>
        <w:pStyle w:val="a3"/>
        <w:ind w:right="348"/>
      </w:pPr>
      <w:r>
        <w:t>Интонационная природа сигнальных и досуговых инструментов. Использование сигнальных народных инструментов для передачи необходимой информации. Искусство исполнительства на инструментах изначальной сигнальной природы как требующее развитого профессионализма.</w:t>
      </w:r>
    </w:p>
    <w:p w:rsidR="005F152D" w:rsidRDefault="005E08BF">
      <w:pPr>
        <w:pStyle w:val="a3"/>
        <w:ind w:right="345"/>
      </w:pPr>
      <w:r>
        <w:t xml:space="preserve">Досуговые инструменты как ориентированные на создание метрически опорной системы </w:t>
      </w:r>
      <w:proofErr w:type="spellStart"/>
      <w:r>
        <w:t>акцентности</w:t>
      </w:r>
      <w:proofErr w:type="spellEnd"/>
      <w:r>
        <w:t xml:space="preserve">, необходимой для выявления мускульных ощущений человека. Роль </w:t>
      </w:r>
      <w:proofErr w:type="spellStart"/>
      <w:r>
        <w:t>акцентности</w:t>
      </w:r>
      <w:proofErr w:type="spellEnd"/>
      <w:r>
        <w:t xml:space="preserve"> в плясовой музыке. Причины широкого введения в России досуговых инструментов в систему письменной, нотной традиции. Сложности с использованием в этой традиции инструментов сигнальной природы: трудности их освоения в любительской среде и утрата национальной специфики при приведении к хроматической темперации (повтор пути, пройденного в Западной Европе).</w:t>
      </w:r>
    </w:p>
    <w:p w:rsidR="005F152D" w:rsidRDefault="005F152D">
      <w:pPr>
        <w:pStyle w:val="a3"/>
        <w:spacing w:before="1"/>
        <w:ind w:left="0" w:firstLine="0"/>
        <w:jc w:val="left"/>
      </w:pPr>
    </w:p>
    <w:p w:rsidR="005F152D" w:rsidRDefault="00781485">
      <w:pPr>
        <w:pStyle w:val="1"/>
        <w:tabs>
          <w:tab w:val="left" w:pos="1216"/>
          <w:tab w:val="left" w:pos="2144"/>
          <w:tab w:val="left" w:pos="3622"/>
          <w:tab w:val="left" w:pos="5057"/>
          <w:tab w:val="left" w:pos="5440"/>
          <w:tab w:val="left" w:pos="8151"/>
          <w:tab w:val="left" w:pos="10266"/>
        </w:tabs>
        <w:ind w:left="535" w:right="344" w:firstLine="506"/>
        <w:rPr>
          <w:u w:val="none"/>
        </w:rPr>
      </w:pPr>
      <w:r>
        <w:pict>
          <v:rect id="_x0000_s1026" style="position:absolute;left:0;text-align:left;margin-left:56.75pt;margin-top:26.3pt;width:496.05pt;height:1.2pt;z-index:15728640;mso-position-horizontal-relative:page" fillcolor="black" stroked="f">
            <w10:wrap anchorx="page"/>
          </v:rect>
        </w:pict>
      </w:r>
      <w:r w:rsidR="005E08BF">
        <w:rPr>
          <w:b w:val="0"/>
          <w:spacing w:val="-60"/>
          <w:u w:val="thick"/>
        </w:rPr>
        <w:t xml:space="preserve"> </w:t>
      </w:r>
      <w:r w:rsidR="005E08BF">
        <w:rPr>
          <w:u w:val="thick"/>
        </w:rPr>
        <w:t>Тема 2. Русские народные инструменты в отечественной музыкальной культуре VI -</w:t>
      </w:r>
      <w:r w:rsidR="005E08BF">
        <w:rPr>
          <w:u w:val="none"/>
        </w:rPr>
        <w:t xml:space="preserve"> XIX</w:t>
      </w:r>
      <w:r w:rsidR="005E08BF">
        <w:rPr>
          <w:u w:val="none"/>
        </w:rPr>
        <w:tab/>
        <w:t>веков.</w:t>
      </w:r>
      <w:r w:rsidR="005E08BF">
        <w:rPr>
          <w:u w:val="none"/>
        </w:rPr>
        <w:tab/>
        <w:t>Развитие</w:t>
      </w:r>
      <w:r w:rsidR="005E08BF">
        <w:rPr>
          <w:u w:val="none"/>
        </w:rPr>
        <w:tab/>
        <w:t>гусельного</w:t>
      </w:r>
      <w:r w:rsidR="005E08BF">
        <w:rPr>
          <w:u w:val="none"/>
        </w:rPr>
        <w:tab/>
        <w:t>и</w:t>
      </w:r>
      <w:r w:rsidR="005E08BF">
        <w:rPr>
          <w:u w:val="none"/>
        </w:rPr>
        <w:tab/>
        <w:t>домрово-балалаечного</w:t>
      </w:r>
      <w:r w:rsidR="005E08BF">
        <w:rPr>
          <w:u w:val="none"/>
        </w:rPr>
        <w:tab/>
        <w:t>исполнительства</w:t>
      </w:r>
      <w:r w:rsidR="005E08BF">
        <w:rPr>
          <w:u w:val="none"/>
        </w:rPr>
        <w:tab/>
      </w:r>
      <w:r w:rsidR="005E08BF">
        <w:rPr>
          <w:spacing w:val="-14"/>
          <w:u w:val="none"/>
        </w:rPr>
        <w:t>в</w:t>
      </w:r>
    </w:p>
    <w:p w:rsidR="005F152D" w:rsidRDefault="005E08BF">
      <w:pPr>
        <w:ind w:left="475"/>
        <w:rPr>
          <w:b/>
          <w:sz w:val="24"/>
        </w:rPr>
      </w:pPr>
      <w:r>
        <w:rPr>
          <w:spacing w:val="-60"/>
          <w:sz w:val="24"/>
          <w:u w:val="thick"/>
        </w:rPr>
        <w:t xml:space="preserve"> </w:t>
      </w:r>
      <w:r>
        <w:rPr>
          <w:b/>
          <w:sz w:val="24"/>
          <w:u w:val="thick"/>
        </w:rPr>
        <w:t>бесписьменной</w:t>
      </w:r>
      <w:r>
        <w:rPr>
          <w:b/>
          <w:spacing w:val="22"/>
          <w:sz w:val="24"/>
          <w:u w:val="thick"/>
        </w:rPr>
        <w:t xml:space="preserve"> </w:t>
      </w:r>
      <w:r>
        <w:rPr>
          <w:b/>
          <w:sz w:val="24"/>
          <w:u w:val="thick"/>
        </w:rPr>
        <w:t>традиции</w:t>
      </w:r>
      <w:r>
        <w:rPr>
          <w:b/>
          <w:spacing w:val="22"/>
          <w:sz w:val="24"/>
          <w:u w:val="thick"/>
        </w:rPr>
        <w:t xml:space="preserve"> </w:t>
      </w:r>
      <w:r>
        <w:rPr>
          <w:b/>
          <w:sz w:val="24"/>
          <w:u w:val="thick"/>
        </w:rPr>
        <w:t>Особенности</w:t>
      </w:r>
      <w:r>
        <w:rPr>
          <w:b/>
          <w:spacing w:val="20"/>
          <w:sz w:val="24"/>
          <w:u w:val="thick"/>
        </w:rPr>
        <w:t xml:space="preserve"> </w:t>
      </w:r>
      <w:r>
        <w:rPr>
          <w:b/>
          <w:sz w:val="24"/>
          <w:u w:val="thick"/>
        </w:rPr>
        <w:t>развития</w:t>
      </w:r>
      <w:r>
        <w:rPr>
          <w:b/>
          <w:spacing w:val="22"/>
          <w:sz w:val="24"/>
          <w:u w:val="thick"/>
        </w:rPr>
        <w:t xml:space="preserve"> </w:t>
      </w:r>
      <w:r>
        <w:rPr>
          <w:b/>
          <w:sz w:val="24"/>
          <w:u w:val="thick"/>
        </w:rPr>
        <w:t>русской</w:t>
      </w:r>
      <w:r>
        <w:rPr>
          <w:b/>
          <w:spacing w:val="22"/>
          <w:sz w:val="24"/>
          <w:u w:val="thick"/>
        </w:rPr>
        <w:t xml:space="preserve"> </w:t>
      </w:r>
      <w:r>
        <w:rPr>
          <w:b/>
          <w:sz w:val="24"/>
          <w:u w:val="thick"/>
        </w:rPr>
        <w:t>гармоники.</w:t>
      </w:r>
      <w:r>
        <w:rPr>
          <w:b/>
          <w:spacing w:val="22"/>
          <w:sz w:val="24"/>
          <w:u w:val="thick"/>
        </w:rPr>
        <w:t xml:space="preserve"> </w:t>
      </w:r>
      <w:r>
        <w:rPr>
          <w:b/>
          <w:sz w:val="24"/>
          <w:u w:val="thick"/>
        </w:rPr>
        <w:t>Развитие</w:t>
      </w:r>
      <w:r>
        <w:rPr>
          <w:b/>
          <w:spacing w:val="22"/>
          <w:sz w:val="24"/>
          <w:u w:val="thick"/>
        </w:rPr>
        <w:t xml:space="preserve"> </w:t>
      </w:r>
      <w:r>
        <w:rPr>
          <w:b/>
          <w:sz w:val="24"/>
          <w:u w:val="thick"/>
        </w:rPr>
        <w:t>гитарного</w:t>
      </w:r>
    </w:p>
    <w:p w:rsidR="005F152D" w:rsidRDefault="005E08BF">
      <w:pPr>
        <w:ind w:left="475"/>
        <w:rPr>
          <w:b/>
          <w:sz w:val="24"/>
        </w:rPr>
      </w:pPr>
      <w:r>
        <w:rPr>
          <w:spacing w:val="-60"/>
          <w:sz w:val="24"/>
          <w:u w:val="thick"/>
        </w:rPr>
        <w:t xml:space="preserve"> </w:t>
      </w:r>
      <w:r>
        <w:rPr>
          <w:b/>
          <w:sz w:val="24"/>
          <w:u w:val="thick"/>
        </w:rPr>
        <w:t>искусства.</w:t>
      </w:r>
    </w:p>
    <w:p w:rsidR="005F152D" w:rsidRDefault="005E08BF">
      <w:pPr>
        <w:pStyle w:val="a3"/>
        <w:ind w:right="347" w:firstLine="1466"/>
      </w:pPr>
      <w:proofErr w:type="spellStart"/>
      <w:r>
        <w:t>Древневнеславянская</w:t>
      </w:r>
      <w:proofErr w:type="spellEnd"/>
      <w:r>
        <w:t xml:space="preserve"> музыкальная культура. Первые сведения о применении народных инструментов в музыкальном быту. Использование народных инструментов на гуляниях, празднествах, в обрядах, ратном деле. Скоморохи – организаторы досуга народа - бродячие и оседлые. Негативная оценка православной церковью инструментализма скоморохов и положительное отношение к инструментам праведников. Примеры многочисленных древнерусских миниатюр с изображением народных инструментов, представленных в отечественных лицевых рукописях.</w:t>
      </w:r>
    </w:p>
    <w:p w:rsidR="005F152D" w:rsidRDefault="005E08BF">
      <w:pPr>
        <w:pStyle w:val="a3"/>
        <w:ind w:right="346"/>
      </w:pPr>
      <w:r>
        <w:t>Усиление борьбы церковной и светской власти со скоморошеским инструментализмом в середине XVII века. Указы об искоренении скоморохов и их инструментов. Вытеснение некоторых народных инструментов из дворцового и аристократического быта второй половины XVII столетия в связи с ростом популярности европейских инструментов.</w:t>
      </w:r>
    </w:p>
    <w:p w:rsidR="005F152D" w:rsidRDefault="005E08BF">
      <w:pPr>
        <w:pStyle w:val="a3"/>
        <w:ind w:right="348"/>
      </w:pPr>
      <w:r>
        <w:t>Роговые оркестры конца XVIII – начала XIX веков. Ансамбли духовых инструментов в фольклорной практике XIX столетия. Хоры рожечников как самобытное явление русской фольклорно-инструментальной культуры.</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6"/>
      </w:pPr>
      <w:r>
        <w:lastRenderedPageBreak/>
        <w:t xml:space="preserve">Распространение на протяжении XVIII – первой половины XIX столетий городской </w:t>
      </w:r>
      <w:proofErr w:type="spellStart"/>
      <w:r>
        <w:t>песенности</w:t>
      </w:r>
      <w:proofErr w:type="spellEnd"/>
      <w:r>
        <w:t xml:space="preserve"> с четкой гомофонно-гармонической основой. Использование и создание портативных инструментов, максимально приспособленных для передачи четкой метрической пульсации мелодии и стиха с помощью простейшей аккордовой фактуры. Особая роль акцентной метрической пульсации в плясовых мелодиях. Плясовая музыка на балалайке; модификация инструмента из </w:t>
      </w:r>
      <w:proofErr w:type="spellStart"/>
      <w:r>
        <w:t>бурдонного</w:t>
      </w:r>
      <w:proofErr w:type="spellEnd"/>
      <w:r>
        <w:t xml:space="preserve"> двухструнного в трехструнный. Инструменты с </w:t>
      </w:r>
      <w:proofErr w:type="spellStart"/>
      <w:r>
        <w:t>бурдонным</w:t>
      </w:r>
      <w:proofErr w:type="spellEnd"/>
      <w:r>
        <w:t xml:space="preserve"> сопровождением (волынка, колесная лира, смычковый гудок и т.п.) как недостаточно приспособленные для воспроизведения простейших гармонических функций. Причины вытеснения со второй половины XIX столетия старинных русских народных инструментов гармонью.</w:t>
      </w:r>
    </w:p>
    <w:p w:rsidR="005F152D" w:rsidRDefault="005E08BF">
      <w:pPr>
        <w:pStyle w:val="a3"/>
        <w:ind w:right="345"/>
      </w:pPr>
      <w:r>
        <w:t>Русские инструменты как выразители определенных художественных образов в соответствии с их исходной сигнальной или досуговой природой (рожок или жалейка для создания атмосферы сельской пасторали, ритмизованная смена движений меха на гармони для передачи пляски и т.д.). Использование данных тембров в творчестве отечественных композиторов-классиков.</w:t>
      </w:r>
    </w:p>
    <w:p w:rsidR="005F152D" w:rsidRDefault="005E08BF">
      <w:pPr>
        <w:pStyle w:val="a3"/>
        <w:ind w:right="345"/>
      </w:pPr>
      <w:r>
        <w:t>Особенности эволюции русских гуслей в отечественном быту XI-XIX столетий. Гусли звончатые, щипковые портативные и стационарные. Гусли клавишные – совмещающие особенности гуслей звончатых и щипковых.</w:t>
      </w:r>
    </w:p>
    <w:p w:rsidR="005F152D" w:rsidRDefault="005E08BF">
      <w:pPr>
        <w:pStyle w:val="a3"/>
        <w:ind w:right="352"/>
      </w:pPr>
      <w:r>
        <w:t xml:space="preserve">Первые нотные сборники для стационарных щипковых гуслей: обработки </w:t>
      </w:r>
      <w:proofErr w:type="spellStart"/>
      <w:r>
        <w:t>И.Прача</w:t>
      </w:r>
      <w:proofErr w:type="spellEnd"/>
      <w:r>
        <w:t xml:space="preserve">, песенные сборники </w:t>
      </w:r>
      <w:proofErr w:type="spellStart"/>
      <w:r>
        <w:t>В.Tpyтовского</w:t>
      </w:r>
      <w:proofErr w:type="spellEnd"/>
      <w:r>
        <w:t>. Первые учебные пособия по обучению игре на гуслях этого типа. Придворные гусляры при царских дворах XVIII века. Появление на стационарных щипковых гуслях хроматического звукоряда. Исполнение на гуслях этого типа классических произведений – первые прецеденты академического исполнительства на русских народных инструментах. Причины исчезновения гуслей из музыкального быта к середине XIX столетия.</w:t>
      </w:r>
    </w:p>
    <w:p w:rsidR="005F152D" w:rsidRDefault="005E08BF">
      <w:pPr>
        <w:pStyle w:val="a3"/>
        <w:ind w:right="346"/>
      </w:pPr>
      <w:r>
        <w:t xml:space="preserve">Первые сведения X века о русских </w:t>
      </w:r>
      <w:proofErr w:type="spellStart"/>
      <w:r>
        <w:t>грифных</w:t>
      </w:r>
      <w:proofErr w:type="spellEnd"/>
      <w:r>
        <w:t xml:space="preserve"> (</w:t>
      </w:r>
      <w:proofErr w:type="spellStart"/>
      <w:r>
        <w:t>танбуровидных</w:t>
      </w:r>
      <w:proofErr w:type="spellEnd"/>
      <w:r>
        <w:t>) щипковых инструментах. Исторические свидетельства о широком распространении домр в XVI-XVII столетиях («</w:t>
      </w:r>
      <w:proofErr w:type="spellStart"/>
      <w:r>
        <w:t>домерный</w:t>
      </w:r>
      <w:proofErr w:type="spellEnd"/>
      <w:r>
        <w:t xml:space="preserve"> ряд» в Москве, данные о многотысячной продаже «</w:t>
      </w:r>
      <w:proofErr w:type="spellStart"/>
      <w:r>
        <w:t>домерных</w:t>
      </w:r>
      <w:proofErr w:type="spellEnd"/>
      <w:r>
        <w:t xml:space="preserve"> струн» в таможенных книгах и др.). Споры о сущности старинной домры на протяжении XIX века вплоть до 1980-х годов. </w:t>
      </w:r>
      <w:proofErr w:type="spellStart"/>
      <w:r>
        <w:t>Лютневидная</w:t>
      </w:r>
      <w:proofErr w:type="spellEnd"/>
      <w:r>
        <w:t xml:space="preserve"> и </w:t>
      </w:r>
      <w:proofErr w:type="spellStart"/>
      <w:r>
        <w:t>танбуровидные</w:t>
      </w:r>
      <w:proofErr w:type="spellEnd"/>
      <w:r>
        <w:t xml:space="preserve"> разновидности древних домр. Изображение </w:t>
      </w:r>
      <w:proofErr w:type="spellStart"/>
      <w:r>
        <w:t>лютневидной</w:t>
      </w:r>
      <w:proofErr w:type="spellEnd"/>
      <w:r>
        <w:t xml:space="preserve"> домры в «Апокалипсисе» с надписью – «лик </w:t>
      </w:r>
      <w:proofErr w:type="spellStart"/>
      <w:r>
        <w:t>домер</w:t>
      </w:r>
      <w:proofErr w:type="spellEnd"/>
      <w:r>
        <w:t xml:space="preserve">». Рисунки </w:t>
      </w:r>
      <w:proofErr w:type="spellStart"/>
      <w:r>
        <w:t>танбуровидных</w:t>
      </w:r>
      <w:proofErr w:type="spellEnd"/>
      <w:r>
        <w:t xml:space="preserve"> домр в лицевых псалтирях собраний </w:t>
      </w:r>
      <w:proofErr w:type="spellStart"/>
      <w:r>
        <w:t>Чудовского</w:t>
      </w:r>
      <w:proofErr w:type="spellEnd"/>
      <w:r>
        <w:t xml:space="preserve"> кафедрального монастыря и костромского </w:t>
      </w:r>
      <w:proofErr w:type="spellStart"/>
      <w:r>
        <w:t>Ипатьевского</w:t>
      </w:r>
      <w:proofErr w:type="spellEnd"/>
      <w:r>
        <w:t xml:space="preserve"> монастыря. Изображение домры на народных лубочных картинках. Сходство древнерусской домры с инструментами соседних народов, в частности с </w:t>
      </w:r>
      <w:proofErr w:type="spellStart"/>
      <w:r>
        <w:t>древнеукраинской</w:t>
      </w:r>
      <w:proofErr w:type="spellEnd"/>
      <w:r>
        <w:t xml:space="preserve"> кобзой. Массовое производство русских домр в специализированных условиях в XVII веке.</w:t>
      </w:r>
    </w:p>
    <w:p w:rsidR="005F152D" w:rsidRDefault="005E08BF">
      <w:pPr>
        <w:pStyle w:val="a3"/>
        <w:ind w:right="345"/>
      </w:pPr>
      <w:r>
        <w:t xml:space="preserve">Эволюция домры в балалайку как инструмент первоначально любительского изготовления. Общеславянские корни термина «балалайка». Полукруглая и сферическая формы балалаек XVIII века. Вытеснение данного вида балалаек к середине следующего столетия балалайками с треугольным корпусом. Изображения инструмента живописцами XVIII века, а также на лубочных картинках </w:t>
      </w:r>
      <w:r>
        <w:rPr>
          <w:spacing w:val="-3"/>
        </w:rPr>
        <w:t xml:space="preserve">XIX </w:t>
      </w:r>
      <w:r>
        <w:t xml:space="preserve">века. Балалайка – распространенный инструмент малоимущих слоев населения России. Выдающийся композитор, скрипач и дирижер </w:t>
      </w:r>
      <w:proofErr w:type="spellStart"/>
      <w:r>
        <w:t>И.Хандошкин</w:t>
      </w:r>
      <w:proofErr w:type="spellEnd"/>
      <w:r>
        <w:t xml:space="preserve"> как виртуоз-балалаечник; отзывы современников об его исполнении </w:t>
      </w:r>
      <w:proofErr w:type="gramStart"/>
      <w:r>
        <w:t>на  балалайке</w:t>
      </w:r>
      <w:proofErr w:type="gramEnd"/>
      <w:r>
        <w:t xml:space="preserve"> собственных сочинений и обработок народных мелодий. Деятельность балалаечников середины XIX столетия – </w:t>
      </w:r>
      <w:proofErr w:type="spellStart"/>
      <w:r>
        <w:t>Н.Лаврова</w:t>
      </w:r>
      <w:proofErr w:type="spellEnd"/>
      <w:r>
        <w:t>,</w:t>
      </w:r>
      <w:r>
        <w:rPr>
          <w:spacing w:val="-2"/>
        </w:rPr>
        <w:t xml:space="preserve"> </w:t>
      </w:r>
      <w:proofErr w:type="spellStart"/>
      <w:r>
        <w:t>А.Паскина</w:t>
      </w:r>
      <w:proofErr w:type="spellEnd"/>
      <w:r>
        <w:t>,</w:t>
      </w:r>
    </w:p>
    <w:p w:rsidR="005F152D" w:rsidRDefault="005E08BF">
      <w:pPr>
        <w:pStyle w:val="a3"/>
        <w:ind w:right="345"/>
      </w:pPr>
      <w:r>
        <w:t xml:space="preserve">Необходимость уточнения терминов «гармоника» (обобщающего для всех инструментов, основанных на принципе проскакивающего под действием воздушной струи металлического язычка) и «гармонь» как диатонического инструмента фольклорной практики. Миниатюрные органы-позитивы (XVIII век) с проскакивающими язычками в качестве источников звука, сконструированные </w:t>
      </w:r>
      <w:proofErr w:type="spellStart"/>
      <w:r>
        <w:t>Ф.Киршником</w:t>
      </w:r>
      <w:proofErr w:type="spellEnd"/>
      <w:r>
        <w:t xml:space="preserve">, являющиеся первыми ручными гармониками. Изобретение венским мастером </w:t>
      </w:r>
      <w:proofErr w:type="spellStart"/>
      <w:r>
        <w:t>К.Демианом</w:t>
      </w:r>
      <w:proofErr w:type="spellEnd"/>
      <w:r>
        <w:t xml:space="preserve"> гармоники с горизонтальным движением меха и системой готовых аккордов для аккомпанемента. Появление первых хроматических гармоник в 30-е годы XIX века в Германии и Франции. Создание </w:t>
      </w:r>
      <w:proofErr w:type="spellStart"/>
      <w:r>
        <w:t>Ч.Уитстоном</w:t>
      </w:r>
      <w:proofErr w:type="spellEnd"/>
      <w:r>
        <w:t xml:space="preserve"> хроматической </w:t>
      </w:r>
      <w:proofErr w:type="spellStart"/>
      <w:r>
        <w:t>концертины</w:t>
      </w:r>
      <w:proofErr w:type="spellEnd"/>
      <w:r>
        <w:t xml:space="preserve"> (Англия). Возникновение немецкой </w:t>
      </w:r>
      <w:proofErr w:type="spellStart"/>
      <w:r>
        <w:t>концертины</w:t>
      </w:r>
      <w:proofErr w:type="spellEnd"/>
      <w:r>
        <w:t xml:space="preserve"> и </w:t>
      </w:r>
      <w:proofErr w:type="spellStart"/>
      <w:r>
        <w:t>бандонеона</w:t>
      </w:r>
      <w:proofErr w:type="spellEnd"/>
      <w:r>
        <w:t>.</w:t>
      </w:r>
    </w:p>
    <w:p w:rsidR="005F152D" w:rsidRDefault="005E08BF">
      <w:pPr>
        <w:pStyle w:val="a3"/>
        <w:spacing w:before="1"/>
        <w:ind w:right="344"/>
      </w:pPr>
      <w:r>
        <w:t xml:space="preserve">Диатоническая гармоника с простейшим </w:t>
      </w:r>
      <w:proofErr w:type="spellStart"/>
      <w:r>
        <w:t>басо</w:t>
      </w:r>
      <w:proofErr w:type="spellEnd"/>
      <w:r>
        <w:t>-аккордовым сопровождением из нескольких гармонических функций – за рубежом и в России. Предпосылки русских гармоник в органах-</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54" w:firstLine="0"/>
      </w:pPr>
      <w:proofErr w:type="spellStart"/>
      <w:r>
        <w:lastRenderedPageBreak/>
        <w:t>портативах</w:t>
      </w:r>
      <w:proofErr w:type="spellEnd"/>
      <w:r>
        <w:t xml:space="preserve"> XVII столетия. Первое упоминание об исполнении на гармонике русских народных песен в марте 1802 года.</w:t>
      </w:r>
    </w:p>
    <w:p w:rsidR="005F152D" w:rsidRDefault="005E08BF">
      <w:pPr>
        <w:pStyle w:val="a3"/>
        <w:ind w:right="349" w:firstLine="626"/>
      </w:pPr>
      <w:r>
        <w:t>Причины быстрого распространения гармони с 30-х годов XIX века в сельском и городском музыкальном быту.</w:t>
      </w:r>
    </w:p>
    <w:p w:rsidR="005F152D" w:rsidRDefault="005E08BF">
      <w:pPr>
        <w:pStyle w:val="a3"/>
        <w:spacing w:before="1"/>
        <w:ind w:right="347"/>
      </w:pPr>
      <w:r>
        <w:t xml:space="preserve">Зарождение отечественного кустарного производства гармоник. Основные региональные виды русских гармоней. Ливенка – первая русская гармонь с </w:t>
      </w:r>
      <w:proofErr w:type="spellStart"/>
      <w:r>
        <w:t>одновысотностью</w:t>
      </w:r>
      <w:proofErr w:type="spellEnd"/>
      <w:r>
        <w:t xml:space="preserve"> звучания голосов на сжим-разжим меха при нажатой клавише. Венка и хромка – наиболее массовые модели русских гармоней. Исполнительство на хромке как переходный этап к игре на баяне. Развитие фабричного производства инструментов и улучшение их</w:t>
      </w:r>
      <w:r>
        <w:rPr>
          <w:spacing w:val="-4"/>
        </w:rPr>
        <w:t xml:space="preserve"> </w:t>
      </w:r>
      <w:r>
        <w:t>качества.</w:t>
      </w:r>
    </w:p>
    <w:p w:rsidR="005F152D" w:rsidRDefault="005E08BF">
      <w:pPr>
        <w:pStyle w:val="a3"/>
        <w:ind w:right="348"/>
      </w:pPr>
      <w:r>
        <w:t xml:space="preserve">Формирование западноевропейского исполнительства на гитаре. Лютня и </w:t>
      </w:r>
      <w:proofErr w:type="spellStart"/>
      <w:r>
        <w:t>виуэлла</w:t>
      </w:r>
      <w:proofErr w:type="spellEnd"/>
      <w:r>
        <w:t xml:space="preserve"> как предшественники гитары. Совершенствование видов гитар от четырех-</w:t>
      </w:r>
      <w:proofErr w:type="spellStart"/>
      <w:r>
        <w:t>пятиструнных</w:t>
      </w:r>
      <w:proofErr w:type="spellEnd"/>
      <w:r>
        <w:t xml:space="preserve"> к шестиструнным. Выдающиеся гитаристы Испании и Италии первой половины XIX столетия (</w:t>
      </w:r>
      <w:proofErr w:type="spellStart"/>
      <w:r>
        <w:t>М.Джулиани</w:t>
      </w:r>
      <w:proofErr w:type="spellEnd"/>
      <w:r>
        <w:t xml:space="preserve">, </w:t>
      </w:r>
      <w:proofErr w:type="spellStart"/>
      <w:r>
        <w:t>Н.Коста</w:t>
      </w:r>
      <w:proofErr w:type="spellEnd"/>
      <w:r>
        <w:t xml:space="preserve">, </w:t>
      </w:r>
      <w:proofErr w:type="spellStart"/>
      <w:r>
        <w:t>Л.Леньяни</w:t>
      </w:r>
      <w:proofErr w:type="spellEnd"/>
      <w:r>
        <w:t xml:space="preserve">, </w:t>
      </w:r>
      <w:proofErr w:type="spellStart"/>
      <w:r>
        <w:t>М.Каркасси</w:t>
      </w:r>
      <w:proofErr w:type="spellEnd"/>
      <w:r>
        <w:t xml:space="preserve">, </w:t>
      </w:r>
      <w:proofErr w:type="spellStart"/>
      <w:r>
        <w:t>Ф.Сор</w:t>
      </w:r>
      <w:proofErr w:type="spellEnd"/>
      <w:r>
        <w:t xml:space="preserve">, </w:t>
      </w:r>
      <w:proofErr w:type="spellStart"/>
      <w:r>
        <w:t>Д.Агуадо</w:t>
      </w:r>
      <w:proofErr w:type="spellEnd"/>
      <w:r>
        <w:t xml:space="preserve"> и др.). Испанская гитарная школа конца XIX века (</w:t>
      </w:r>
      <w:proofErr w:type="spellStart"/>
      <w:r>
        <w:t>Ф.Таррега</w:t>
      </w:r>
      <w:proofErr w:type="spellEnd"/>
      <w:r>
        <w:t xml:space="preserve">, </w:t>
      </w:r>
      <w:proofErr w:type="spellStart"/>
      <w:r>
        <w:t>Э.Пухоль</w:t>
      </w:r>
      <w:proofErr w:type="spellEnd"/>
      <w:r>
        <w:t xml:space="preserve">, </w:t>
      </w:r>
      <w:proofErr w:type="spellStart"/>
      <w:r>
        <w:t>М.Льобет</w:t>
      </w:r>
      <w:proofErr w:type="spellEnd"/>
      <w:r>
        <w:t xml:space="preserve"> и др.). Претворение гитарных мелодических и ритмических формул в творчестве </w:t>
      </w:r>
      <w:proofErr w:type="spellStart"/>
      <w:r>
        <w:t>И.Альбениса</w:t>
      </w:r>
      <w:proofErr w:type="spellEnd"/>
      <w:r>
        <w:t xml:space="preserve">, </w:t>
      </w:r>
      <w:proofErr w:type="spellStart"/>
      <w:r>
        <w:t>Э.Гранадоса</w:t>
      </w:r>
      <w:proofErr w:type="spellEnd"/>
      <w:r>
        <w:t xml:space="preserve"> и М. де Фальи.</w:t>
      </w:r>
    </w:p>
    <w:p w:rsidR="005F152D" w:rsidRDefault="005E08BF">
      <w:pPr>
        <w:pStyle w:val="a3"/>
        <w:ind w:right="347"/>
      </w:pPr>
      <w:r>
        <w:t xml:space="preserve">Семиструнная гитара в России – инструмент, оптимально соответствующий </w:t>
      </w:r>
      <w:proofErr w:type="spellStart"/>
      <w:r>
        <w:t>басо</w:t>
      </w:r>
      <w:proofErr w:type="spellEnd"/>
      <w:r>
        <w:t>- аккордовому сопровождению русской городской песне и романсу. Широкое распространение гитары среди городского населения, использование ее в качестве аккомпанирующего инструмента.</w:t>
      </w:r>
    </w:p>
    <w:p w:rsidR="005F152D" w:rsidRDefault="005E08BF">
      <w:pPr>
        <w:pStyle w:val="a3"/>
        <w:ind w:right="347"/>
      </w:pPr>
      <w:r>
        <w:t xml:space="preserve">Первые учебно-методические издания для семиструнной гитары – </w:t>
      </w:r>
      <w:proofErr w:type="spellStart"/>
      <w:r>
        <w:t>И.Гельда</w:t>
      </w:r>
      <w:proofErr w:type="spellEnd"/>
      <w:r>
        <w:t xml:space="preserve"> (1798), </w:t>
      </w:r>
      <w:proofErr w:type="spellStart"/>
      <w:r>
        <w:t>Д.Кушенова</w:t>
      </w:r>
      <w:proofErr w:type="spellEnd"/>
      <w:r>
        <w:t xml:space="preserve">-Дмитриевского (1808) и др. Формирование в России академического гитарного репертуара (издания конца XVIII – начала XIХ веков). Выдающиеся русские гитаристы- </w:t>
      </w:r>
      <w:proofErr w:type="spellStart"/>
      <w:r>
        <w:t>семиструнники</w:t>
      </w:r>
      <w:proofErr w:type="spellEnd"/>
      <w:r>
        <w:t xml:space="preserve"> – </w:t>
      </w:r>
      <w:proofErr w:type="spellStart"/>
      <w:r>
        <w:t>А.Сихра</w:t>
      </w:r>
      <w:proofErr w:type="spellEnd"/>
      <w:r>
        <w:t xml:space="preserve">, </w:t>
      </w:r>
      <w:proofErr w:type="spellStart"/>
      <w:r>
        <w:t>С.Аксенов</w:t>
      </w:r>
      <w:proofErr w:type="spellEnd"/>
      <w:r>
        <w:t xml:space="preserve">, </w:t>
      </w:r>
      <w:proofErr w:type="spellStart"/>
      <w:r>
        <w:t>М.Высотский</w:t>
      </w:r>
      <w:proofErr w:type="spellEnd"/>
      <w:r>
        <w:t xml:space="preserve"> и др.</w:t>
      </w:r>
    </w:p>
    <w:p w:rsidR="005F152D" w:rsidRDefault="005E08BF">
      <w:pPr>
        <w:pStyle w:val="a3"/>
        <w:ind w:right="347"/>
      </w:pPr>
      <w:r>
        <w:t xml:space="preserve">Шестиструнная гитара в России. Роль выдающихся испанских и итальянских гитаристов в распространении в России этой разновидности инструмента (гастроли в 1822-1823 годах в Петербурге </w:t>
      </w:r>
      <w:proofErr w:type="spellStart"/>
      <w:r>
        <w:t>М.Джулиани</w:t>
      </w:r>
      <w:proofErr w:type="spellEnd"/>
      <w:r>
        <w:t xml:space="preserve">, </w:t>
      </w:r>
      <w:proofErr w:type="spellStart"/>
      <w:r>
        <w:t>Ф.Сора</w:t>
      </w:r>
      <w:proofErr w:type="spellEnd"/>
      <w:r>
        <w:t xml:space="preserve"> и т.д.). </w:t>
      </w:r>
      <w:proofErr w:type="spellStart"/>
      <w:r>
        <w:t>Н.Макаров</w:t>
      </w:r>
      <w:proofErr w:type="spellEnd"/>
      <w:r>
        <w:t xml:space="preserve"> и </w:t>
      </w:r>
      <w:proofErr w:type="spellStart"/>
      <w:r>
        <w:t>М.Соколовский</w:t>
      </w:r>
      <w:proofErr w:type="spellEnd"/>
      <w:r>
        <w:t xml:space="preserve"> – первые российские исполнители на шестиструнной гитаре. Организация в 1856 году </w:t>
      </w:r>
      <w:proofErr w:type="spellStart"/>
      <w:r>
        <w:t>Н.Макаровым</w:t>
      </w:r>
      <w:proofErr w:type="spellEnd"/>
      <w:r>
        <w:t xml:space="preserve"> в Брюсселе первого Международного конкурса «На лучшие сочинения для гитары и наилучшие сделанные гитары». Выступления </w:t>
      </w:r>
      <w:proofErr w:type="spellStart"/>
      <w:r>
        <w:t>М.Соколовского</w:t>
      </w:r>
      <w:proofErr w:type="spellEnd"/>
      <w:r>
        <w:t xml:space="preserve"> с </w:t>
      </w:r>
      <w:proofErr w:type="spellStart"/>
      <w:r>
        <w:t>Н.Рубинштейном</w:t>
      </w:r>
      <w:proofErr w:type="spellEnd"/>
      <w:r>
        <w:t xml:space="preserve"> (40-е годы). Спад интереса к гитаре во второй половине XIX века.</w:t>
      </w:r>
    </w:p>
    <w:p w:rsidR="005F152D" w:rsidRDefault="005F152D">
      <w:pPr>
        <w:pStyle w:val="a3"/>
        <w:spacing w:before="4"/>
        <w:ind w:left="0" w:firstLine="0"/>
        <w:jc w:val="left"/>
      </w:pPr>
    </w:p>
    <w:p w:rsidR="005F152D" w:rsidRDefault="005E08BF">
      <w:pPr>
        <w:pStyle w:val="1"/>
        <w:ind w:left="1042"/>
        <w:rPr>
          <w:u w:val="none"/>
        </w:rPr>
      </w:pPr>
      <w:r>
        <w:rPr>
          <w:b w:val="0"/>
          <w:spacing w:val="-60"/>
          <w:u w:val="thick"/>
        </w:rPr>
        <w:t xml:space="preserve"> </w:t>
      </w:r>
      <w:r>
        <w:rPr>
          <w:u w:val="thick"/>
        </w:rPr>
        <w:t>Тема 3. Становление оркестрового народного инструментального исполнительства</w:t>
      </w:r>
    </w:p>
    <w:p w:rsidR="005F152D" w:rsidRDefault="005E08BF">
      <w:pPr>
        <w:spacing w:line="274" w:lineRule="exact"/>
        <w:ind w:left="475"/>
        <w:rPr>
          <w:b/>
          <w:sz w:val="24"/>
        </w:rPr>
      </w:pPr>
      <w:r>
        <w:rPr>
          <w:spacing w:val="-60"/>
          <w:sz w:val="24"/>
          <w:u w:val="thick"/>
        </w:rPr>
        <w:t xml:space="preserve"> </w:t>
      </w:r>
      <w:r>
        <w:rPr>
          <w:b/>
          <w:sz w:val="24"/>
          <w:u w:val="thick"/>
        </w:rPr>
        <w:t>и его просветительская роль. Формирование репертуара русского народного оркестра.</w:t>
      </w:r>
    </w:p>
    <w:p w:rsidR="005F152D" w:rsidRDefault="005E08BF">
      <w:pPr>
        <w:pStyle w:val="a3"/>
        <w:ind w:right="346"/>
      </w:pPr>
      <w:r>
        <w:t xml:space="preserve">Создание </w:t>
      </w:r>
      <w:proofErr w:type="spellStart"/>
      <w:r>
        <w:t>Н.Белобородовым</w:t>
      </w:r>
      <w:proofErr w:type="spellEnd"/>
      <w:r>
        <w:t xml:space="preserve"> в конце 1880-х годов Оркестра кружка любителей игры на хроматических гармониках, его репертуар. Оркестр </w:t>
      </w:r>
      <w:proofErr w:type="spellStart"/>
      <w:r>
        <w:t>В.Хегстрема</w:t>
      </w:r>
      <w:proofErr w:type="spellEnd"/>
      <w:r>
        <w:t>. Создание этим музыкантом Общества любителей игры на хроматических гармониках.</w:t>
      </w:r>
    </w:p>
    <w:p w:rsidR="005F152D" w:rsidRDefault="005E08BF">
      <w:pPr>
        <w:pStyle w:val="a3"/>
        <w:ind w:right="351" w:firstLine="626"/>
      </w:pPr>
      <w:proofErr w:type="spellStart"/>
      <w:r>
        <w:t>В.В.Андреев</w:t>
      </w:r>
      <w:proofErr w:type="spellEnd"/>
      <w:r>
        <w:t xml:space="preserve"> и его единомышленники в русской музыкальной культуре последней трети XIX века: деятельность известных русских музыкантов по возрождению и активной пропаганде традиционного крестьянского фольклора в связи с его вытеснением городской </w:t>
      </w:r>
      <w:proofErr w:type="spellStart"/>
      <w:r>
        <w:t>песенностью</w:t>
      </w:r>
      <w:proofErr w:type="spellEnd"/>
      <w:r>
        <w:t xml:space="preserve">. Создание песенных обществ, народных хоров, концертные выступления хоров рожечников, театрализованные фольклорные представления и т.д. Усиление во второй половине XIX века музыкально-просветительских идей. Публикация в 90-е годы фундаментальных трудов </w:t>
      </w:r>
      <w:proofErr w:type="spellStart"/>
      <w:r>
        <w:t>А.С.Фаминцына</w:t>
      </w:r>
      <w:proofErr w:type="spellEnd"/>
      <w:r>
        <w:t xml:space="preserve"> и их влияние на возрождение и широкое культивирование русских народных инструментов на концертной сцене</w:t>
      </w:r>
    </w:p>
    <w:p w:rsidR="005F152D" w:rsidRDefault="005E08BF">
      <w:pPr>
        <w:pStyle w:val="a3"/>
        <w:ind w:right="346"/>
      </w:pPr>
      <w:r>
        <w:t xml:space="preserve">Деятельность </w:t>
      </w:r>
      <w:proofErr w:type="spellStart"/>
      <w:r>
        <w:t>В.Андреева</w:t>
      </w:r>
      <w:proofErr w:type="spellEnd"/>
      <w:r>
        <w:t xml:space="preserve"> по организации оркестрового исполнительства на балалайках. Создание </w:t>
      </w:r>
      <w:proofErr w:type="spellStart"/>
      <w:r>
        <w:t>Ф.Пасербским</w:t>
      </w:r>
      <w:proofErr w:type="spellEnd"/>
      <w:r>
        <w:t xml:space="preserve"> </w:t>
      </w:r>
      <w:proofErr w:type="spellStart"/>
      <w:r>
        <w:t>тесситурных</w:t>
      </w:r>
      <w:proofErr w:type="spellEnd"/>
      <w:r>
        <w:t xml:space="preserve"> разновидностей балалайки. Организация </w:t>
      </w:r>
      <w:proofErr w:type="spellStart"/>
      <w:r>
        <w:t>В.Андреевым</w:t>
      </w:r>
      <w:proofErr w:type="spellEnd"/>
    </w:p>
    <w:p w:rsidR="005F152D" w:rsidRDefault="005E08BF">
      <w:pPr>
        <w:pStyle w:val="a3"/>
        <w:ind w:right="345" w:firstLine="0"/>
      </w:pPr>
      <w:r>
        <w:t xml:space="preserve">«Кружка любителей игры на балалайках», его первые выступления (1888) как процесс зарождения оркестрового балалаечного </w:t>
      </w:r>
      <w:proofErr w:type="spellStart"/>
      <w:r>
        <w:t>музицирования</w:t>
      </w:r>
      <w:proofErr w:type="spellEnd"/>
      <w:r>
        <w:t>. Унисонное дублирование партий и их членение на группы (мелодия, бас, аккордовое сопровождение и т.п.) – основополагающий принцип, отличающий оркестр от ансамбля. Соединение академических принципов исполнительства в Андреевском кружке с характерными элементами фольклорной практики – типичным орнаментально-мелодическим варьированием, акцентуацией, динамикой и т.п. Первые концертные выступления коллектива.</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7"/>
      </w:pPr>
      <w:r>
        <w:lastRenderedPageBreak/>
        <w:t>Новые задачи, поставленные перед оркестром балалаек в связи с появлением в нем квалифицированных музыкантов; причины необходимости обновления тембровой палитры инструментального состава.</w:t>
      </w:r>
    </w:p>
    <w:p w:rsidR="005F152D" w:rsidRDefault="005E08BF">
      <w:pPr>
        <w:pStyle w:val="a3"/>
        <w:spacing w:before="1"/>
        <w:ind w:right="345"/>
      </w:pPr>
      <w:r>
        <w:t xml:space="preserve">Находка в 1896 году вятской балалайки с овальным корпусом, ставшей прототипом для реконструкции </w:t>
      </w:r>
      <w:proofErr w:type="spellStart"/>
      <w:r>
        <w:t>В.Андреевым</w:t>
      </w:r>
      <w:proofErr w:type="spellEnd"/>
      <w:r>
        <w:t xml:space="preserve"> в содружестве с </w:t>
      </w:r>
      <w:proofErr w:type="spellStart"/>
      <w:r>
        <w:t>С.Налимовым</w:t>
      </w:r>
      <w:proofErr w:type="spellEnd"/>
      <w:r>
        <w:t xml:space="preserve"> домры. Создание в 1896-</w:t>
      </w:r>
      <w:proofErr w:type="gramStart"/>
      <w:r>
        <w:t>1897  годах</w:t>
      </w:r>
      <w:proofErr w:type="gramEnd"/>
      <w:r>
        <w:t xml:space="preserve"> </w:t>
      </w:r>
      <w:proofErr w:type="spellStart"/>
      <w:r>
        <w:t>тесситурных</w:t>
      </w:r>
      <w:proofErr w:type="spellEnd"/>
      <w:r>
        <w:t xml:space="preserve"> разновидностей домры – примы, альта и</w:t>
      </w:r>
      <w:r>
        <w:rPr>
          <w:spacing w:val="-1"/>
        </w:rPr>
        <w:t xml:space="preserve"> </w:t>
      </w:r>
      <w:r>
        <w:t>баса.</w:t>
      </w:r>
    </w:p>
    <w:p w:rsidR="005F152D" w:rsidRDefault="005E08BF">
      <w:pPr>
        <w:pStyle w:val="a3"/>
        <w:ind w:right="347"/>
      </w:pPr>
      <w:proofErr w:type="spellStart"/>
      <w:r>
        <w:t>Г.Любимов</w:t>
      </w:r>
      <w:proofErr w:type="spellEnd"/>
      <w:r>
        <w:t xml:space="preserve"> – инициатор развития искусства игры на четырехструнной домре квинтового строя. Разработка им совместно с мастером </w:t>
      </w:r>
      <w:proofErr w:type="spellStart"/>
      <w:r>
        <w:t>С.Буровым</w:t>
      </w:r>
      <w:proofErr w:type="spellEnd"/>
      <w:r>
        <w:t xml:space="preserve"> конструкции </w:t>
      </w:r>
      <w:proofErr w:type="spellStart"/>
      <w:r>
        <w:t>тесситурных</w:t>
      </w:r>
      <w:proofErr w:type="spellEnd"/>
      <w:r>
        <w:t xml:space="preserve"> разновидностей четырехструнных домр; создание домрового квартета. Отношение к исполнению </w:t>
      </w:r>
      <w:proofErr w:type="spellStart"/>
      <w:r>
        <w:t>В.Андреева</w:t>
      </w:r>
      <w:proofErr w:type="spellEnd"/>
      <w:r>
        <w:t xml:space="preserve"> на четырехструнных домрах. </w:t>
      </w:r>
      <w:proofErr w:type="spellStart"/>
      <w:r>
        <w:t>П.Каркин</w:t>
      </w:r>
      <w:proofErr w:type="spellEnd"/>
      <w:r>
        <w:t xml:space="preserve"> – родоначальник сольного исполнительства на трехструнной домре.</w:t>
      </w:r>
    </w:p>
    <w:p w:rsidR="005F152D" w:rsidRDefault="005E08BF">
      <w:pPr>
        <w:pStyle w:val="a3"/>
        <w:ind w:right="348"/>
      </w:pPr>
      <w:r>
        <w:t xml:space="preserve">Причины переименования Андреевского «Кружка любителей игры на балалайках» в Великорусский оркестр. Введение в этот оркестр гуслей щипковых портативных и замена их в 1898 году щипковыми стационарными. Появление в 1897 году усовершенствованных </w:t>
      </w:r>
      <w:proofErr w:type="spellStart"/>
      <w:r>
        <w:t>брелки</w:t>
      </w:r>
      <w:proofErr w:type="spellEnd"/>
      <w:r>
        <w:t xml:space="preserve"> и свирели. Создание в 1905 году </w:t>
      </w:r>
      <w:proofErr w:type="spellStart"/>
      <w:r>
        <w:t>Н.Фоминым</w:t>
      </w:r>
      <w:proofErr w:type="spellEnd"/>
      <w:r>
        <w:t xml:space="preserve"> клавишных гуслей и введение их в оркестр; дальнейшие улучшения конструкции этого инструмента. Издание </w:t>
      </w:r>
      <w:proofErr w:type="spellStart"/>
      <w:r>
        <w:t>Н.Приваловым</w:t>
      </w:r>
      <w:proofErr w:type="spellEnd"/>
      <w:r>
        <w:t xml:space="preserve"> «Школы игры на звончатых гуслях» (1903).</w:t>
      </w:r>
    </w:p>
    <w:p w:rsidR="005F152D" w:rsidRDefault="005E08BF">
      <w:pPr>
        <w:pStyle w:val="a3"/>
        <w:ind w:right="348"/>
      </w:pPr>
      <w:r>
        <w:t xml:space="preserve">Отношение </w:t>
      </w:r>
      <w:proofErr w:type="spellStart"/>
      <w:r>
        <w:t>В.Андреева</w:t>
      </w:r>
      <w:proofErr w:type="spellEnd"/>
      <w:r>
        <w:t xml:space="preserve"> к возможности введения гармоники и гитары в оркестровый состав. Выступления </w:t>
      </w:r>
      <w:proofErr w:type="spellStart"/>
      <w:r>
        <w:t>В.Андреева</w:t>
      </w:r>
      <w:proofErr w:type="spellEnd"/>
      <w:r>
        <w:t xml:space="preserve"> на гармонике, негативная оценка им этого инструмента в печати, причины такого противоречия. Этническое происхождение этих инструментов; тембровая неповторимость звучания как основные критерии их введения в Великорусский оркестр.</w:t>
      </w:r>
    </w:p>
    <w:p w:rsidR="005F152D" w:rsidRDefault="005E08BF">
      <w:pPr>
        <w:pStyle w:val="a3"/>
        <w:ind w:right="349"/>
      </w:pPr>
      <w:r>
        <w:t xml:space="preserve">Успешные выступления коллектива </w:t>
      </w:r>
      <w:proofErr w:type="spellStart"/>
      <w:r>
        <w:t>В.Андреева</w:t>
      </w:r>
      <w:proofErr w:type="spellEnd"/>
      <w:r>
        <w:t xml:space="preserve"> в России и его зарубежные гастроли. Распространение балалаечно-домровых оркестров в России и за рубежом. Выдающиеся отечественные и зарубежные музыканты о художественных возможностях Великорусского оркестра.</w:t>
      </w:r>
    </w:p>
    <w:p w:rsidR="005F152D" w:rsidRDefault="005E08BF">
      <w:pPr>
        <w:pStyle w:val="a3"/>
        <w:ind w:left="1042" w:firstLine="0"/>
      </w:pPr>
      <w:r>
        <w:t>.; основные направления деятельности и ее значение.</w:t>
      </w:r>
    </w:p>
    <w:p w:rsidR="005F152D" w:rsidRDefault="005E08BF">
      <w:pPr>
        <w:pStyle w:val="a3"/>
        <w:ind w:right="346"/>
      </w:pPr>
      <w:r>
        <w:t xml:space="preserve">Просветительская деятельность </w:t>
      </w:r>
      <w:proofErr w:type="spellStart"/>
      <w:r>
        <w:t>В.Андреева</w:t>
      </w:r>
      <w:proofErr w:type="spellEnd"/>
      <w:r>
        <w:t xml:space="preserve"> и его сподвижников </w:t>
      </w:r>
      <w:proofErr w:type="gramStart"/>
      <w:r>
        <w:t xml:space="preserve">( </w:t>
      </w:r>
      <w:proofErr w:type="spellStart"/>
      <w:r>
        <w:t>Н.Фомин</w:t>
      </w:r>
      <w:proofErr w:type="spellEnd"/>
      <w:proofErr w:type="gramEnd"/>
      <w:r>
        <w:t xml:space="preserve">, </w:t>
      </w:r>
      <w:proofErr w:type="spellStart"/>
      <w:r>
        <w:t>Н.Привалов</w:t>
      </w:r>
      <w:proofErr w:type="spellEnd"/>
      <w:r>
        <w:t xml:space="preserve">, </w:t>
      </w:r>
      <w:proofErr w:type="spellStart"/>
      <w:r>
        <w:t>Ф.Ниман</w:t>
      </w:r>
      <w:proofErr w:type="spellEnd"/>
      <w:r>
        <w:t xml:space="preserve">, </w:t>
      </w:r>
      <w:proofErr w:type="spellStart"/>
      <w:r>
        <w:t>С.Налимов</w:t>
      </w:r>
      <w:proofErr w:type="spellEnd"/>
      <w:r>
        <w:t xml:space="preserve"> и </w:t>
      </w:r>
      <w:proofErr w:type="spellStart"/>
      <w:r>
        <w:t>др</w:t>
      </w:r>
      <w:proofErr w:type="spellEnd"/>
      <w:r>
        <w:t>), работа по организации коллективов народных оркестров в войсках, создание курсов по обучению игре на народных инструментах учителей школ, по развитию массового исполнительства на народных инструментах. Возрастание социальной значимости оркестров.</w:t>
      </w:r>
    </w:p>
    <w:p w:rsidR="005F152D" w:rsidRDefault="005E08BF">
      <w:pPr>
        <w:pStyle w:val="a3"/>
        <w:ind w:right="348"/>
      </w:pPr>
      <w:r>
        <w:t xml:space="preserve">Основные направления формирования репертуара; целесообразность его оценки в контексте бытовой музыки русских городов; претворение </w:t>
      </w:r>
      <w:proofErr w:type="spellStart"/>
      <w:r>
        <w:t>В.Андреевым</w:t>
      </w:r>
      <w:proofErr w:type="spellEnd"/>
      <w:r>
        <w:t xml:space="preserve"> особенностей городской музыки. Передача характерных черт фольклорного </w:t>
      </w:r>
      <w:proofErr w:type="spellStart"/>
      <w:r>
        <w:t>музицирования</w:t>
      </w:r>
      <w:proofErr w:type="spellEnd"/>
      <w:r>
        <w:t xml:space="preserve"> в обработках музыкантом плясовых песен.</w:t>
      </w:r>
    </w:p>
    <w:p w:rsidR="005F152D" w:rsidRDefault="005E08BF">
      <w:pPr>
        <w:pStyle w:val="a3"/>
        <w:ind w:right="345"/>
      </w:pPr>
      <w:proofErr w:type="spellStart"/>
      <w:r>
        <w:t>Н.Фомин</w:t>
      </w:r>
      <w:proofErr w:type="spellEnd"/>
      <w:r>
        <w:t xml:space="preserve"> – создатель высокопрофессиональных обработок для русского народного оркестра. Сочетание в них особенностей народно-вокального и инструментального </w:t>
      </w:r>
      <w:proofErr w:type="spellStart"/>
      <w:r>
        <w:t>музицирования</w:t>
      </w:r>
      <w:proofErr w:type="spellEnd"/>
      <w:r>
        <w:t xml:space="preserve">. Обработки </w:t>
      </w:r>
      <w:proofErr w:type="spellStart"/>
      <w:r>
        <w:t>Ф.Нимана</w:t>
      </w:r>
      <w:proofErr w:type="spellEnd"/>
      <w:r>
        <w:t>.</w:t>
      </w:r>
    </w:p>
    <w:p w:rsidR="005F152D" w:rsidRDefault="005E08BF">
      <w:pPr>
        <w:pStyle w:val="a3"/>
        <w:ind w:right="349"/>
      </w:pPr>
      <w:r>
        <w:t xml:space="preserve">Переложение </w:t>
      </w:r>
      <w:proofErr w:type="spellStart"/>
      <w:r>
        <w:t>Н.Фоминым</w:t>
      </w:r>
      <w:proofErr w:type="spellEnd"/>
      <w:r>
        <w:t xml:space="preserve">, </w:t>
      </w:r>
      <w:proofErr w:type="spellStart"/>
      <w:r>
        <w:t>Ф.Ниманом</w:t>
      </w:r>
      <w:proofErr w:type="spellEnd"/>
      <w:r>
        <w:t xml:space="preserve">, </w:t>
      </w:r>
      <w:proofErr w:type="spellStart"/>
      <w:r>
        <w:t>В.Насоновым</w:t>
      </w:r>
      <w:proofErr w:type="spellEnd"/>
      <w:r>
        <w:t xml:space="preserve"> значительного количества произведений классической музыки для народных оркестров как важнейшая просветительская тенденция. Введение </w:t>
      </w:r>
      <w:proofErr w:type="gramStart"/>
      <w:r>
        <w:t>русского  оркестра</w:t>
      </w:r>
      <w:proofErr w:type="gramEnd"/>
      <w:r>
        <w:t xml:space="preserve">  </w:t>
      </w:r>
      <w:proofErr w:type="spellStart"/>
      <w:r>
        <w:t>Н.Римским</w:t>
      </w:r>
      <w:proofErr w:type="spellEnd"/>
      <w:r>
        <w:t>-Корсаковым  в  первоначальный  вариант II действия оперы «Сказание о невидимом граде Китеже и деве</w:t>
      </w:r>
      <w:r>
        <w:rPr>
          <w:spacing w:val="-11"/>
        </w:rPr>
        <w:t xml:space="preserve"> </w:t>
      </w:r>
      <w:proofErr w:type="spellStart"/>
      <w:r>
        <w:t>Февронии</w:t>
      </w:r>
      <w:proofErr w:type="spellEnd"/>
      <w:r>
        <w:t>».</w:t>
      </w:r>
    </w:p>
    <w:p w:rsidR="005F152D" w:rsidRDefault="005E08BF">
      <w:pPr>
        <w:pStyle w:val="a3"/>
        <w:ind w:right="348"/>
      </w:pPr>
      <w:r>
        <w:t xml:space="preserve">«Русская фантазия» </w:t>
      </w:r>
      <w:proofErr w:type="spellStart"/>
      <w:r>
        <w:t>А.Глазунова</w:t>
      </w:r>
      <w:proofErr w:type="spellEnd"/>
      <w:r>
        <w:t xml:space="preserve"> – важный этап в развитии репертуара оркестра народных инструментов. Симфонизм подхода композитора к народно-оркестровому письму, </w:t>
      </w:r>
      <w:proofErr w:type="spellStart"/>
      <w:r>
        <w:t>индивидуализированность</w:t>
      </w:r>
      <w:proofErr w:type="spellEnd"/>
      <w:r>
        <w:t xml:space="preserve"> групп и партий оркестра.</w:t>
      </w:r>
    </w:p>
    <w:p w:rsidR="005F152D" w:rsidRDefault="005F152D">
      <w:pPr>
        <w:pStyle w:val="a3"/>
        <w:spacing w:before="5"/>
        <w:ind w:left="0" w:firstLine="0"/>
        <w:jc w:val="left"/>
      </w:pPr>
    </w:p>
    <w:p w:rsidR="005F152D" w:rsidRDefault="005E08BF">
      <w:pPr>
        <w:pStyle w:val="1"/>
        <w:ind w:right="348"/>
        <w:jc w:val="right"/>
        <w:rPr>
          <w:u w:val="none"/>
        </w:rPr>
      </w:pPr>
      <w:r>
        <w:rPr>
          <w:b w:val="0"/>
          <w:spacing w:val="-60"/>
          <w:u w:val="thick"/>
        </w:rPr>
        <w:t xml:space="preserve"> </w:t>
      </w:r>
      <w:proofErr w:type="gramStart"/>
      <w:r>
        <w:rPr>
          <w:u w:val="thick"/>
        </w:rPr>
        <w:t>Тема  4</w:t>
      </w:r>
      <w:proofErr w:type="gramEnd"/>
      <w:r>
        <w:rPr>
          <w:u w:val="thick"/>
        </w:rPr>
        <w:t xml:space="preserve">.  </w:t>
      </w:r>
      <w:proofErr w:type="gramStart"/>
      <w:r>
        <w:rPr>
          <w:u w:val="thick"/>
        </w:rPr>
        <w:t>Создание  академического</w:t>
      </w:r>
      <w:proofErr w:type="gramEnd"/>
      <w:r>
        <w:rPr>
          <w:u w:val="thick"/>
        </w:rPr>
        <w:t xml:space="preserve">  направления  в  балалаечно-домровом</w:t>
      </w:r>
      <w:r>
        <w:rPr>
          <w:spacing w:val="33"/>
          <w:u w:val="thick"/>
        </w:rPr>
        <w:t xml:space="preserve"> </w:t>
      </w:r>
      <w:r>
        <w:rPr>
          <w:u w:val="thick"/>
        </w:rPr>
        <w:t>искусстве</w:t>
      </w:r>
    </w:p>
    <w:p w:rsidR="005F152D" w:rsidRDefault="005E08BF">
      <w:pPr>
        <w:ind w:right="348"/>
        <w:jc w:val="right"/>
        <w:rPr>
          <w:b/>
          <w:sz w:val="24"/>
        </w:rPr>
      </w:pPr>
      <w:r>
        <w:rPr>
          <w:spacing w:val="-60"/>
          <w:sz w:val="24"/>
          <w:u w:val="thick"/>
        </w:rPr>
        <w:t xml:space="preserve"> </w:t>
      </w:r>
      <w:r>
        <w:rPr>
          <w:b/>
          <w:sz w:val="24"/>
          <w:u w:val="thick"/>
        </w:rPr>
        <w:t xml:space="preserve">(вторая половина 1880-х – 1917-й </w:t>
      </w:r>
      <w:proofErr w:type="gramStart"/>
      <w:r>
        <w:rPr>
          <w:b/>
          <w:sz w:val="24"/>
          <w:u w:val="thick"/>
        </w:rPr>
        <w:t>годы )</w:t>
      </w:r>
      <w:proofErr w:type="gramEnd"/>
      <w:r>
        <w:rPr>
          <w:b/>
          <w:sz w:val="24"/>
          <w:u w:val="thick"/>
        </w:rPr>
        <w:t>, формирование исполнительства на гармонике</w:t>
      </w:r>
      <w:r>
        <w:rPr>
          <w:b/>
          <w:spacing w:val="31"/>
          <w:sz w:val="24"/>
          <w:u w:val="thick"/>
        </w:rPr>
        <w:t xml:space="preserve"> </w:t>
      </w:r>
      <w:r>
        <w:rPr>
          <w:b/>
          <w:sz w:val="24"/>
          <w:u w:val="thick"/>
        </w:rPr>
        <w:t>во</w:t>
      </w:r>
    </w:p>
    <w:p w:rsidR="005F152D" w:rsidRDefault="005E08BF">
      <w:pPr>
        <w:ind w:right="348"/>
        <w:jc w:val="right"/>
        <w:rPr>
          <w:b/>
          <w:sz w:val="24"/>
        </w:rPr>
      </w:pPr>
      <w:r>
        <w:rPr>
          <w:spacing w:val="-60"/>
          <w:sz w:val="24"/>
          <w:u w:val="thick"/>
        </w:rPr>
        <w:t xml:space="preserve"> </w:t>
      </w:r>
      <w:r>
        <w:rPr>
          <w:b/>
          <w:sz w:val="24"/>
          <w:u w:val="thick"/>
        </w:rPr>
        <w:t xml:space="preserve">второй   </w:t>
      </w:r>
      <w:proofErr w:type="gramStart"/>
      <w:r>
        <w:rPr>
          <w:b/>
          <w:sz w:val="24"/>
          <w:u w:val="thick"/>
        </w:rPr>
        <w:t>половине  XIX</w:t>
      </w:r>
      <w:proofErr w:type="gramEnd"/>
      <w:r>
        <w:rPr>
          <w:b/>
          <w:sz w:val="24"/>
          <w:u w:val="thick"/>
        </w:rPr>
        <w:t xml:space="preserve"> –   начале  XX   столетий,  зарождение  баянного  и  </w:t>
      </w:r>
      <w:r>
        <w:rPr>
          <w:b/>
          <w:spacing w:val="17"/>
          <w:sz w:val="24"/>
          <w:u w:val="thick"/>
        </w:rPr>
        <w:t xml:space="preserve"> </w:t>
      </w:r>
      <w:r>
        <w:rPr>
          <w:b/>
          <w:sz w:val="24"/>
          <w:u w:val="thick"/>
        </w:rPr>
        <w:t>аккордеонного</w:t>
      </w:r>
    </w:p>
    <w:p w:rsidR="005F152D" w:rsidRDefault="005E08BF">
      <w:pPr>
        <w:spacing w:line="274" w:lineRule="exact"/>
        <w:ind w:left="475"/>
        <w:rPr>
          <w:b/>
          <w:sz w:val="24"/>
        </w:rPr>
      </w:pPr>
      <w:r>
        <w:rPr>
          <w:spacing w:val="-60"/>
          <w:sz w:val="24"/>
          <w:u w:val="thick"/>
        </w:rPr>
        <w:t xml:space="preserve"> </w:t>
      </w:r>
      <w:r>
        <w:rPr>
          <w:b/>
          <w:sz w:val="24"/>
          <w:u w:val="thick"/>
        </w:rPr>
        <w:t xml:space="preserve">искусства, развитие гитарного </w:t>
      </w:r>
      <w:proofErr w:type="gramStart"/>
      <w:r>
        <w:rPr>
          <w:b/>
          <w:sz w:val="24"/>
          <w:u w:val="thick"/>
        </w:rPr>
        <w:t>искусства .</w:t>
      </w:r>
      <w:proofErr w:type="gramEnd"/>
    </w:p>
    <w:p w:rsidR="005F152D" w:rsidRDefault="005E08BF">
      <w:pPr>
        <w:pStyle w:val="a3"/>
        <w:ind w:right="350"/>
      </w:pPr>
      <w:proofErr w:type="spellStart"/>
      <w:r>
        <w:t>В.Андреев</w:t>
      </w:r>
      <w:proofErr w:type="spellEnd"/>
      <w:r>
        <w:t xml:space="preserve"> – создатель балалаечно-домрового исполнительства письменной традиции. Создание </w:t>
      </w:r>
      <w:proofErr w:type="spellStart"/>
      <w:r>
        <w:t>В.Ивановым</w:t>
      </w:r>
      <w:proofErr w:type="spellEnd"/>
      <w:r>
        <w:t xml:space="preserve"> в 1886 году (по инициативе </w:t>
      </w:r>
      <w:proofErr w:type="spellStart"/>
      <w:r>
        <w:t>В.Андреева</w:t>
      </w:r>
      <w:proofErr w:type="spellEnd"/>
      <w:r>
        <w:t xml:space="preserve">) диатонической балалайки, ориентированной на концертно-сценическую сферу </w:t>
      </w:r>
      <w:proofErr w:type="spellStart"/>
      <w:r>
        <w:t>музицирования</w:t>
      </w:r>
      <w:proofErr w:type="spellEnd"/>
      <w:r>
        <w:t>.</w:t>
      </w:r>
      <w:r>
        <w:rPr>
          <w:spacing w:val="56"/>
        </w:rPr>
        <w:t xml:space="preserve"> </w:t>
      </w:r>
      <w:r>
        <w:t>Необходимость</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53" w:firstLine="0"/>
      </w:pPr>
      <w:proofErr w:type="spellStart"/>
      <w:r>
        <w:lastRenderedPageBreak/>
        <w:t>хроматизации</w:t>
      </w:r>
      <w:proofErr w:type="spellEnd"/>
      <w:r>
        <w:t xml:space="preserve"> инструмента и конструирование </w:t>
      </w:r>
      <w:proofErr w:type="spellStart"/>
      <w:r>
        <w:t>Ф.Пасербским</w:t>
      </w:r>
      <w:proofErr w:type="spellEnd"/>
      <w:r>
        <w:t xml:space="preserve"> совместно с </w:t>
      </w:r>
      <w:proofErr w:type="spellStart"/>
      <w:r>
        <w:t>В.Андреевым</w:t>
      </w:r>
      <w:proofErr w:type="spellEnd"/>
      <w:r>
        <w:t xml:space="preserve"> в 1887 году первой хроматической балалайки. Оптимальное соответствие этого инструмента как критериям </w:t>
      </w:r>
      <w:proofErr w:type="spellStart"/>
      <w:r>
        <w:t>фольклорности</w:t>
      </w:r>
      <w:proofErr w:type="spellEnd"/>
      <w:r>
        <w:t xml:space="preserve">, так и академической </w:t>
      </w:r>
      <w:proofErr w:type="spellStart"/>
      <w:r>
        <w:t>концертности</w:t>
      </w:r>
      <w:proofErr w:type="spellEnd"/>
      <w:r>
        <w:t>.</w:t>
      </w:r>
    </w:p>
    <w:p w:rsidR="005F152D" w:rsidRDefault="005E08BF">
      <w:pPr>
        <w:pStyle w:val="a3"/>
        <w:spacing w:before="1"/>
        <w:ind w:right="348"/>
      </w:pPr>
      <w:r>
        <w:t xml:space="preserve">Искусство игры на балалайке в начале ХХ века. Концертная деятельность </w:t>
      </w:r>
      <w:proofErr w:type="spellStart"/>
      <w:r>
        <w:t>Б.Трояновского</w:t>
      </w:r>
      <w:proofErr w:type="spellEnd"/>
      <w:r>
        <w:t xml:space="preserve">; его выступления в Ясной Поляне у </w:t>
      </w:r>
      <w:proofErr w:type="spellStart"/>
      <w:r>
        <w:t>Л.Толстого</w:t>
      </w:r>
      <w:proofErr w:type="spellEnd"/>
      <w:r>
        <w:t xml:space="preserve">. Отзывы великого писателя об игре этого балалаечника. Особенности исполнительских программ музыканта. Знаменитые балалаечники первых десятилетий века – </w:t>
      </w:r>
      <w:proofErr w:type="spellStart"/>
      <w:r>
        <w:t>А.Доброхотов</w:t>
      </w:r>
      <w:proofErr w:type="spellEnd"/>
      <w:r>
        <w:t xml:space="preserve">, </w:t>
      </w:r>
      <w:proofErr w:type="spellStart"/>
      <w:r>
        <w:t>К.Плансон</w:t>
      </w:r>
      <w:proofErr w:type="spellEnd"/>
      <w:r>
        <w:t xml:space="preserve">, </w:t>
      </w:r>
      <w:proofErr w:type="spellStart"/>
      <w:r>
        <w:t>С.Большой</w:t>
      </w:r>
      <w:proofErr w:type="spellEnd"/>
      <w:r>
        <w:t>.</w:t>
      </w:r>
    </w:p>
    <w:p w:rsidR="005F152D" w:rsidRDefault="005E08BF">
      <w:pPr>
        <w:pStyle w:val="a3"/>
        <w:ind w:right="345"/>
      </w:pPr>
      <w:r>
        <w:t xml:space="preserve">Конструкция баяна как инструмента с системой полного набора хроматического </w:t>
      </w:r>
      <w:proofErr w:type="spellStart"/>
      <w:r>
        <w:t>басо</w:t>
      </w:r>
      <w:proofErr w:type="spellEnd"/>
      <w:r>
        <w:t xml:space="preserve">- аккордового аккомпанемента (наборы мажорных, минорных аккордов и септаккордов) в левой клавиатуре и трех-пятирядной в правой. Получение в Италии </w:t>
      </w:r>
      <w:proofErr w:type="spellStart"/>
      <w:r>
        <w:t>П.Сопрани</w:t>
      </w:r>
      <w:proofErr w:type="spellEnd"/>
      <w:r>
        <w:t xml:space="preserve"> патента на изобретение в 1897 году инструмента с системой </w:t>
      </w:r>
      <w:proofErr w:type="spellStart"/>
      <w:r>
        <w:t>валиковой</w:t>
      </w:r>
      <w:proofErr w:type="spellEnd"/>
      <w:r>
        <w:t xml:space="preserve"> механики в левой клавиатуре, позволившей с помощью одних и тех же голосов получать набор различных аккордовых сочетаний. Широкое распространение инструментов с полным набором </w:t>
      </w:r>
      <w:proofErr w:type="spellStart"/>
      <w:r>
        <w:t>басо</w:t>
      </w:r>
      <w:proofErr w:type="spellEnd"/>
      <w:r>
        <w:t>-аккордового аккомпанемента в странах Западной Европы.</w:t>
      </w:r>
    </w:p>
    <w:p w:rsidR="005F152D" w:rsidRDefault="005E08BF">
      <w:pPr>
        <w:pStyle w:val="a3"/>
        <w:ind w:right="348"/>
      </w:pPr>
      <w:r>
        <w:t xml:space="preserve">Экспонирование </w:t>
      </w:r>
      <w:proofErr w:type="spellStart"/>
      <w:r>
        <w:t>П.Чулковым</w:t>
      </w:r>
      <w:proofErr w:type="spellEnd"/>
      <w:r>
        <w:t xml:space="preserve"> на Кустарно-промышленной выставке 1897 года в Туле гармоники с трехрядной хроматической правой клавиатурой и </w:t>
      </w:r>
      <w:proofErr w:type="gramStart"/>
      <w:r>
        <w:t>полным  набором</w:t>
      </w:r>
      <w:proofErr w:type="gramEnd"/>
      <w:r>
        <w:t xml:space="preserve"> хроматического </w:t>
      </w:r>
      <w:proofErr w:type="spellStart"/>
      <w:r>
        <w:t>басо</w:t>
      </w:r>
      <w:proofErr w:type="spellEnd"/>
      <w:r>
        <w:t>-аккордового</w:t>
      </w:r>
      <w:r>
        <w:rPr>
          <w:spacing w:val="-1"/>
        </w:rPr>
        <w:t xml:space="preserve"> </w:t>
      </w:r>
      <w:r>
        <w:t>аккомпанемента.</w:t>
      </w:r>
    </w:p>
    <w:p w:rsidR="005F152D" w:rsidRDefault="005E08BF">
      <w:pPr>
        <w:pStyle w:val="a3"/>
        <w:ind w:right="348"/>
      </w:pPr>
      <w:r>
        <w:t xml:space="preserve">Хроматические гармоники «петербургской» системы </w:t>
      </w:r>
      <w:proofErr w:type="spellStart"/>
      <w:r>
        <w:t>П.Стерлигова</w:t>
      </w:r>
      <w:proofErr w:type="spellEnd"/>
      <w:r>
        <w:t xml:space="preserve">. Изготовление первых инструментов этой системы для </w:t>
      </w:r>
      <w:proofErr w:type="spellStart"/>
      <w:r>
        <w:t>Н.Баврина</w:t>
      </w:r>
      <w:proofErr w:type="spellEnd"/>
      <w:r>
        <w:t xml:space="preserve"> (1904) и </w:t>
      </w:r>
      <w:proofErr w:type="spellStart"/>
      <w:r>
        <w:t>В.Васильева</w:t>
      </w:r>
      <w:proofErr w:type="spellEnd"/>
      <w:r>
        <w:t xml:space="preserve"> (1906). Особая роль </w:t>
      </w:r>
      <w:proofErr w:type="spellStart"/>
      <w:r>
        <w:t>Я.Орланского</w:t>
      </w:r>
      <w:proofErr w:type="spellEnd"/>
      <w:r>
        <w:t xml:space="preserve">-Титаренко в популяризации названия «Баян» применительно к подобному инструменту, изготовленному для него </w:t>
      </w:r>
      <w:proofErr w:type="spellStart"/>
      <w:r>
        <w:t>П.Стерлиговым</w:t>
      </w:r>
      <w:proofErr w:type="spellEnd"/>
      <w:r>
        <w:t xml:space="preserve"> (1907).</w:t>
      </w:r>
    </w:p>
    <w:p w:rsidR="005F152D" w:rsidRDefault="005E08BF">
      <w:pPr>
        <w:pStyle w:val="a3"/>
        <w:ind w:right="346"/>
      </w:pPr>
      <w:r>
        <w:t xml:space="preserve">Древнерусское «баять» – «разговаривать» – изначальная основа и термина «баян», и имени древнерусского певца-сказителя, и слов типа «краснобай». Присвоение названия «баян» в России с начала 1890-х годов XIX столетия диатоническим гармоникам с </w:t>
      </w:r>
      <w:proofErr w:type="spellStart"/>
      <w:r>
        <w:t>одновысотностью</w:t>
      </w:r>
      <w:proofErr w:type="spellEnd"/>
      <w:r>
        <w:t xml:space="preserve"> звучания одноименных голосов на сжим-разжим меха, без «разлива» и одновременно с более задушевным тембром (кларнетные гармонии «баян», азиатские гармонии «баян» и др.). Предназначенность таких «баянов» в первую очередь для выражения лирической</w:t>
      </w:r>
      <w:r>
        <w:rPr>
          <w:spacing w:val="-20"/>
        </w:rPr>
        <w:t xml:space="preserve"> </w:t>
      </w:r>
      <w:proofErr w:type="spellStart"/>
      <w:r>
        <w:t>песенности</w:t>
      </w:r>
      <w:proofErr w:type="spellEnd"/>
      <w:r>
        <w:t>.</w:t>
      </w:r>
    </w:p>
    <w:p w:rsidR="005F152D" w:rsidRDefault="005E08BF">
      <w:pPr>
        <w:pStyle w:val="a3"/>
        <w:ind w:right="347"/>
      </w:pPr>
      <w:r>
        <w:t xml:space="preserve">Возникновение концертного исполнительства на гармонике в России конца XIX – начала XX веков. Широкое распространение хроматической </w:t>
      </w:r>
      <w:proofErr w:type="spellStart"/>
      <w:r>
        <w:t>концертины</w:t>
      </w:r>
      <w:proofErr w:type="spellEnd"/>
      <w:r>
        <w:t xml:space="preserve">, русские </w:t>
      </w:r>
      <w:proofErr w:type="spellStart"/>
      <w:r>
        <w:t>концертинисты</w:t>
      </w:r>
      <w:proofErr w:type="spellEnd"/>
      <w:r>
        <w:t xml:space="preserve"> и их репертуар. Причины одновременного бытования простых и более сложных моделей гармоник. Деятельность </w:t>
      </w:r>
      <w:proofErr w:type="spellStart"/>
      <w:r>
        <w:t>П.Невского</w:t>
      </w:r>
      <w:proofErr w:type="spellEnd"/>
      <w:r>
        <w:t xml:space="preserve">, </w:t>
      </w:r>
      <w:proofErr w:type="spellStart"/>
      <w:r>
        <w:t>П.Жукова</w:t>
      </w:r>
      <w:proofErr w:type="spellEnd"/>
      <w:r>
        <w:t xml:space="preserve">, </w:t>
      </w:r>
      <w:proofErr w:type="spellStart"/>
      <w:r>
        <w:t>В.Иванова</w:t>
      </w:r>
      <w:proofErr w:type="spellEnd"/>
      <w:r>
        <w:t xml:space="preserve">, </w:t>
      </w:r>
      <w:proofErr w:type="spellStart"/>
      <w:r>
        <w:t>Ф.Туишева</w:t>
      </w:r>
      <w:proofErr w:type="spellEnd"/>
      <w:r>
        <w:t>. Ансамблевые формы исполнительства на гармониках.</w:t>
      </w:r>
    </w:p>
    <w:p w:rsidR="005F152D" w:rsidRDefault="005E08BF">
      <w:pPr>
        <w:pStyle w:val="a3"/>
        <w:ind w:right="344"/>
      </w:pPr>
      <w:r>
        <w:t xml:space="preserve">Появление в начале ХХ столетия хроматических гармоник «левая по правой» – с выборной левой клавиатурой; первые исполнители на них; формирование репертуара. Создание </w:t>
      </w:r>
      <w:proofErr w:type="spellStart"/>
      <w:r>
        <w:t>Я.Орланским</w:t>
      </w:r>
      <w:proofErr w:type="spellEnd"/>
      <w:r>
        <w:t xml:space="preserve">-Титаренко дуэта, а также квартета «Баян». </w:t>
      </w:r>
      <w:proofErr w:type="spellStart"/>
      <w:r>
        <w:t>Ф.Рамш</w:t>
      </w:r>
      <w:proofErr w:type="spellEnd"/>
      <w:r>
        <w:t xml:space="preserve"> как один из первых отечественных профессиональных</w:t>
      </w:r>
      <w:r>
        <w:rPr>
          <w:spacing w:val="1"/>
        </w:rPr>
        <w:t xml:space="preserve"> </w:t>
      </w:r>
      <w:r>
        <w:t>баянистов.</w:t>
      </w:r>
    </w:p>
    <w:p w:rsidR="005F152D" w:rsidRDefault="005E08BF">
      <w:pPr>
        <w:pStyle w:val="a3"/>
        <w:ind w:right="347"/>
      </w:pPr>
      <w:r>
        <w:t xml:space="preserve">Развитие зарубежного аккордеонного искусства в начале XX века. Деятельность </w:t>
      </w:r>
      <w:proofErr w:type="spellStart"/>
      <w:r>
        <w:t>П.Фроссини</w:t>
      </w:r>
      <w:proofErr w:type="spellEnd"/>
      <w:r>
        <w:t xml:space="preserve">, П. и </w:t>
      </w:r>
      <w:proofErr w:type="spellStart"/>
      <w:r>
        <w:t>Г.Дейро</w:t>
      </w:r>
      <w:proofErr w:type="spellEnd"/>
      <w:r>
        <w:t>, зарождение аккордеонного жанра мюзет во Франции.</w:t>
      </w:r>
    </w:p>
    <w:p w:rsidR="005F152D" w:rsidRDefault="005E08BF">
      <w:pPr>
        <w:pStyle w:val="a3"/>
        <w:ind w:right="349"/>
      </w:pPr>
      <w:r>
        <w:t xml:space="preserve">Деятельность популярных гитаристов начала XX столетия – </w:t>
      </w:r>
      <w:proofErr w:type="spellStart"/>
      <w:r>
        <w:t>В.Русанова</w:t>
      </w:r>
      <w:proofErr w:type="spellEnd"/>
      <w:r>
        <w:t xml:space="preserve">, </w:t>
      </w:r>
      <w:proofErr w:type="spellStart"/>
      <w:r>
        <w:t>В.Лебедева</w:t>
      </w:r>
      <w:proofErr w:type="spellEnd"/>
      <w:r>
        <w:t xml:space="preserve">., </w:t>
      </w:r>
      <w:proofErr w:type="spellStart"/>
      <w:r>
        <w:t>А.Соловьева</w:t>
      </w:r>
      <w:proofErr w:type="spellEnd"/>
      <w:r>
        <w:t xml:space="preserve">, </w:t>
      </w:r>
      <w:proofErr w:type="spellStart"/>
      <w:r>
        <w:t>В.Успенского</w:t>
      </w:r>
      <w:proofErr w:type="spellEnd"/>
      <w:r>
        <w:t xml:space="preserve">, </w:t>
      </w:r>
      <w:proofErr w:type="spellStart"/>
      <w:r>
        <w:t>В.Юрьева</w:t>
      </w:r>
      <w:proofErr w:type="spellEnd"/>
      <w:r>
        <w:t>. Публикация журналов по исполнительству на гитаре.</w:t>
      </w:r>
    </w:p>
    <w:p w:rsidR="005F152D" w:rsidRDefault="005E08BF">
      <w:pPr>
        <w:pStyle w:val="a3"/>
        <w:ind w:right="347"/>
      </w:pPr>
      <w:r>
        <w:t xml:space="preserve">Цифровые системы самоучителей игры на народных инструментах – переходная форма от бесписьменной к нотной традиции исполнительства. </w:t>
      </w:r>
      <w:proofErr w:type="spellStart"/>
      <w:r>
        <w:t>Слухо</w:t>
      </w:r>
      <w:proofErr w:type="spellEnd"/>
      <w:r>
        <w:t>-цифровые и нотно-цифровые системы как различные этапы такого перехода. Просветительские тенденции в учебных пособиях для русских народных инструментов.</w:t>
      </w:r>
    </w:p>
    <w:p w:rsidR="005F152D" w:rsidRDefault="005F152D">
      <w:pPr>
        <w:pStyle w:val="a3"/>
        <w:spacing w:before="5"/>
        <w:ind w:left="0" w:firstLine="0"/>
        <w:jc w:val="left"/>
      </w:pPr>
    </w:p>
    <w:p w:rsidR="005F152D" w:rsidRDefault="005E08BF">
      <w:pPr>
        <w:pStyle w:val="1"/>
        <w:ind w:left="475" w:right="342" w:firstLine="566"/>
        <w:rPr>
          <w:u w:val="none"/>
        </w:rPr>
      </w:pPr>
      <w:r>
        <w:rPr>
          <w:b w:val="0"/>
          <w:spacing w:val="-60"/>
          <w:u w:val="thick"/>
        </w:rPr>
        <w:t xml:space="preserve"> </w:t>
      </w:r>
      <w:r>
        <w:rPr>
          <w:u w:val="thick"/>
        </w:rPr>
        <w:t xml:space="preserve">Тема </w:t>
      </w:r>
      <w:proofErr w:type="gramStart"/>
      <w:r>
        <w:rPr>
          <w:u w:val="thick"/>
        </w:rPr>
        <w:t>5 .</w:t>
      </w:r>
      <w:proofErr w:type="gramEnd"/>
      <w:r>
        <w:rPr>
          <w:u w:val="thick"/>
        </w:rPr>
        <w:t xml:space="preserve"> Становление профессионального оркестрово-ансамблевого искусства в 1920-</w:t>
      </w:r>
      <w:r>
        <w:rPr>
          <w:u w:val="none"/>
        </w:rPr>
        <w:t xml:space="preserve"> </w:t>
      </w:r>
      <w:r>
        <w:rPr>
          <w:u w:val="thick"/>
        </w:rPr>
        <w:t>1930-е годы. Произведения советских композиторов для русского народного оркестра.</w:t>
      </w:r>
    </w:p>
    <w:p w:rsidR="005F152D" w:rsidRDefault="005E08BF">
      <w:pPr>
        <w:pStyle w:val="a3"/>
        <w:ind w:right="346"/>
      </w:pPr>
      <w:r>
        <w:t xml:space="preserve">Государственный оркестр русских народных инструментов </w:t>
      </w:r>
      <w:proofErr w:type="spellStart"/>
      <w:r>
        <w:t>им.В.Андреева</w:t>
      </w:r>
      <w:proofErr w:type="spellEnd"/>
      <w:r>
        <w:t xml:space="preserve"> в первые послереволюционные десятилетия. Организация в 1919 году </w:t>
      </w:r>
      <w:proofErr w:type="spellStart"/>
      <w:r>
        <w:t>П.Алексеевым</w:t>
      </w:r>
      <w:proofErr w:type="spellEnd"/>
      <w:r>
        <w:t xml:space="preserve"> и </w:t>
      </w:r>
      <w:proofErr w:type="spellStart"/>
      <w:r>
        <w:t>Б.Трояновским</w:t>
      </w:r>
      <w:proofErr w:type="spellEnd"/>
      <w:r>
        <w:t xml:space="preserve"> Русского народного оркестра в Москве, впоследствии преобразованного в Государственный оркестр им. </w:t>
      </w:r>
      <w:proofErr w:type="spellStart"/>
      <w:r>
        <w:t>Н.Осипова</w:t>
      </w:r>
      <w:proofErr w:type="spellEnd"/>
      <w:r>
        <w:t xml:space="preserve">. Государственный оркестр четырехструнных домр </w:t>
      </w:r>
      <w:proofErr w:type="spellStart"/>
      <w:r>
        <w:t>Г.Любимова</w:t>
      </w:r>
      <w:proofErr w:type="spellEnd"/>
      <w:r>
        <w:t xml:space="preserve"> и его роль в концертной жизни страны. Оркестр Ленинградского радиокомитета под управлением </w:t>
      </w:r>
      <w:proofErr w:type="spellStart"/>
      <w:r>
        <w:t>В.Кацана</w:t>
      </w:r>
      <w:proofErr w:type="spellEnd"/>
      <w:r>
        <w:t xml:space="preserve"> (1925), Оркестр при Первой сибирской радиовещательной станции под руководством </w:t>
      </w:r>
      <w:proofErr w:type="spellStart"/>
      <w:r>
        <w:t>В.Гирмана</w:t>
      </w:r>
      <w:proofErr w:type="spellEnd"/>
      <w:r>
        <w:t xml:space="preserve"> (1927).</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50"/>
      </w:pPr>
      <w:r>
        <w:lastRenderedPageBreak/>
        <w:t xml:space="preserve">Первый в СССР государственный оркестр гармонистов под управлением </w:t>
      </w:r>
      <w:proofErr w:type="spellStart"/>
      <w:r>
        <w:t>Л.Бановича</w:t>
      </w:r>
      <w:proofErr w:type="spellEnd"/>
      <w:r>
        <w:t xml:space="preserve">, его инструментарий, репертуар, просветительская деятельность. Оркестры гармоник под управлением </w:t>
      </w:r>
      <w:proofErr w:type="spellStart"/>
      <w:r>
        <w:t>М.Хегстрема</w:t>
      </w:r>
      <w:proofErr w:type="spellEnd"/>
      <w:r>
        <w:t xml:space="preserve">, </w:t>
      </w:r>
      <w:proofErr w:type="spellStart"/>
      <w:r>
        <w:t>А.Клейнарда</w:t>
      </w:r>
      <w:proofErr w:type="spellEnd"/>
      <w:r>
        <w:t>.</w:t>
      </w:r>
    </w:p>
    <w:p w:rsidR="005F152D" w:rsidRDefault="005E08BF">
      <w:pPr>
        <w:pStyle w:val="a3"/>
        <w:spacing w:before="1"/>
        <w:ind w:right="346"/>
      </w:pPr>
      <w:r>
        <w:t xml:space="preserve">Деятельности Красноярского квартета баянистов им. </w:t>
      </w:r>
      <w:proofErr w:type="spellStart"/>
      <w:r>
        <w:t>М.Ипполитова</w:t>
      </w:r>
      <w:proofErr w:type="spellEnd"/>
      <w:r>
        <w:t xml:space="preserve">-Иванова, Квартета четырехструнных домр под управлением </w:t>
      </w:r>
      <w:proofErr w:type="spellStart"/>
      <w:r>
        <w:t>Г.Любимова</w:t>
      </w:r>
      <w:proofErr w:type="spellEnd"/>
      <w:r>
        <w:t xml:space="preserve">, Секстета домр под управлением </w:t>
      </w:r>
      <w:proofErr w:type="spellStart"/>
      <w:r>
        <w:t>А.Семенова</w:t>
      </w:r>
      <w:proofErr w:type="spellEnd"/>
      <w:r>
        <w:t xml:space="preserve">. Тенденции культивирования в широких массах академического музыкального искусства. Трио баянистов </w:t>
      </w:r>
      <w:proofErr w:type="spellStart"/>
      <w:r>
        <w:t>А.Кузнецов</w:t>
      </w:r>
      <w:proofErr w:type="spellEnd"/>
      <w:r>
        <w:t xml:space="preserve"> – </w:t>
      </w:r>
      <w:proofErr w:type="spellStart"/>
      <w:r>
        <w:t>Я.Попков</w:t>
      </w:r>
      <w:proofErr w:type="spellEnd"/>
      <w:r>
        <w:t xml:space="preserve"> – </w:t>
      </w:r>
      <w:proofErr w:type="spellStart"/>
      <w:r>
        <w:t>М.Макаров</w:t>
      </w:r>
      <w:proofErr w:type="spellEnd"/>
      <w:r>
        <w:t xml:space="preserve"> (с 1934 – </w:t>
      </w:r>
      <w:proofErr w:type="spellStart"/>
      <w:r>
        <w:t>А.Данилов</w:t>
      </w:r>
      <w:proofErr w:type="spellEnd"/>
      <w:r>
        <w:t>), ориентация их репертуара на высокохудожественные обработки русских народных песен, танцев, плясок.</w:t>
      </w:r>
    </w:p>
    <w:p w:rsidR="005F152D" w:rsidRDefault="005E08BF">
      <w:pPr>
        <w:pStyle w:val="a3"/>
        <w:ind w:right="353"/>
      </w:pPr>
      <w:r>
        <w:t xml:space="preserve">Обработки русских народных песен </w:t>
      </w:r>
      <w:proofErr w:type="spellStart"/>
      <w:r>
        <w:t>С.Крюковского</w:t>
      </w:r>
      <w:proofErr w:type="spellEnd"/>
      <w:r>
        <w:t xml:space="preserve"> для народного оркестра; </w:t>
      </w:r>
      <w:proofErr w:type="spellStart"/>
      <w:r>
        <w:t>полифоничность</w:t>
      </w:r>
      <w:proofErr w:type="spellEnd"/>
      <w:r>
        <w:t xml:space="preserve"> их фактуры</w:t>
      </w:r>
    </w:p>
    <w:p w:rsidR="005F152D" w:rsidRDefault="005E08BF">
      <w:pPr>
        <w:pStyle w:val="a3"/>
        <w:ind w:right="348"/>
      </w:pPr>
      <w:r>
        <w:t xml:space="preserve">Крупные композиции 1920-1930-х годов для русского народного оркестра. Музыкальные сцены </w:t>
      </w:r>
      <w:proofErr w:type="spellStart"/>
      <w:r>
        <w:t>А.Пащенко</w:t>
      </w:r>
      <w:proofErr w:type="spellEnd"/>
      <w:r>
        <w:t xml:space="preserve"> «Улица веселая», сюита </w:t>
      </w:r>
      <w:proofErr w:type="spellStart"/>
      <w:r>
        <w:t>Ю.Шапорина</w:t>
      </w:r>
      <w:proofErr w:type="spellEnd"/>
      <w:r>
        <w:t xml:space="preserve"> «Блоха»: преломление в них традиций раннего творчества </w:t>
      </w:r>
      <w:proofErr w:type="spellStart"/>
      <w:r>
        <w:t>И.Стравинского</w:t>
      </w:r>
      <w:proofErr w:type="spellEnd"/>
      <w:r>
        <w:t>, раскрытие возможностей инструментального состава, в частности благодаря сочетанию домрово-балалаечных тембров с гармониками.</w:t>
      </w:r>
    </w:p>
    <w:p w:rsidR="005F152D" w:rsidRDefault="005E08BF">
      <w:pPr>
        <w:pStyle w:val="a3"/>
        <w:ind w:right="350"/>
      </w:pPr>
      <w:r>
        <w:t xml:space="preserve">Итальянская симфония </w:t>
      </w:r>
      <w:proofErr w:type="spellStart"/>
      <w:r>
        <w:t>С.Василенко</w:t>
      </w:r>
      <w:proofErr w:type="spellEnd"/>
      <w:r>
        <w:t xml:space="preserve"> – наиболее значительное произведение для народного оркестра. Сходство звучания русских щипковых инструментов и</w:t>
      </w:r>
      <w:r>
        <w:rPr>
          <w:spacing w:val="-2"/>
        </w:rPr>
        <w:t xml:space="preserve"> </w:t>
      </w:r>
      <w:r>
        <w:t>мандолин.</w:t>
      </w:r>
    </w:p>
    <w:p w:rsidR="005F152D" w:rsidRDefault="005F152D">
      <w:pPr>
        <w:pStyle w:val="a3"/>
        <w:spacing w:before="3"/>
        <w:ind w:left="0" w:firstLine="0"/>
        <w:jc w:val="left"/>
      </w:pPr>
    </w:p>
    <w:p w:rsidR="005F152D" w:rsidRDefault="005E08BF">
      <w:pPr>
        <w:pStyle w:val="1"/>
        <w:tabs>
          <w:tab w:val="left" w:pos="774"/>
          <w:tab w:val="left" w:pos="1179"/>
          <w:tab w:val="left" w:pos="3275"/>
          <w:tab w:val="left" w:pos="4592"/>
          <w:tab w:val="left" w:pos="5904"/>
          <w:tab w:val="left" w:pos="6697"/>
          <w:tab w:val="left" w:pos="7179"/>
          <w:tab w:val="left" w:pos="8268"/>
        </w:tabs>
        <w:ind w:right="348"/>
        <w:jc w:val="right"/>
        <w:rPr>
          <w:u w:val="none"/>
        </w:rPr>
      </w:pPr>
      <w:r>
        <w:rPr>
          <w:b w:val="0"/>
          <w:spacing w:val="-60"/>
          <w:u w:val="thick"/>
        </w:rPr>
        <w:t xml:space="preserve"> </w:t>
      </w:r>
      <w:r>
        <w:rPr>
          <w:u w:val="thick"/>
        </w:rPr>
        <w:t>Тема</w:t>
      </w:r>
      <w:r>
        <w:rPr>
          <w:u w:val="thick"/>
        </w:rPr>
        <w:tab/>
        <w:t>6.</w:t>
      </w:r>
      <w:r>
        <w:rPr>
          <w:u w:val="thick"/>
        </w:rPr>
        <w:tab/>
        <w:t>Распространение</w:t>
      </w:r>
      <w:r>
        <w:rPr>
          <w:u w:val="thick"/>
        </w:rPr>
        <w:tab/>
        <w:t>массового</w:t>
      </w:r>
      <w:r>
        <w:rPr>
          <w:u w:val="thick"/>
        </w:rPr>
        <w:tab/>
        <w:t>искусства</w:t>
      </w:r>
      <w:r>
        <w:rPr>
          <w:u w:val="thick"/>
        </w:rPr>
        <w:tab/>
        <w:t>игры</w:t>
      </w:r>
      <w:r>
        <w:rPr>
          <w:u w:val="thick"/>
        </w:rPr>
        <w:tab/>
        <w:t>на</w:t>
      </w:r>
      <w:r>
        <w:rPr>
          <w:u w:val="thick"/>
        </w:rPr>
        <w:tab/>
        <w:t>русских</w:t>
      </w:r>
      <w:r>
        <w:rPr>
          <w:u w:val="thick"/>
        </w:rPr>
        <w:tab/>
        <w:t>народных</w:t>
      </w:r>
    </w:p>
    <w:p w:rsidR="005F152D" w:rsidRDefault="005E08BF">
      <w:pPr>
        <w:tabs>
          <w:tab w:val="left" w:pos="1875"/>
          <w:tab w:val="left" w:pos="3017"/>
          <w:tab w:val="left" w:pos="4622"/>
          <w:tab w:val="left" w:pos="6061"/>
          <w:tab w:val="left" w:pos="7776"/>
        </w:tabs>
        <w:ind w:right="345"/>
        <w:jc w:val="right"/>
        <w:rPr>
          <w:b/>
          <w:sz w:val="24"/>
        </w:rPr>
      </w:pPr>
      <w:r>
        <w:rPr>
          <w:spacing w:val="-60"/>
          <w:sz w:val="24"/>
          <w:u w:val="thick"/>
        </w:rPr>
        <w:t xml:space="preserve"> </w:t>
      </w:r>
      <w:r>
        <w:rPr>
          <w:b/>
          <w:sz w:val="24"/>
          <w:u w:val="thick"/>
        </w:rPr>
        <w:t>инструментах.</w:t>
      </w:r>
      <w:r>
        <w:rPr>
          <w:b/>
          <w:sz w:val="24"/>
          <w:u w:val="thick"/>
        </w:rPr>
        <w:tab/>
        <w:t>Первые</w:t>
      </w:r>
      <w:r>
        <w:rPr>
          <w:b/>
          <w:sz w:val="24"/>
          <w:u w:val="thick"/>
        </w:rPr>
        <w:tab/>
        <w:t>Всесоюзные</w:t>
      </w:r>
      <w:r>
        <w:rPr>
          <w:b/>
          <w:sz w:val="24"/>
          <w:u w:val="thick"/>
        </w:rPr>
        <w:tab/>
        <w:t>конкурсы.</w:t>
      </w:r>
      <w:r>
        <w:rPr>
          <w:b/>
          <w:sz w:val="24"/>
          <w:u w:val="thick"/>
        </w:rPr>
        <w:tab/>
        <w:t>Становление</w:t>
      </w:r>
      <w:r>
        <w:rPr>
          <w:b/>
          <w:sz w:val="24"/>
          <w:u w:val="thick"/>
        </w:rPr>
        <w:tab/>
        <w:t>профессионального</w:t>
      </w:r>
    </w:p>
    <w:p w:rsidR="005F152D" w:rsidRDefault="005E08BF">
      <w:pPr>
        <w:ind w:right="344"/>
        <w:jc w:val="right"/>
        <w:rPr>
          <w:b/>
          <w:sz w:val="24"/>
        </w:rPr>
      </w:pPr>
      <w:r>
        <w:rPr>
          <w:spacing w:val="-60"/>
          <w:sz w:val="24"/>
          <w:u w:val="thick"/>
        </w:rPr>
        <w:t xml:space="preserve"> </w:t>
      </w:r>
      <w:r>
        <w:rPr>
          <w:b/>
          <w:sz w:val="24"/>
          <w:u w:val="thick"/>
        </w:rPr>
        <w:t xml:space="preserve">музыкального образования. Формирование в 1920-30-е   годы </w:t>
      </w:r>
      <w:proofErr w:type="gramStart"/>
      <w:r>
        <w:rPr>
          <w:b/>
          <w:sz w:val="24"/>
          <w:u w:val="thick"/>
        </w:rPr>
        <w:t xml:space="preserve">сольного </w:t>
      </w:r>
      <w:r>
        <w:rPr>
          <w:b/>
          <w:spacing w:val="34"/>
          <w:sz w:val="24"/>
          <w:u w:val="thick"/>
        </w:rPr>
        <w:t xml:space="preserve"> </w:t>
      </w:r>
      <w:r>
        <w:rPr>
          <w:b/>
          <w:sz w:val="24"/>
          <w:u w:val="thick"/>
        </w:rPr>
        <w:t>профессионально</w:t>
      </w:r>
      <w:proofErr w:type="gramEnd"/>
      <w:r>
        <w:rPr>
          <w:b/>
          <w:sz w:val="24"/>
          <w:u w:val="thick"/>
        </w:rPr>
        <w:t>-</w:t>
      </w:r>
    </w:p>
    <w:p w:rsidR="005F152D" w:rsidRDefault="005E08BF">
      <w:pPr>
        <w:ind w:right="348"/>
        <w:jc w:val="right"/>
        <w:rPr>
          <w:b/>
          <w:sz w:val="24"/>
        </w:rPr>
      </w:pPr>
      <w:r>
        <w:rPr>
          <w:spacing w:val="-60"/>
          <w:sz w:val="24"/>
          <w:u w:val="thick"/>
        </w:rPr>
        <w:t xml:space="preserve"> </w:t>
      </w:r>
      <w:r>
        <w:rPr>
          <w:b/>
          <w:sz w:val="24"/>
          <w:u w:val="thick"/>
        </w:rPr>
        <w:t xml:space="preserve">концертного   исполнительства   на   </w:t>
      </w:r>
      <w:proofErr w:type="gramStart"/>
      <w:r>
        <w:rPr>
          <w:b/>
          <w:sz w:val="24"/>
          <w:u w:val="thick"/>
        </w:rPr>
        <w:t xml:space="preserve">балалайке,   </w:t>
      </w:r>
      <w:proofErr w:type="gramEnd"/>
      <w:r>
        <w:rPr>
          <w:b/>
          <w:sz w:val="24"/>
          <w:u w:val="thick"/>
        </w:rPr>
        <w:t xml:space="preserve">баяне   и   аккордеоне.  </w:t>
      </w:r>
      <w:r>
        <w:rPr>
          <w:b/>
          <w:spacing w:val="5"/>
          <w:sz w:val="24"/>
          <w:u w:val="thick"/>
        </w:rPr>
        <w:t xml:space="preserve"> </w:t>
      </w:r>
      <w:r>
        <w:rPr>
          <w:b/>
          <w:sz w:val="24"/>
          <w:u w:val="thick"/>
        </w:rPr>
        <w:t>Распространение</w:t>
      </w:r>
    </w:p>
    <w:p w:rsidR="005F152D" w:rsidRDefault="005E08BF">
      <w:pPr>
        <w:spacing w:line="274" w:lineRule="exact"/>
        <w:ind w:left="475"/>
        <w:rPr>
          <w:b/>
          <w:sz w:val="24"/>
        </w:rPr>
      </w:pPr>
      <w:r>
        <w:rPr>
          <w:spacing w:val="-60"/>
          <w:sz w:val="24"/>
          <w:u w:val="thick"/>
        </w:rPr>
        <w:t xml:space="preserve"> </w:t>
      </w:r>
      <w:r>
        <w:rPr>
          <w:b/>
          <w:sz w:val="24"/>
          <w:u w:val="thick"/>
        </w:rPr>
        <w:t>шестиструнной гитары.</w:t>
      </w:r>
    </w:p>
    <w:p w:rsidR="005F152D" w:rsidRDefault="005E08BF">
      <w:pPr>
        <w:pStyle w:val="a3"/>
        <w:ind w:right="345"/>
      </w:pPr>
      <w:r>
        <w:t>Выдвижение на первый план социального элемента народности инструментов вместо этнического как особенность реализации просветительских задач первых десятилетий после Октябрьской социалистической революции. Особая роль коллективного исполнительства в выполнении задач музыкального ликбеза; широкое распространение русских народных оркестров. Первоочередное значение таких инструментов, как гармоники, гитары, мандолины в развитии массовой музыкальной культуры страны. Особо важное социальное начало народности гармоники в тот</w:t>
      </w:r>
      <w:r>
        <w:rPr>
          <w:spacing w:val="-3"/>
        </w:rPr>
        <w:t xml:space="preserve"> </w:t>
      </w:r>
      <w:r>
        <w:t>период.</w:t>
      </w:r>
    </w:p>
    <w:p w:rsidR="005F152D" w:rsidRDefault="005E08BF">
      <w:pPr>
        <w:pStyle w:val="a3"/>
        <w:ind w:right="350"/>
      </w:pPr>
      <w:r>
        <w:t>Проведение конкурсов во второй половине 1920-х годов и их значение для активизации исполнительства на народных инструментах. Отношение выдающихся деятелей государства и крупных представителей искусства к использованию народных инструментов в просветительской работе. Особая роль конкурсов для 1) перехода от слуховой к нотной традиции исполнительства; 2) формирования высокохудожественного репертуара;</w:t>
      </w:r>
    </w:p>
    <w:p w:rsidR="005F152D" w:rsidRDefault="005E08BF">
      <w:pPr>
        <w:pStyle w:val="a4"/>
        <w:numPr>
          <w:ilvl w:val="0"/>
          <w:numId w:val="8"/>
        </w:numPr>
        <w:tabs>
          <w:tab w:val="left" w:pos="735"/>
        </w:tabs>
        <w:ind w:right="348" w:firstLine="0"/>
        <w:jc w:val="both"/>
        <w:rPr>
          <w:sz w:val="24"/>
        </w:rPr>
      </w:pPr>
      <w:r>
        <w:rPr>
          <w:sz w:val="24"/>
        </w:rPr>
        <w:t>стимулирования массового производства инструментария; 4) унификации моделей с целью налаживания массового серийного производства. Приведение струнных щипковых и гармоник к унифицированным нормам хроматической темперации</w:t>
      </w:r>
      <w:proofErr w:type="gramStart"/>
      <w:r>
        <w:rPr>
          <w:sz w:val="24"/>
        </w:rPr>
        <w:t>. .</w:t>
      </w:r>
      <w:proofErr w:type="gramEnd"/>
      <w:r>
        <w:rPr>
          <w:sz w:val="24"/>
        </w:rPr>
        <w:t xml:space="preserve"> Создание комиссии и лаборатории по усовершенствованию гармоник и других народных инструментов при Государственном институте музыкальной науки (ГИМН). Проведение Всесоюзной выставки гармоник (1928</w:t>
      </w:r>
      <w:proofErr w:type="gramStart"/>
      <w:r>
        <w:rPr>
          <w:sz w:val="24"/>
        </w:rPr>
        <w:t>)</w:t>
      </w:r>
      <w:r>
        <w:rPr>
          <w:spacing w:val="-12"/>
          <w:sz w:val="24"/>
        </w:rPr>
        <w:t xml:space="preserve"> </w:t>
      </w:r>
      <w:r>
        <w:rPr>
          <w:sz w:val="24"/>
        </w:rPr>
        <w:t>.</w:t>
      </w:r>
      <w:proofErr w:type="gramEnd"/>
    </w:p>
    <w:p w:rsidR="005F152D" w:rsidRDefault="005E08BF">
      <w:pPr>
        <w:pStyle w:val="a3"/>
        <w:ind w:right="344"/>
      </w:pPr>
      <w:r>
        <w:t xml:space="preserve">Становление профессионального обучения на народных инструментах. Организация первых классов народных инструментов в музыкальных техникумах Москвы и Ленинграда в 1926-1927 годах. Первые факультеты народных инструментов в музыкально-драматических институтах Украины (конец 20-х годов; Харьков, Киев); создание </w:t>
      </w:r>
      <w:proofErr w:type="spellStart"/>
      <w:r>
        <w:t>М.Гелисом</w:t>
      </w:r>
      <w:proofErr w:type="spellEnd"/>
      <w:r>
        <w:t xml:space="preserve"> первой кафедры народных инструментов в музыкальном вузе – Киевской консерватории (1938). Открытие класса народных инструментов в Белорусской консерватории</w:t>
      </w:r>
      <w:r>
        <w:rPr>
          <w:spacing w:val="-2"/>
        </w:rPr>
        <w:t xml:space="preserve"> </w:t>
      </w:r>
      <w:r>
        <w:t>(1938).</w:t>
      </w:r>
    </w:p>
    <w:p w:rsidR="005F152D" w:rsidRDefault="005E08BF">
      <w:pPr>
        <w:pStyle w:val="a3"/>
        <w:ind w:right="349"/>
      </w:pPr>
      <w:r>
        <w:t xml:space="preserve">Методические пособия 20-х – начала 40-х годов. Ориентирование методики обучения на опыт «классических» специальностей: рекомендации авторов работ по совершенствованию культуры слуха, четкие академические критерии в </w:t>
      </w:r>
      <w:proofErr w:type="spellStart"/>
      <w:r>
        <w:t>звукоизвлечении</w:t>
      </w:r>
      <w:proofErr w:type="spellEnd"/>
      <w:r>
        <w:t>; повышение художественного уровня инструктивно-педагогического материала.</w:t>
      </w:r>
    </w:p>
    <w:p w:rsidR="005F152D" w:rsidRDefault="005E08BF">
      <w:pPr>
        <w:pStyle w:val="a3"/>
        <w:ind w:right="356"/>
      </w:pPr>
      <w:r>
        <w:t>Формирование академического исполнительства на народных инструментах в союзных республиках СССР.</w:t>
      </w:r>
    </w:p>
    <w:p w:rsidR="005F152D" w:rsidRDefault="005E08BF">
      <w:pPr>
        <w:pStyle w:val="a3"/>
        <w:ind w:right="347"/>
      </w:pPr>
      <w:r>
        <w:t xml:space="preserve">Произведения советских композиторов для баяна и балалайки 1920-1930-х годов. Роль </w:t>
      </w:r>
      <w:proofErr w:type="spellStart"/>
      <w:r>
        <w:t>Б.Трояновского</w:t>
      </w:r>
      <w:proofErr w:type="spellEnd"/>
      <w:r>
        <w:t xml:space="preserve">, </w:t>
      </w:r>
      <w:proofErr w:type="spellStart"/>
      <w:r>
        <w:t>Н.Осипова</w:t>
      </w:r>
      <w:proofErr w:type="spellEnd"/>
      <w:r>
        <w:t xml:space="preserve"> в формировании профессионального искусства игры на балалайке.</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51" w:firstLine="0"/>
      </w:pPr>
      <w:r>
        <w:lastRenderedPageBreak/>
        <w:t xml:space="preserve">Первый сольный концерт </w:t>
      </w:r>
      <w:proofErr w:type="spellStart"/>
      <w:r>
        <w:t>К.Плансона</w:t>
      </w:r>
      <w:proofErr w:type="spellEnd"/>
      <w:r>
        <w:t xml:space="preserve"> в двух отделениях (1931), сольный концерт </w:t>
      </w:r>
      <w:proofErr w:type="spellStart"/>
      <w:r>
        <w:t>Н.Осипова</w:t>
      </w:r>
      <w:proofErr w:type="spellEnd"/>
      <w:r>
        <w:t xml:space="preserve"> в Малом зале Московской консерватории (1937). Программы популярных балалаечников. Транскрипции Осиповым скрипичной, клавирной, фортепианной и оркестровой музыки, роль артиста в стимулировании творчества советских композиторов в создании произведений для балалайки.</w:t>
      </w:r>
    </w:p>
    <w:p w:rsidR="005F152D" w:rsidRDefault="005E08BF">
      <w:pPr>
        <w:pStyle w:val="a3"/>
        <w:spacing w:before="1"/>
        <w:ind w:right="349"/>
      </w:pPr>
      <w:r>
        <w:t xml:space="preserve">Основные направления в интерпретациях народных произведений данного периода времени. Раскрытие возможностей балалайки в транскрипциях </w:t>
      </w:r>
      <w:proofErr w:type="spellStart"/>
      <w:r>
        <w:t>Н.Осипова</w:t>
      </w:r>
      <w:proofErr w:type="spellEnd"/>
      <w:r>
        <w:t xml:space="preserve">. Превалирование классически уравновешенных тенденций в интерпретациях </w:t>
      </w:r>
      <w:proofErr w:type="spellStart"/>
      <w:r>
        <w:t>П.Гвоздева</w:t>
      </w:r>
      <w:proofErr w:type="spellEnd"/>
      <w:r>
        <w:t xml:space="preserve">. Мастерство «пения» на баяне в искусстве игры </w:t>
      </w:r>
      <w:proofErr w:type="spellStart"/>
      <w:r>
        <w:t>И.Паницкого</w:t>
      </w:r>
      <w:proofErr w:type="spellEnd"/>
      <w:r>
        <w:t xml:space="preserve">. Обработки народных песен в концертных программах </w:t>
      </w:r>
      <w:proofErr w:type="spellStart"/>
      <w:r>
        <w:t>И.Маланина</w:t>
      </w:r>
      <w:proofErr w:type="spellEnd"/>
      <w:r>
        <w:t xml:space="preserve">, </w:t>
      </w:r>
      <w:proofErr w:type="spellStart"/>
      <w:r>
        <w:t>И.Марьина</w:t>
      </w:r>
      <w:proofErr w:type="spellEnd"/>
      <w:r>
        <w:t>.</w:t>
      </w:r>
    </w:p>
    <w:p w:rsidR="005F152D" w:rsidRDefault="005E08BF">
      <w:pPr>
        <w:pStyle w:val="a3"/>
        <w:ind w:right="349"/>
      </w:pPr>
      <w:r>
        <w:t xml:space="preserve">Утверждение концертного баяна на филармонической эстраде. Первый сольный концерт </w:t>
      </w:r>
      <w:proofErr w:type="spellStart"/>
      <w:r>
        <w:t>П.Гвоздева</w:t>
      </w:r>
      <w:proofErr w:type="spellEnd"/>
      <w:r>
        <w:t xml:space="preserve"> (1935) и концерт </w:t>
      </w:r>
      <w:proofErr w:type="spellStart"/>
      <w:r>
        <w:t>В.Павлючука</w:t>
      </w:r>
      <w:proofErr w:type="spellEnd"/>
      <w:r>
        <w:t xml:space="preserve"> (1934) как начало сольной филармонической деятельности баянистов с академическими концертными программами. Начало концертной деятельности </w:t>
      </w:r>
      <w:proofErr w:type="spellStart"/>
      <w:r>
        <w:t>И.Паницкого</w:t>
      </w:r>
      <w:proofErr w:type="spellEnd"/>
      <w:r>
        <w:t>.</w:t>
      </w:r>
    </w:p>
    <w:p w:rsidR="005F152D" w:rsidRDefault="005E08BF">
      <w:pPr>
        <w:pStyle w:val="a3"/>
        <w:ind w:right="351"/>
      </w:pPr>
      <w:r>
        <w:t xml:space="preserve">Первый Всесоюзный смотр исполнителей на народных инструментах (Москва, 1939) и его призеры – баянисты </w:t>
      </w:r>
      <w:proofErr w:type="spellStart"/>
      <w:r>
        <w:t>И.Паницкий</w:t>
      </w:r>
      <w:proofErr w:type="spellEnd"/>
      <w:r>
        <w:t xml:space="preserve">, </w:t>
      </w:r>
      <w:proofErr w:type="spellStart"/>
      <w:r>
        <w:t>Н.Ризоль</w:t>
      </w:r>
      <w:proofErr w:type="spellEnd"/>
      <w:r>
        <w:t xml:space="preserve">, сестры М. и </w:t>
      </w:r>
      <w:proofErr w:type="spellStart"/>
      <w:r>
        <w:t>Р.Белецкие</w:t>
      </w:r>
      <w:proofErr w:type="spellEnd"/>
      <w:r>
        <w:t xml:space="preserve">, балалаечники </w:t>
      </w:r>
      <w:proofErr w:type="spellStart"/>
      <w:r>
        <w:t>Н.Осипов</w:t>
      </w:r>
      <w:proofErr w:type="spellEnd"/>
      <w:r>
        <w:t xml:space="preserve"> и </w:t>
      </w:r>
      <w:proofErr w:type="spellStart"/>
      <w:r>
        <w:t>П.Нечепоренко</w:t>
      </w:r>
      <w:proofErr w:type="spellEnd"/>
      <w:r>
        <w:t xml:space="preserve">, гитарист </w:t>
      </w:r>
      <w:proofErr w:type="spellStart"/>
      <w:r>
        <w:t>А.Иванов</w:t>
      </w:r>
      <w:proofErr w:type="spellEnd"/>
      <w:r>
        <w:t>-Крамской и др.</w:t>
      </w:r>
    </w:p>
    <w:p w:rsidR="005F152D" w:rsidRDefault="005E08BF">
      <w:pPr>
        <w:pStyle w:val="a3"/>
        <w:ind w:right="346"/>
      </w:pPr>
      <w:r>
        <w:t xml:space="preserve">Роль </w:t>
      </w:r>
      <w:proofErr w:type="spellStart"/>
      <w:r>
        <w:t>Э.Хонера</w:t>
      </w:r>
      <w:proofErr w:type="spellEnd"/>
      <w:r>
        <w:t xml:space="preserve"> в стимулировании интереса композиторов к академической музыке для кнопочного аккордеона (баяна) и для аккордеона клавишного в Германии. Создание Школы музыки в </w:t>
      </w:r>
      <w:proofErr w:type="spellStart"/>
      <w:r>
        <w:t>Троссингене</w:t>
      </w:r>
      <w:proofErr w:type="spellEnd"/>
      <w:r>
        <w:t xml:space="preserve">. Новые произведения для клавишного и кнопочного аккордеона: Семь новых пьес </w:t>
      </w:r>
      <w:proofErr w:type="spellStart"/>
      <w:r>
        <w:t>X.Германа</w:t>
      </w:r>
      <w:proofErr w:type="spellEnd"/>
      <w:r>
        <w:t xml:space="preserve"> (1927) – первый образец серьезного циклического сочинения для баяна и аккордеона. Концерт </w:t>
      </w:r>
      <w:proofErr w:type="spellStart"/>
      <w:r>
        <w:t>Х.Германа</w:t>
      </w:r>
      <w:proofErr w:type="spellEnd"/>
      <w:r>
        <w:t xml:space="preserve"> для баяна (аккордеона) с симфоническим оркестром (1940) как важный вклад в развитие зарубежного </w:t>
      </w:r>
      <w:proofErr w:type="spellStart"/>
      <w:r>
        <w:t>баянно</w:t>
      </w:r>
      <w:proofErr w:type="spellEnd"/>
      <w:r>
        <w:t xml:space="preserve">-аккордеонного репертуара. Известные исполнители на кнопочных и клавишных аккордеонах в Западной Европе и США 1920-1930-х годов – </w:t>
      </w:r>
      <w:proofErr w:type="spellStart"/>
      <w:r>
        <w:t>Г.Шиттенхельм</w:t>
      </w:r>
      <w:proofErr w:type="spellEnd"/>
      <w:r>
        <w:t xml:space="preserve">, </w:t>
      </w:r>
      <w:proofErr w:type="spellStart"/>
      <w:r>
        <w:t>Р.Вюртнер</w:t>
      </w:r>
      <w:proofErr w:type="spellEnd"/>
      <w:r>
        <w:t xml:space="preserve">, </w:t>
      </w:r>
      <w:proofErr w:type="spellStart"/>
      <w:r>
        <w:t>П.Дейро</w:t>
      </w:r>
      <w:proofErr w:type="spellEnd"/>
      <w:r>
        <w:t xml:space="preserve">, </w:t>
      </w:r>
      <w:proofErr w:type="spellStart"/>
      <w:r>
        <w:t>П.Фроссини</w:t>
      </w:r>
      <w:proofErr w:type="spellEnd"/>
      <w:r>
        <w:t xml:space="preserve">, </w:t>
      </w:r>
      <w:proofErr w:type="spellStart"/>
      <w:r>
        <w:t>Э.Галла-Рини</w:t>
      </w:r>
      <w:proofErr w:type="spellEnd"/>
      <w:r>
        <w:t xml:space="preserve"> и др. </w:t>
      </w:r>
      <w:proofErr w:type="spellStart"/>
      <w:r>
        <w:t>Э.Ваше</w:t>
      </w:r>
      <w:proofErr w:type="spellEnd"/>
      <w:r>
        <w:t xml:space="preserve"> как основатель аккордеонного жанра «мюзет».</w:t>
      </w:r>
    </w:p>
    <w:p w:rsidR="005F152D" w:rsidRDefault="005E08BF">
      <w:pPr>
        <w:pStyle w:val="a3"/>
        <w:ind w:right="349"/>
      </w:pPr>
      <w:r>
        <w:t xml:space="preserve">Концертная деятельность испанского гитариста </w:t>
      </w:r>
      <w:proofErr w:type="spellStart"/>
      <w:r>
        <w:t>А.Сеговии</w:t>
      </w:r>
      <w:proofErr w:type="spellEnd"/>
      <w:r>
        <w:t xml:space="preserve">, транскрипции им произведений музыкальной классики. Произведения для гитары известных композиторов </w:t>
      </w:r>
      <w:proofErr w:type="spellStart"/>
      <w:r>
        <w:t>Х.Родриго</w:t>
      </w:r>
      <w:proofErr w:type="spellEnd"/>
      <w:r>
        <w:t xml:space="preserve">, </w:t>
      </w:r>
      <w:proofErr w:type="spellStart"/>
      <w:r>
        <w:t>М.Торроба</w:t>
      </w:r>
      <w:proofErr w:type="spellEnd"/>
      <w:r>
        <w:t xml:space="preserve">, </w:t>
      </w:r>
      <w:proofErr w:type="spellStart"/>
      <w:r>
        <w:t>Ф.Момпу</w:t>
      </w:r>
      <w:proofErr w:type="spellEnd"/>
      <w:r>
        <w:t xml:space="preserve"> (Испания), </w:t>
      </w:r>
      <w:proofErr w:type="spellStart"/>
      <w:r>
        <w:t>М.Понсе</w:t>
      </w:r>
      <w:proofErr w:type="spellEnd"/>
      <w:r>
        <w:t xml:space="preserve"> (Мексика), </w:t>
      </w:r>
      <w:proofErr w:type="spellStart"/>
      <w:r>
        <w:t>А.Тансмана</w:t>
      </w:r>
      <w:proofErr w:type="spellEnd"/>
      <w:r>
        <w:t xml:space="preserve"> (Польша), </w:t>
      </w:r>
      <w:proofErr w:type="spellStart"/>
      <w:r>
        <w:t>М.Кастельнуово-Тедеско</w:t>
      </w:r>
      <w:proofErr w:type="spellEnd"/>
      <w:r>
        <w:t xml:space="preserve"> (Италия), </w:t>
      </w:r>
      <w:proofErr w:type="spellStart"/>
      <w:r>
        <w:t>Э.Вила-Лобоса</w:t>
      </w:r>
      <w:proofErr w:type="spellEnd"/>
      <w:r>
        <w:t xml:space="preserve"> (Бразилия) и т.д. Особенности произведений этих композиторов. Значение жанра концерта для гитары с оркестром, характерные черты концертов </w:t>
      </w:r>
      <w:proofErr w:type="spellStart"/>
      <w:r>
        <w:t>X.Родриго</w:t>
      </w:r>
      <w:proofErr w:type="spellEnd"/>
      <w:r>
        <w:t xml:space="preserve">, </w:t>
      </w:r>
      <w:proofErr w:type="spellStart"/>
      <w:r>
        <w:t>Э.Вила-Лобоса</w:t>
      </w:r>
      <w:proofErr w:type="spellEnd"/>
      <w:r>
        <w:t xml:space="preserve">, </w:t>
      </w:r>
      <w:proofErr w:type="spellStart"/>
      <w:r>
        <w:t>М.Понсе</w:t>
      </w:r>
      <w:proofErr w:type="spellEnd"/>
      <w:r>
        <w:t>.</w:t>
      </w:r>
    </w:p>
    <w:p w:rsidR="005F152D" w:rsidRDefault="005E08BF">
      <w:pPr>
        <w:pStyle w:val="a3"/>
        <w:ind w:right="346"/>
      </w:pPr>
      <w:r>
        <w:t xml:space="preserve">Заметный рост профессионального гитарного исполнительства отечественных артистов после гастролей в 1920-е годы в СССР </w:t>
      </w:r>
      <w:proofErr w:type="spellStart"/>
      <w:r>
        <w:t>А.Сеговии</w:t>
      </w:r>
      <w:proofErr w:type="spellEnd"/>
      <w:r>
        <w:t xml:space="preserve">. </w:t>
      </w:r>
      <w:proofErr w:type="spellStart"/>
      <w:r>
        <w:t>П.Агафошин</w:t>
      </w:r>
      <w:proofErr w:type="spellEnd"/>
      <w:r>
        <w:t xml:space="preserve">, </w:t>
      </w:r>
      <w:proofErr w:type="spellStart"/>
      <w:r>
        <w:t>П.Исаков</w:t>
      </w:r>
      <w:proofErr w:type="spellEnd"/>
      <w:r>
        <w:t xml:space="preserve">, </w:t>
      </w:r>
      <w:proofErr w:type="spellStart"/>
      <w:r>
        <w:t>А.Иванов</w:t>
      </w:r>
      <w:proofErr w:type="spellEnd"/>
      <w:r>
        <w:t xml:space="preserve">-Крамской, </w:t>
      </w:r>
      <w:proofErr w:type="spellStart"/>
      <w:r>
        <w:t>В.Яшнев</w:t>
      </w:r>
      <w:proofErr w:type="spellEnd"/>
      <w:r>
        <w:t xml:space="preserve"> как известные исполнители и пропагандисты гитарного искусства. Организация в Советском Союзе профессионального обучения игре на гитаре; значение деятельности </w:t>
      </w:r>
      <w:proofErr w:type="spellStart"/>
      <w:r>
        <w:t>П.Агафошина</w:t>
      </w:r>
      <w:proofErr w:type="spellEnd"/>
      <w:r>
        <w:t xml:space="preserve"> и </w:t>
      </w:r>
      <w:proofErr w:type="spellStart"/>
      <w:r>
        <w:t>А.Иванова</w:t>
      </w:r>
      <w:proofErr w:type="spellEnd"/>
      <w:r>
        <w:t xml:space="preserve">-Крамского в этом процессе. Участие гитаристов в Первом Всесоюзном смотре-конкурсе исполнителей на народных инструментах (2-я премия у </w:t>
      </w:r>
      <w:proofErr w:type="spellStart"/>
      <w:r>
        <w:t>А.Иванова</w:t>
      </w:r>
      <w:proofErr w:type="spellEnd"/>
      <w:r>
        <w:t xml:space="preserve">-Крамского). Концертная деятельность </w:t>
      </w:r>
      <w:proofErr w:type="spellStart"/>
      <w:r>
        <w:t>А.Иванова</w:t>
      </w:r>
      <w:proofErr w:type="spellEnd"/>
      <w:r>
        <w:t>-Крамского, его выступления на Всесоюзном радио.</w:t>
      </w:r>
    </w:p>
    <w:p w:rsidR="005F152D" w:rsidRDefault="005E08BF">
      <w:pPr>
        <w:pStyle w:val="a3"/>
        <w:ind w:right="347"/>
      </w:pPr>
      <w:r>
        <w:t xml:space="preserve">Сочинения для гитары 1920-1930-х годов </w:t>
      </w:r>
      <w:proofErr w:type="spellStart"/>
      <w:r>
        <w:t>Б.Асафьева</w:t>
      </w:r>
      <w:proofErr w:type="spellEnd"/>
      <w:r>
        <w:t xml:space="preserve">, </w:t>
      </w:r>
      <w:proofErr w:type="spellStart"/>
      <w:r>
        <w:t>М.Иванова</w:t>
      </w:r>
      <w:proofErr w:type="spellEnd"/>
      <w:r>
        <w:t xml:space="preserve">, </w:t>
      </w:r>
      <w:proofErr w:type="spellStart"/>
      <w:r>
        <w:t>В.Юрьева</w:t>
      </w:r>
      <w:proofErr w:type="spellEnd"/>
      <w:r>
        <w:t xml:space="preserve">, </w:t>
      </w:r>
      <w:proofErr w:type="spellStart"/>
      <w:r>
        <w:t>М.Павлова</w:t>
      </w:r>
      <w:proofErr w:type="spellEnd"/>
      <w:r>
        <w:t xml:space="preserve">- </w:t>
      </w:r>
      <w:proofErr w:type="spellStart"/>
      <w:r>
        <w:t>Азанчеева</w:t>
      </w:r>
      <w:proofErr w:type="spellEnd"/>
      <w:r>
        <w:t xml:space="preserve">, </w:t>
      </w:r>
      <w:proofErr w:type="spellStart"/>
      <w:r>
        <w:t>А.Иванова</w:t>
      </w:r>
      <w:proofErr w:type="spellEnd"/>
      <w:r>
        <w:t>-Крамского. Раскрытие новых возможностей шестиструнной и семиструнной гитар в их музыке.</w:t>
      </w:r>
    </w:p>
    <w:p w:rsidR="005F152D" w:rsidRDefault="005E08BF">
      <w:pPr>
        <w:pStyle w:val="a3"/>
        <w:ind w:right="344"/>
      </w:pPr>
      <w:r>
        <w:t xml:space="preserve">Становление профессионального обучения на народных инструментах. Организация первых классов народных инструментов в музыкальных техникумах Москвы и Ленинграда в 1926-1927 годах. Первые факультеты народных инструментов в музыкально-драматических институтах Украины (конец 20-х годов; Харьков, Киев); создание </w:t>
      </w:r>
      <w:proofErr w:type="spellStart"/>
      <w:r>
        <w:t>М.Гелисом</w:t>
      </w:r>
      <w:proofErr w:type="spellEnd"/>
      <w:r>
        <w:t xml:space="preserve"> первой кафедры народных инструментов в музыкальном вузе – Киевской консерватории (1938). Открытие класса народных инструментов в Белорусской консерватории</w:t>
      </w:r>
      <w:r>
        <w:rPr>
          <w:spacing w:val="-2"/>
        </w:rPr>
        <w:t xml:space="preserve"> </w:t>
      </w:r>
      <w:r>
        <w:t>(1938).</w:t>
      </w:r>
    </w:p>
    <w:p w:rsidR="005F152D" w:rsidRDefault="005E08BF">
      <w:pPr>
        <w:pStyle w:val="a3"/>
        <w:ind w:right="356"/>
      </w:pPr>
      <w:r>
        <w:t>Формирование академического исполнительства на народных инструментах в союзных республиках СССР.</w:t>
      </w:r>
    </w:p>
    <w:p w:rsidR="005F152D" w:rsidRDefault="005E08BF">
      <w:pPr>
        <w:pStyle w:val="a3"/>
        <w:ind w:right="348"/>
      </w:pPr>
      <w:r>
        <w:t xml:space="preserve">Значение деятельности </w:t>
      </w:r>
      <w:proofErr w:type="spellStart"/>
      <w:r>
        <w:t>Н.Осипова</w:t>
      </w:r>
      <w:proofErr w:type="spellEnd"/>
      <w:r>
        <w:t xml:space="preserve"> для активного развития балалаечного репертуара. Концерт для балалайки с симфоническим оркестром </w:t>
      </w:r>
      <w:proofErr w:type="spellStart"/>
      <w:r>
        <w:t>С.Василенко</w:t>
      </w:r>
      <w:proofErr w:type="spellEnd"/>
      <w:r>
        <w:t xml:space="preserve"> как важный этап в развитии народно-инструментального искусства. Органичность сочетания балалаек с оркестровым</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6" w:firstLine="0"/>
      </w:pPr>
      <w:r>
        <w:lastRenderedPageBreak/>
        <w:t xml:space="preserve">звучанием; выявление композитором своеобразия балалаечного тембра. Сюита </w:t>
      </w:r>
      <w:proofErr w:type="spellStart"/>
      <w:proofErr w:type="gramStart"/>
      <w:r>
        <w:t>С.Василенко</w:t>
      </w:r>
      <w:proofErr w:type="spellEnd"/>
      <w:r>
        <w:t xml:space="preserve">  для</w:t>
      </w:r>
      <w:proofErr w:type="gramEnd"/>
      <w:r>
        <w:t xml:space="preserve"> балалайки и фортепиано (1930). Фантазия </w:t>
      </w:r>
      <w:proofErr w:type="spellStart"/>
      <w:r>
        <w:t>М.Ипполитова</w:t>
      </w:r>
      <w:proofErr w:type="spellEnd"/>
      <w:r>
        <w:t xml:space="preserve">-Иванова </w:t>
      </w:r>
      <w:r>
        <w:rPr>
          <w:spacing w:val="-3"/>
        </w:rPr>
        <w:t xml:space="preserve">«На </w:t>
      </w:r>
      <w:r>
        <w:t>посиделках» для балалайки с симфоническим</w:t>
      </w:r>
      <w:r>
        <w:rPr>
          <w:spacing w:val="-3"/>
        </w:rPr>
        <w:t xml:space="preserve"> </w:t>
      </w:r>
      <w:r>
        <w:t>оркестром.</w:t>
      </w:r>
    </w:p>
    <w:p w:rsidR="005F152D" w:rsidRDefault="005E08BF">
      <w:pPr>
        <w:pStyle w:val="a3"/>
        <w:spacing w:before="1"/>
        <w:ind w:right="347"/>
      </w:pPr>
      <w:r>
        <w:t xml:space="preserve">Создание </w:t>
      </w:r>
      <w:proofErr w:type="spellStart"/>
      <w:r>
        <w:t>Ф.Рубцовым</w:t>
      </w:r>
      <w:proofErr w:type="spellEnd"/>
      <w:r>
        <w:t xml:space="preserve"> Первого концерта для баяна с русским народным оркестром (1937) и Концерта для выборного баяна с симфоническим оркестром </w:t>
      </w:r>
      <w:proofErr w:type="spellStart"/>
      <w:r>
        <w:t>Т.Сотникова</w:t>
      </w:r>
      <w:proofErr w:type="spellEnd"/>
      <w:r>
        <w:t xml:space="preserve"> (1937). Основные особенности этих произведений.</w:t>
      </w:r>
    </w:p>
    <w:p w:rsidR="005F152D" w:rsidRDefault="005E08BF">
      <w:pPr>
        <w:pStyle w:val="a3"/>
        <w:ind w:right="347"/>
      </w:pPr>
      <w:r>
        <w:t>Влияние русских народных инструментов на усовершенствование и реконструкцию национального инструментария республик Советского Союза; появление первых образцов репертуара.</w:t>
      </w:r>
    </w:p>
    <w:p w:rsidR="005F152D" w:rsidRDefault="005F152D">
      <w:pPr>
        <w:pStyle w:val="a3"/>
        <w:spacing w:before="2"/>
        <w:ind w:left="0" w:firstLine="0"/>
        <w:jc w:val="left"/>
      </w:pPr>
    </w:p>
    <w:p w:rsidR="005F152D" w:rsidRDefault="005E08BF">
      <w:pPr>
        <w:pStyle w:val="1"/>
        <w:ind w:right="348"/>
        <w:jc w:val="right"/>
        <w:rPr>
          <w:u w:val="none"/>
        </w:rPr>
      </w:pPr>
      <w:r>
        <w:rPr>
          <w:b w:val="0"/>
          <w:spacing w:val="-60"/>
          <w:u w:val="thick"/>
        </w:rPr>
        <w:t xml:space="preserve"> </w:t>
      </w:r>
      <w:proofErr w:type="gramStart"/>
      <w:r>
        <w:rPr>
          <w:u w:val="thick"/>
        </w:rPr>
        <w:t xml:space="preserve">Тема </w:t>
      </w:r>
      <w:r>
        <w:rPr>
          <w:spacing w:val="30"/>
          <w:u w:val="thick"/>
        </w:rPr>
        <w:t xml:space="preserve"> </w:t>
      </w:r>
      <w:r>
        <w:rPr>
          <w:u w:val="thick"/>
        </w:rPr>
        <w:t>7</w:t>
      </w:r>
      <w:proofErr w:type="gramEnd"/>
      <w:r>
        <w:rPr>
          <w:u w:val="thick"/>
        </w:rPr>
        <w:t xml:space="preserve">. </w:t>
      </w:r>
      <w:r>
        <w:rPr>
          <w:spacing w:val="31"/>
          <w:u w:val="thick"/>
        </w:rPr>
        <w:t xml:space="preserve"> </w:t>
      </w:r>
      <w:proofErr w:type="gramStart"/>
      <w:r>
        <w:rPr>
          <w:u w:val="thick"/>
        </w:rPr>
        <w:t xml:space="preserve">Исполнительство </w:t>
      </w:r>
      <w:r>
        <w:rPr>
          <w:spacing w:val="31"/>
          <w:u w:val="thick"/>
        </w:rPr>
        <w:t xml:space="preserve"> </w:t>
      </w:r>
      <w:r>
        <w:rPr>
          <w:u w:val="thick"/>
        </w:rPr>
        <w:t>на</w:t>
      </w:r>
      <w:proofErr w:type="gramEnd"/>
      <w:r>
        <w:rPr>
          <w:u w:val="thick"/>
        </w:rPr>
        <w:t xml:space="preserve"> </w:t>
      </w:r>
      <w:r>
        <w:rPr>
          <w:spacing w:val="28"/>
          <w:u w:val="thick"/>
        </w:rPr>
        <w:t xml:space="preserve"> </w:t>
      </w:r>
      <w:r>
        <w:rPr>
          <w:u w:val="thick"/>
        </w:rPr>
        <w:t xml:space="preserve">русских </w:t>
      </w:r>
      <w:r>
        <w:rPr>
          <w:spacing w:val="30"/>
          <w:u w:val="thick"/>
        </w:rPr>
        <w:t xml:space="preserve"> </w:t>
      </w:r>
      <w:r>
        <w:rPr>
          <w:u w:val="thick"/>
        </w:rPr>
        <w:t xml:space="preserve">народных </w:t>
      </w:r>
      <w:r>
        <w:rPr>
          <w:spacing w:val="28"/>
          <w:u w:val="thick"/>
        </w:rPr>
        <w:t xml:space="preserve"> </w:t>
      </w:r>
      <w:r>
        <w:rPr>
          <w:u w:val="thick"/>
        </w:rPr>
        <w:t xml:space="preserve">инструментах </w:t>
      </w:r>
      <w:r>
        <w:rPr>
          <w:spacing w:val="31"/>
          <w:u w:val="thick"/>
        </w:rPr>
        <w:t xml:space="preserve"> </w:t>
      </w:r>
      <w:r>
        <w:rPr>
          <w:u w:val="thick"/>
        </w:rPr>
        <w:t xml:space="preserve">в </w:t>
      </w:r>
      <w:r>
        <w:rPr>
          <w:spacing w:val="31"/>
          <w:u w:val="thick"/>
        </w:rPr>
        <w:t xml:space="preserve"> </w:t>
      </w:r>
      <w:r>
        <w:rPr>
          <w:u w:val="thick"/>
        </w:rPr>
        <w:t xml:space="preserve">годы </w:t>
      </w:r>
      <w:r>
        <w:rPr>
          <w:spacing w:val="31"/>
          <w:u w:val="thick"/>
        </w:rPr>
        <w:t xml:space="preserve"> </w:t>
      </w:r>
      <w:r>
        <w:rPr>
          <w:u w:val="thick"/>
        </w:rPr>
        <w:t>Великой</w:t>
      </w:r>
    </w:p>
    <w:p w:rsidR="005F152D" w:rsidRDefault="005E08BF">
      <w:pPr>
        <w:ind w:right="348"/>
        <w:jc w:val="right"/>
        <w:rPr>
          <w:b/>
          <w:sz w:val="24"/>
        </w:rPr>
      </w:pPr>
      <w:r>
        <w:rPr>
          <w:spacing w:val="-60"/>
          <w:sz w:val="24"/>
          <w:u w:val="thick"/>
        </w:rPr>
        <w:t xml:space="preserve"> </w:t>
      </w:r>
      <w:r>
        <w:rPr>
          <w:b/>
          <w:sz w:val="24"/>
          <w:u w:val="thick"/>
        </w:rPr>
        <w:t xml:space="preserve">Отечественной   войны   и   первое   послевоенное   десятилетие.   Общая  </w:t>
      </w:r>
      <w:r>
        <w:rPr>
          <w:b/>
          <w:spacing w:val="46"/>
          <w:sz w:val="24"/>
          <w:u w:val="thick"/>
        </w:rPr>
        <w:t xml:space="preserve"> </w:t>
      </w:r>
      <w:r>
        <w:rPr>
          <w:b/>
          <w:sz w:val="24"/>
          <w:u w:val="thick"/>
        </w:rPr>
        <w:t>характеристика</w:t>
      </w:r>
    </w:p>
    <w:p w:rsidR="005F152D" w:rsidRDefault="005E08BF">
      <w:pPr>
        <w:spacing w:line="274" w:lineRule="exact"/>
        <w:ind w:left="475"/>
        <w:jc w:val="both"/>
        <w:rPr>
          <w:b/>
          <w:sz w:val="24"/>
        </w:rPr>
      </w:pPr>
      <w:r>
        <w:rPr>
          <w:spacing w:val="-60"/>
          <w:sz w:val="24"/>
          <w:u w:val="thick"/>
        </w:rPr>
        <w:t xml:space="preserve"> </w:t>
      </w:r>
      <w:r>
        <w:rPr>
          <w:b/>
          <w:sz w:val="24"/>
          <w:u w:val="thick"/>
        </w:rPr>
        <w:t xml:space="preserve">развития народно-инструментального исполнительского искусства в 1940-х - 1950-х </w:t>
      </w:r>
      <w:proofErr w:type="spellStart"/>
      <w:r>
        <w:rPr>
          <w:b/>
          <w:sz w:val="24"/>
          <w:u w:val="thick"/>
        </w:rPr>
        <w:t>г.г</w:t>
      </w:r>
      <w:proofErr w:type="spellEnd"/>
      <w:r>
        <w:rPr>
          <w:b/>
          <w:sz w:val="24"/>
          <w:u w:val="thick"/>
        </w:rPr>
        <w:t>.</w:t>
      </w:r>
    </w:p>
    <w:p w:rsidR="005F152D" w:rsidRDefault="005E08BF">
      <w:pPr>
        <w:pStyle w:val="a3"/>
        <w:ind w:right="346"/>
      </w:pPr>
      <w:r>
        <w:t>Роль народных инструментов, и особенно гармоники, на фронте. Русские народные оркестры в прифронтовых ансамблях песни и пляски, миниатюризация их составов во фронтовой обстановке.</w:t>
      </w:r>
    </w:p>
    <w:p w:rsidR="005F152D" w:rsidRDefault="005E08BF">
      <w:pPr>
        <w:pStyle w:val="a3"/>
        <w:ind w:right="348"/>
      </w:pPr>
      <w:r>
        <w:t xml:space="preserve">Сотрудничество в армейских инструментальных коллективах известных исполнителей и композиторов. Произведения </w:t>
      </w:r>
      <w:proofErr w:type="spellStart"/>
      <w:r>
        <w:t>С.Василенко</w:t>
      </w:r>
      <w:proofErr w:type="spellEnd"/>
      <w:r>
        <w:t xml:space="preserve">, </w:t>
      </w:r>
      <w:proofErr w:type="spellStart"/>
      <w:r>
        <w:t>Г.Фрида</w:t>
      </w:r>
      <w:proofErr w:type="spellEnd"/>
      <w:r>
        <w:t xml:space="preserve">, обработки народных песен </w:t>
      </w:r>
      <w:proofErr w:type="spellStart"/>
      <w:r>
        <w:t>В.Дителя</w:t>
      </w:r>
      <w:proofErr w:type="spellEnd"/>
      <w:r>
        <w:t xml:space="preserve"> в репертуаре Государственного оркестра народных инструментов Союза ССР. Создание для этого коллектива </w:t>
      </w:r>
      <w:proofErr w:type="spellStart"/>
      <w:r>
        <w:t>Р.М.Глиэром</w:t>
      </w:r>
      <w:proofErr w:type="spellEnd"/>
      <w:r>
        <w:t xml:space="preserve"> Симфонии-фантазии. Масштабность развития сочинения, роль в нем полифонии.</w:t>
      </w:r>
    </w:p>
    <w:p w:rsidR="005F152D" w:rsidRDefault="005E08BF">
      <w:pPr>
        <w:pStyle w:val="a3"/>
        <w:ind w:right="353"/>
      </w:pPr>
      <w:r>
        <w:t>Усиление в первое послевоенное десятилетие значимости социального компонента народности инструментария в преодолении разрыва между бытовой музыкой и значительными завоеваниями профессиональной музыкальной культуры. Необходимость выявления этнического признака народности инструментария.</w:t>
      </w:r>
    </w:p>
    <w:p w:rsidR="005F152D" w:rsidRDefault="005E08BF">
      <w:pPr>
        <w:pStyle w:val="a3"/>
        <w:ind w:right="345"/>
      </w:pPr>
      <w:r>
        <w:t>Увеличение численности русских оркестров и оркестров баянистов, любителей игры на баяне, балалайке, домре, гитаре, значительное увеличение выпуска инструктивно-методической литературы. Недооценка воспитательной роли зарубежной музыки в изданиях того времени для русских народных инструментов.</w:t>
      </w:r>
    </w:p>
    <w:p w:rsidR="005F152D" w:rsidRDefault="005E08BF">
      <w:pPr>
        <w:pStyle w:val="a3"/>
        <w:ind w:right="348"/>
      </w:pPr>
      <w:r>
        <w:t xml:space="preserve">Активизация творческой деятельности ведущих профессиональных оркестров. Особая роль оркестров Центрального телевидения и Всесоюзного радио под управлением </w:t>
      </w:r>
      <w:proofErr w:type="spellStart"/>
      <w:r>
        <w:t>В.Федосеева</w:t>
      </w:r>
      <w:proofErr w:type="spellEnd"/>
      <w:r>
        <w:t xml:space="preserve"> и Ленинградского оркестра имени </w:t>
      </w:r>
      <w:proofErr w:type="spellStart"/>
      <w:r>
        <w:t>В.Андреева</w:t>
      </w:r>
      <w:proofErr w:type="spellEnd"/>
      <w:r>
        <w:t xml:space="preserve"> во главе с </w:t>
      </w:r>
      <w:proofErr w:type="spellStart"/>
      <w:r>
        <w:t>Г.Донияхом</w:t>
      </w:r>
      <w:proofErr w:type="spellEnd"/>
      <w:r>
        <w:t xml:space="preserve"> в стимулировании творчества композиторов в области русского народного оркестра. Деятельность </w:t>
      </w:r>
      <w:proofErr w:type="spellStart"/>
      <w:r>
        <w:t>В.Дубровского</w:t>
      </w:r>
      <w:proofErr w:type="spellEnd"/>
      <w:r>
        <w:t xml:space="preserve"> как Главного дирижера Оркестра им. </w:t>
      </w:r>
      <w:proofErr w:type="spellStart"/>
      <w:r>
        <w:t>Н.Осипова</w:t>
      </w:r>
      <w:proofErr w:type="spellEnd"/>
      <w:r>
        <w:t>.</w:t>
      </w:r>
    </w:p>
    <w:p w:rsidR="005F152D" w:rsidRDefault="005E08BF">
      <w:pPr>
        <w:pStyle w:val="a3"/>
        <w:ind w:right="347"/>
      </w:pPr>
      <w:r>
        <w:t xml:space="preserve">Достижения в области оркестрового и ансамблевого исполнительства в 1940-1950-е годы. Деятельность Квартета под управлением </w:t>
      </w:r>
      <w:proofErr w:type="spellStart"/>
      <w:r>
        <w:t>Н.Ризоля</w:t>
      </w:r>
      <w:proofErr w:type="spellEnd"/>
      <w:r>
        <w:t xml:space="preserve">. Дуэт баянистов </w:t>
      </w:r>
      <w:proofErr w:type="spellStart"/>
      <w:r>
        <w:t>А.Шалаев</w:t>
      </w:r>
      <w:proofErr w:type="spellEnd"/>
      <w:r>
        <w:t xml:space="preserve"> – </w:t>
      </w:r>
      <w:proofErr w:type="spellStart"/>
      <w:r>
        <w:t>Н.Крылов</w:t>
      </w:r>
      <w:proofErr w:type="spellEnd"/>
      <w:r>
        <w:t xml:space="preserve">. Развитие фольклорных традиций (Оркестр при Хоре им. </w:t>
      </w:r>
      <w:proofErr w:type="spellStart"/>
      <w:r>
        <w:t>М.Пятницкого</w:t>
      </w:r>
      <w:proofErr w:type="spellEnd"/>
      <w:r>
        <w:t xml:space="preserve">, трио баянистов </w:t>
      </w:r>
      <w:proofErr w:type="spellStart"/>
      <w:r>
        <w:t>А.Кузнецов</w:t>
      </w:r>
      <w:proofErr w:type="spellEnd"/>
      <w:r>
        <w:t xml:space="preserve"> – </w:t>
      </w:r>
      <w:proofErr w:type="spellStart"/>
      <w:r>
        <w:t>Я.Попков</w:t>
      </w:r>
      <w:proofErr w:type="spellEnd"/>
      <w:r>
        <w:t xml:space="preserve"> – </w:t>
      </w:r>
      <w:proofErr w:type="spellStart"/>
      <w:r>
        <w:t>А.Данилов</w:t>
      </w:r>
      <w:proofErr w:type="spellEnd"/>
      <w:r>
        <w:t xml:space="preserve">). Характерные тенденции академической ветви исполнительства в Государственном оркестре имени </w:t>
      </w:r>
      <w:proofErr w:type="spellStart"/>
      <w:r>
        <w:t>Н.Осипова</w:t>
      </w:r>
      <w:proofErr w:type="spellEnd"/>
      <w:r>
        <w:t>, Оркестре при Всесоюзном радиовещании (1945), Оркестре Новосибирского радиовещания и т.д.</w:t>
      </w:r>
    </w:p>
    <w:p w:rsidR="005F152D" w:rsidRDefault="005E08BF">
      <w:pPr>
        <w:pStyle w:val="a3"/>
        <w:ind w:right="348"/>
      </w:pPr>
      <w:r>
        <w:t xml:space="preserve">Преломление особенностей академического и фольклорного искусства в исполнительстве балалаечников </w:t>
      </w:r>
      <w:proofErr w:type="spellStart"/>
      <w:r>
        <w:t>П.Нечепоренко</w:t>
      </w:r>
      <w:proofErr w:type="spellEnd"/>
      <w:r>
        <w:t xml:space="preserve">, </w:t>
      </w:r>
      <w:proofErr w:type="spellStart"/>
      <w:r>
        <w:t>Е.Блинова</w:t>
      </w:r>
      <w:proofErr w:type="spellEnd"/>
      <w:r>
        <w:t xml:space="preserve">, </w:t>
      </w:r>
      <w:proofErr w:type="spellStart"/>
      <w:r>
        <w:t>А.Шалова</w:t>
      </w:r>
      <w:proofErr w:type="spellEnd"/>
      <w:r>
        <w:t xml:space="preserve">, </w:t>
      </w:r>
      <w:proofErr w:type="spellStart"/>
      <w:r>
        <w:t>Е.Авксентьева</w:t>
      </w:r>
      <w:proofErr w:type="spellEnd"/>
      <w:r>
        <w:t xml:space="preserve">, </w:t>
      </w:r>
      <w:proofErr w:type="spellStart"/>
      <w:r>
        <w:t>Б.Феоктистова</w:t>
      </w:r>
      <w:proofErr w:type="spellEnd"/>
      <w:r>
        <w:t xml:space="preserve">, </w:t>
      </w:r>
      <w:proofErr w:type="spellStart"/>
      <w:r>
        <w:t>Н.Хаврошина</w:t>
      </w:r>
      <w:proofErr w:type="spellEnd"/>
      <w:r>
        <w:t xml:space="preserve">, </w:t>
      </w:r>
      <w:proofErr w:type="spellStart"/>
      <w:r>
        <w:t>М.Рожкова</w:t>
      </w:r>
      <w:proofErr w:type="spellEnd"/>
      <w:r>
        <w:t xml:space="preserve">. Выдвижение трехструнной домры в качестве полноправного сольного инструмента академической концертной эстрады. Исполнительское искусство ведущих домристов 1945-1955 годов – </w:t>
      </w:r>
      <w:proofErr w:type="spellStart"/>
      <w:r>
        <w:t>А.Симоненкова</w:t>
      </w:r>
      <w:proofErr w:type="spellEnd"/>
      <w:r>
        <w:t xml:space="preserve">, </w:t>
      </w:r>
      <w:proofErr w:type="spellStart"/>
      <w:r>
        <w:t>А.Александрова</w:t>
      </w:r>
      <w:proofErr w:type="spellEnd"/>
      <w:r>
        <w:t xml:space="preserve"> и др. Появление солирующих звончатых гуслей как концертного инструмента и пропаганда этого вида исполнительства гуслярами </w:t>
      </w:r>
      <w:proofErr w:type="spellStart"/>
      <w:r>
        <w:t>В.Беляевским</w:t>
      </w:r>
      <w:proofErr w:type="spellEnd"/>
      <w:r>
        <w:t xml:space="preserve">, </w:t>
      </w:r>
      <w:proofErr w:type="spellStart"/>
      <w:r>
        <w:t>Д.Локшиным</w:t>
      </w:r>
      <w:proofErr w:type="spellEnd"/>
      <w:r>
        <w:t xml:space="preserve">. Концертный дуэт исполнительниц на щипковых и клавишных гуслях </w:t>
      </w:r>
      <w:proofErr w:type="spellStart"/>
      <w:r>
        <w:t>В.Городовская</w:t>
      </w:r>
      <w:proofErr w:type="spellEnd"/>
      <w:r>
        <w:t xml:space="preserve"> – </w:t>
      </w:r>
      <w:proofErr w:type="spellStart"/>
      <w:r>
        <w:t>О.Никитина</w:t>
      </w:r>
      <w:proofErr w:type="spellEnd"/>
      <w:r>
        <w:t xml:space="preserve">, позднее В. </w:t>
      </w:r>
      <w:proofErr w:type="spellStart"/>
      <w:r>
        <w:t>Городовская</w:t>
      </w:r>
      <w:proofErr w:type="spellEnd"/>
      <w:r>
        <w:t xml:space="preserve"> – </w:t>
      </w:r>
      <w:proofErr w:type="spellStart"/>
      <w:r>
        <w:t>Н.Чеканова</w:t>
      </w:r>
      <w:proofErr w:type="spellEnd"/>
      <w:r>
        <w:t>; их</w:t>
      </w:r>
      <w:r>
        <w:rPr>
          <w:spacing w:val="1"/>
        </w:rPr>
        <w:t xml:space="preserve"> </w:t>
      </w:r>
      <w:r>
        <w:t>репертуар.</w:t>
      </w:r>
    </w:p>
    <w:p w:rsidR="005F152D" w:rsidRDefault="005E08BF">
      <w:pPr>
        <w:pStyle w:val="a3"/>
        <w:ind w:right="346"/>
      </w:pPr>
      <w:r>
        <w:t>Сольное баянное искусство 1945-1955-x годов</w:t>
      </w:r>
      <w:proofErr w:type="gramStart"/>
      <w:r>
        <w:t>. .</w:t>
      </w:r>
      <w:proofErr w:type="gramEnd"/>
      <w:r>
        <w:t xml:space="preserve"> Сдвоенные формы в </w:t>
      </w:r>
      <w:proofErr w:type="gramStart"/>
      <w:r>
        <w:t>обработках  для</w:t>
      </w:r>
      <w:proofErr w:type="gramEnd"/>
      <w:r>
        <w:t xml:space="preserve"> баяна </w:t>
      </w:r>
      <w:proofErr w:type="spellStart"/>
      <w:r>
        <w:t>И.Паницкого</w:t>
      </w:r>
      <w:proofErr w:type="spellEnd"/>
      <w:r>
        <w:t xml:space="preserve">: соединение в единую композицию лирической и плясовой песен. Проблемы «перевода» сочинений музыкальной классики в тембровую плоскость баяна с готовыми аккордами. Создание в 1951 году </w:t>
      </w:r>
      <w:proofErr w:type="spellStart"/>
      <w:r>
        <w:t>Ф.Фигановым</w:t>
      </w:r>
      <w:proofErr w:type="spellEnd"/>
      <w:r>
        <w:t xml:space="preserve"> и </w:t>
      </w:r>
      <w:proofErr w:type="spellStart"/>
      <w:r>
        <w:t>Н.Селезневым</w:t>
      </w:r>
      <w:proofErr w:type="spellEnd"/>
      <w:r>
        <w:t xml:space="preserve"> для </w:t>
      </w:r>
      <w:proofErr w:type="spellStart"/>
      <w:r>
        <w:t>Ю.Казакова</w:t>
      </w:r>
      <w:proofErr w:type="spellEnd"/>
      <w:r>
        <w:t xml:space="preserve"> новой модели готово-выборного многотембрового баяна; интенсивное</w:t>
      </w:r>
      <w:r>
        <w:rPr>
          <w:spacing w:val="1"/>
        </w:rPr>
        <w:t xml:space="preserve"> </w:t>
      </w:r>
      <w:r>
        <w:t>распространение</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5" w:firstLine="0"/>
      </w:pPr>
      <w:r>
        <w:lastRenderedPageBreak/>
        <w:t xml:space="preserve">подобной модели. </w:t>
      </w:r>
      <w:proofErr w:type="spellStart"/>
      <w:r>
        <w:t>Ю.Казаков</w:t>
      </w:r>
      <w:proofErr w:type="spellEnd"/>
      <w:r>
        <w:t xml:space="preserve"> как пропагандист исполнительства на готово-выборном инструменте. Широкая возможность исполнения на новой конструкции баяна шедевров органной, клавесинной и фортепианной музыки. Интерпретации этой музыки </w:t>
      </w:r>
      <w:proofErr w:type="spellStart"/>
      <w:r>
        <w:t>Ю.Казаковым</w:t>
      </w:r>
      <w:proofErr w:type="spellEnd"/>
      <w:r>
        <w:t xml:space="preserve">, </w:t>
      </w:r>
      <w:proofErr w:type="spellStart"/>
      <w:r>
        <w:t>А.Беляевым</w:t>
      </w:r>
      <w:proofErr w:type="spellEnd"/>
      <w:r>
        <w:t xml:space="preserve">, </w:t>
      </w:r>
      <w:proofErr w:type="spellStart"/>
      <w:r>
        <w:t>В.Галкиным</w:t>
      </w:r>
      <w:proofErr w:type="spellEnd"/>
      <w:r>
        <w:t xml:space="preserve">, </w:t>
      </w:r>
      <w:proofErr w:type="spellStart"/>
      <w:r>
        <w:t>В.Бесфамильновым</w:t>
      </w:r>
      <w:proofErr w:type="spellEnd"/>
      <w:r>
        <w:t xml:space="preserve">, </w:t>
      </w:r>
      <w:proofErr w:type="spellStart"/>
      <w:r>
        <w:t>А.Сурковым</w:t>
      </w:r>
      <w:proofErr w:type="spellEnd"/>
      <w:r>
        <w:t xml:space="preserve">, </w:t>
      </w:r>
      <w:proofErr w:type="spellStart"/>
      <w:r>
        <w:t>Э.Митченко</w:t>
      </w:r>
      <w:proofErr w:type="spellEnd"/>
      <w:r>
        <w:t xml:space="preserve">. Новые особенности фактуры в преломлении народной </w:t>
      </w:r>
      <w:proofErr w:type="spellStart"/>
      <w:r>
        <w:t>песенности</w:t>
      </w:r>
      <w:proofErr w:type="spellEnd"/>
      <w:r>
        <w:t xml:space="preserve"> на баяне нового типа.</w:t>
      </w:r>
    </w:p>
    <w:p w:rsidR="005F152D" w:rsidRDefault="005E08BF">
      <w:pPr>
        <w:pStyle w:val="a3"/>
        <w:spacing w:before="1"/>
        <w:ind w:left="1042" w:firstLine="0"/>
      </w:pPr>
      <w:r>
        <w:t xml:space="preserve">Зарубежные исполнители на аккордеоне. </w:t>
      </w:r>
      <w:proofErr w:type="spellStart"/>
      <w:r>
        <w:t>А.Ван</w:t>
      </w:r>
      <w:proofErr w:type="spellEnd"/>
      <w:r>
        <w:t xml:space="preserve"> </w:t>
      </w:r>
      <w:proofErr w:type="spellStart"/>
      <w:r>
        <w:t>Дамм</w:t>
      </w:r>
      <w:proofErr w:type="spellEnd"/>
      <w:r>
        <w:t xml:space="preserve">, </w:t>
      </w:r>
      <w:proofErr w:type="spellStart"/>
      <w:r>
        <w:t>Ф.Марокко</w:t>
      </w:r>
      <w:proofErr w:type="spellEnd"/>
      <w:r>
        <w:t xml:space="preserve">, </w:t>
      </w:r>
      <w:proofErr w:type="spellStart"/>
      <w:r>
        <w:t>А.Астье</w:t>
      </w:r>
      <w:proofErr w:type="spellEnd"/>
      <w:r>
        <w:t xml:space="preserve">, </w:t>
      </w:r>
      <w:proofErr w:type="spellStart"/>
      <w:r>
        <w:t>М.Аззола</w:t>
      </w:r>
      <w:proofErr w:type="spellEnd"/>
      <w:r>
        <w:t>.</w:t>
      </w:r>
    </w:p>
    <w:p w:rsidR="005F152D" w:rsidRDefault="005F152D">
      <w:pPr>
        <w:pStyle w:val="a3"/>
        <w:ind w:left="0" w:firstLine="0"/>
        <w:jc w:val="left"/>
        <w:rPr>
          <w:sz w:val="26"/>
        </w:rPr>
      </w:pPr>
    </w:p>
    <w:p w:rsidR="005F152D" w:rsidRDefault="005F152D">
      <w:pPr>
        <w:pStyle w:val="a3"/>
        <w:spacing w:before="4"/>
        <w:ind w:left="0" w:firstLine="0"/>
        <w:jc w:val="left"/>
        <w:rPr>
          <w:sz w:val="22"/>
        </w:rPr>
      </w:pPr>
    </w:p>
    <w:p w:rsidR="005F152D" w:rsidRDefault="005E08BF">
      <w:pPr>
        <w:pStyle w:val="1"/>
        <w:spacing w:before="1" w:line="275" w:lineRule="exact"/>
        <w:ind w:right="345"/>
        <w:jc w:val="right"/>
        <w:rPr>
          <w:u w:val="none"/>
        </w:rPr>
      </w:pPr>
      <w:r>
        <w:rPr>
          <w:b w:val="0"/>
          <w:spacing w:val="-60"/>
          <w:u w:val="thick"/>
        </w:rPr>
        <w:t xml:space="preserve"> </w:t>
      </w:r>
      <w:r>
        <w:rPr>
          <w:u w:val="thick"/>
        </w:rPr>
        <w:t>Тема</w:t>
      </w:r>
      <w:r>
        <w:rPr>
          <w:spacing w:val="44"/>
          <w:u w:val="thick"/>
        </w:rPr>
        <w:t xml:space="preserve"> </w:t>
      </w:r>
      <w:r>
        <w:rPr>
          <w:u w:val="thick"/>
        </w:rPr>
        <w:t>8.</w:t>
      </w:r>
      <w:r>
        <w:rPr>
          <w:spacing w:val="46"/>
          <w:u w:val="thick"/>
        </w:rPr>
        <w:t xml:space="preserve"> </w:t>
      </w:r>
      <w:r>
        <w:rPr>
          <w:u w:val="thick"/>
        </w:rPr>
        <w:t>Развитие</w:t>
      </w:r>
      <w:r>
        <w:rPr>
          <w:spacing w:val="44"/>
          <w:u w:val="thick"/>
        </w:rPr>
        <w:t xml:space="preserve"> </w:t>
      </w:r>
      <w:r>
        <w:rPr>
          <w:u w:val="thick"/>
        </w:rPr>
        <w:t>профессионального</w:t>
      </w:r>
      <w:r>
        <w:rPr>
          <w:spacing w:val="44"/>
          <w:u w:val="thick"/>
        </w:rPr>
        <w:t xml:space="preserve"> </w:t>
      </w:r>
      <w:r>
        <w:rPr>
          <w:u w:val="thick"/>
        </w:rPr>
        <w:t>образования</w:t>
      </w:r>
      <w:r>
        <w:rPr>
          <w:spacing w:val="44"/>
          <w:u w:val="thick"/>
        </w:rPr>
        <w:t xml:space="preserve"> </w:t>
      </w:r>
      <w:r>
        <w:rPr>
          <w:u w:val="thick"/>
        </w:rPr>
        <w:t>в</w:t>
      </w:r>
      <w:r>
        <w:rPr>
          <w:spacing w:val="45"/>
          <w:u w:val="thick"/>
        </w:rPr>
        <w:t xml:space="preserve"> </w:t>
      </w:r>
      <w:r>
        <w:rPr>
          <w:u w:val="thick"/>
        </w:rPr>
        <w:t>1940-х</w:t>
      </w:r>
      <w:r>
        <w:rPr>
          <w:spacing w:val="44"/>
          <w:u w:val="thick"/>
        </w:rPr>
        <w:t xml:space="preserve"> </w:t>
      </w:r>
      <w:r>
        <w:rPr>
          <w:u w:val="thick"/>
        </w:rPr>
        <w:t>–</w:t>
      </w:r>
      <w:r>
        <w:rPr>
          <w:spacing w:val="47"/>
          <w:u w:val="thick"/>
        </w:rPr>
        <w:t xml:space="preserve"> </w:t>
      </w:r>
      <w:r>
        <w:rPr>
          <w:u w:val="thick"/>
        </w:rPr>
        <w:t>1950-х</w:t>
      </w:r>
      <w:r>
        <w:rPr>
          <w:spacing w:val="45"/>
          <w:u w:val="thick"/>
        </w:rPr>
        <w:t xml:space="preserve"> </w:t>
      </w:r>
      <w:proofErr w:type="spellStart"/>
      <w:proofErr w:type="gramStart"/>
      <w:r>
        <w:rPr>
          <w:u w:val="thick"/>
        </w:rPr>
        <w:t>годах.Участие</w:t>
      </w:r>
      <w:proofErr w:type="spellEnd"/>
      <w:proofErr w:type="gramEnd"/>
    </w:p>
    <w:p w:rsidR="005F152D" w:rsidRDefault="005E08BF">
      <w:pPr>
        <w:spacing w:line="275" w:lineRule="exact"/>
        <w:ind w:right="348"/>
        <w:jc w:val="right"/>
        <w:rPr>
          <w:b/>
          <w:sz w:val="24"/>
        </w:rPr>
      </w:pPr>
      <w:r>
        <w:rPr>
          <w:spacing w:val="-60"/>
          <w:sz w:val="24"/>
          <w:u w:val="thick"/>
        </w:rPr>
        <w:t xml:space="preserve"> </w:t>
      </w:r>
      <w:proofErr w:type="gramStart"/>
      <w:r>
        <w:rPr>
          <w:b/>
          <w:sz w:val="24"/>
          <w:u w:val="thick"/>
        </w:rPr>
        <w:t xml:space="preserve">советских </w:t>
      </w:r>
      <w:r>
        <w:rPr>
          <w:b/>
          <w:spacing w:val="37"/>
          <w:sz w:val="24"/>
          <w:u w:val="thick"/>
        </w:rPr>
        <w:t xml:space="preserve"> </w:t>
      </w:r>
      <w:r>
        <w:rPr>
          <w:b/>
          <w:sz w:val="24"/>
          <w:u w:val="thick"/>
        </w:rPr>
        <w:t>исполнителей</w:t>
      </w:r>
      <w:proofErr w:type="gramEnd"/>
      <w:r>
        <w:rPr>
          <w:b/>
          <w:sz w:val="24"/>
          <w:u w:val="thick"/>
        </w:rPr>
        <w:t xml:space="preserve"> </w:t>
      </w:r>
      <w:r>
        <w:rPr>
          <w:b/>
          <w:spacing w:val="39"/>
          <w:sz w:val="24"/>
          <w:u w:val="thick"/>
        </w:rPr>
        <w:t xml:space="preserve"> </w:t>
      </w:r>
      <w:r>
        <w:rPr>
          <w:b/>
          <w:sz w:val="24"/>
          <w:u w:val="thick"/>
        </w:rPr>
        <w:t xml:space="preserve">на </w:t>
      </w:r>
      <w:r>
        <w:rPr>
          <w:b/>
          <w:spacing w:val="38"/>
          <w:sz w:val="24"/>
          <w:u w:val="thick"/>
        </w:rPr>
        <w:t xml:space="preserve"> </w:t>
      </w:r>
      <w:r>
        <w:rPr>
          <w:b/>
          <w:sz w:val="24"/>
          <w:u w:val="thick"/>
        </w:rPr>
        <w:t xml:space="preserve">народных </w:t>
      </w:r>
      <w:r>
        <w:rPr>
          <w:b/>
          <w:spacing w:val="38"/>
          <w:sz w:val="24"/>
          <w:u w:val="thick"/>
        </w:rPr>
        <w:t xml:space="preserve"> </w:t>
      </w:r>
      <w:r>
        <w:rPr>
          <w:b/>
          <w:sz w:val="24"/>
          <w:u w:val="thick"/>
        </w:rPr>
        <w:t xml:space="preserve">инструментах </w:t>
      </w:r>
      <w:r>
        <w:rPr>
          <w:b/>
          <w:spacing w:val="37"/>
          <w:sz w:val="24"/>
          <w:u w:val="thick"/>
        </w:rPr>
        <w:t xml:space="preserve"> </w:t>
      </w:r>
      <w:r>
        <w:rPr>
          <w:b/>
          <w:sz w:val="24"/>
          <w:u w:val="thick"/>
        </w:rPr>
        <w:t xml:space="preserve">в </w:t>
      </w:r>
      <w:r>
        <w:rPr>
          <w:b/>
          <w:spacing w:val="38"/>
          <w:sz w:val="24"/>
          <w:u w:val="thick"/>
        </w:rPr>
        <w:t xml:space="preserve"> </w:t>
      </w:r>
      <w:r>
        <w:rPr>
          <w:b/>
          <w:sz w:val="24"/>
          <w:u w:val="thick"/>
        </w:rPr>
        <w:t xml:space="preserve">международных </w:t>
      </w:r>
      <w:r>
        <w:rPr>
          <w:b/>
          <w:spacing w:val="38"/>
          <w:sz w:val="24"/>
          <w:u w:val="thick"/>
        </w:rPr>
        <w:t xml:space="preserve"> </w:t>
      </w:r>
      <w:r>
        <w:rPr>
          <w:b/>
          <w:sz w:val="24"/>
          <w:u w:val="thick"/>
        </w:rPr>
        <w:t xml:space="preserve">конкурсах </w:t>
      </w:r>
      <w:r>
        <w:rPr>
          <w:b/>
          <w:spacing w:val="38"/>
          <w:sz w:val="24"/>
          <w:u w:val="thick"/>
        </w:rPr>
        <w:t xml:space="preserve"> </w:t>
      </w:r>
      <w:r>
        <w:rPr>
          <w:b/>
          <w:spacing w:val="3"/>
          <w:sz w:val="24"/>
          <w:u w:val="thick"/>
        </w:rPr>
        <w:t>и</w:t>
      </w:r>
    </w:p>
    <w:p w:rsidR="005F152D" w:rsidRDefault="005E08BF">
      <w:pPr>
        <w:ind w:right="348"/>
        <w:jc w:val="right"/>
        <w:rPr>
          <w:b/>
          <w:sz w:val="24"/>
        </w:rPr>
      </w:pPr>
      <w:r>
        <w:rPr>
          <w:spacing w:val="-60"/>
          <w:sz w:val="24"/>
          <w:u w:val="thick"/>
        </w:rPr>
        <w:t xml:space="preserve"> </w:t>
      </w:r>
      <w:proofErr w:type="spellStart"/>
      <w:proofErr w:type="gramStart"/>
      <w:r>
        <w:rPr>
          <w:b/>
          <w:sz w:val="24"/>
          <w:u w:val="thick"/>
        </w:rPr>
        <w:t>фестивалях.Произведения</w:t>
      </w:r>
      <w:proofErr w:type="spellEnd"/>
      <w:proofErr w:type="gramEnd"/>
      <w:r>
        <w:rPr>
          <w:b/>
          <w:sz w:val="24"/>
          <w:u w:val="thick"/>
        </w:rPr>
        <w:t xml:space="preserve">   1940-50-х   годов   для   русского   народного   оркестра, </w:t>
      </w:r>
      <w:r>
        <w:rPr>
          <w:b/>
          <w:spacing w:val="38"/>
          <w:sz w:val="24"/>
          <w:u w:val="thick"/>
        </w:rPr>
        <w:t xml:space="preserve"> </w:t>
      </w:r>
      <w:r>
        <w:rPr>
          <w:b/>
          <w:sz w:val="24"/>
          <w:u w:val="thick"/>
        </w:rPr>
        <w:t>баяна,</w:t>
      </w:r>
    </w:p>
    <w:p w:rsidR="005F152D" w:rsidRDefault="005E08BF">
      <w:pPr>
        <w:spacing w:line="274" w:lineRule="exact"/>
        <w:ind w:left="475"/>
        <w:rPr>
          <w:b/>
          <w:sz w:val="24"/>
        </w:rPr>
      </w:pPr>
      <w:r>
        <w:rPr>
          <w:spacing w:val="-60"/>
          <w:sz w:val="24"/>
          <w:u w:val="thick"/>
        </w:rPr>
        <w:t xml:space="preserve"> </w:t>
      </w:r>
      <w:r>
        <w:rPr>
          <w:b/>
          <w:sz w:val="24"/>
          <w:u w:val="thick"/>
        </w:rPr>
        <w:t>аккордеона и сольных струнных щипковых инструментов.</w:t>
      </w:r>
    </w:p>
    <w:p w:rsidR="005F152D" w:rsidRDefault="005E08BF">
      <w:pPr>
        <w:pStyle w:val="a3"/>
        <w:ind w:right="344"/>
      </w:pPr>
      <w:r>
        <w:t>Открытие факультета народных инструментов в Государственном музыкально- педагогическом институте им. Гнесиных (1948) как важнейший фактор профессионализации этой области музыки. Роль системы специального музыкального образования в подготовке высококвалифицированных исполнителей.</w:t>
      </w:r>
    </w:p>
    <w:p w:rsidR="005F152D" w:rsidRDefault="005E08BF">
      <w:pPr>
        <w:pStyle w:val="a3"/>
        <w:ind w:right="351"/>
      </w:pPr>
      <w:r>
        <w:t>Существенные сдвиги в развитии отечественной музыкальной культуры со второй половины 1950-х годов. Роль VI Всемирного фестиваля (Москва, 1957) для расширения контактов отечественных и зарубежных артистов, в стимулировании развития отечественного искусства игры на русских народных инструментах. Первые победы отечественных баянистов на конкурсе «Кубок мира».</w:t>
      </w:r>
    </w:p>
    <w:p w:rsidR="005F152D" w:rsidRDefault="005E08BF">
      <w:pPr>
        <w:pStyle w:val="a3"/>
        <w:ind w:right="346"/>
      </w:pPr>
      <w:r>
        <w:t xml:space="preserve">Активизация творчества отечественных композиторов для народных инструментов </w:t>
      </w:r>
      <w:proofErr w:type="gramStart"/>
      <w:r>
        <w:t>в  связи</w:t>
      </w:r>
      <w:proofErr w:type="gramEnd"/>
      <w:r>
        <w:t xml:space="preserve"> с «социальным заказом» первых послевоенных лет. Выдвижение народных инструментов на первый план музыкальной культуры того времени. Акцентирование праздничного эмоционального строя, особое внимание к народно-национальному началу – важнейшее свойство музыки того периода, соответствующее самой этнической природе балалаек, гармоник, домр, гуслей. Появление в данной области музыкального искусства профессиональных композиторов – </w:t>
      </w:r>
      <w:proofErr w:type="spellStart"/>
      <w:r>
        <w:t>Н.Будашкина</w:t>
      </w:r>
      <w:proofErr w:type="spellEnd"/>
      <w:r>
        <w:t xml:space="preserve">, </w:t>
      </w:r>
      <w:proofErr w:type="spellStart"/>
      <w:r>
        <w:t>А.Холминова</w:t>
      </w:r>
      <w:proofErr w:type="spellEnd"/>
      <w:r>
        <w:t xml:space="preserve">, </w:t>
      </w:r>
      <w:proofErr w:type="spellStart"/>
      <w:r>
        <w:t>Н.Чайкина</w:t>
      </w:r>
      <w:proofErr w:type="spellEnd"/>
      <w:r>
        <w:t xml:space="preserve">, </w:t>
      </w:r>
      <w:proofErr w:type="spellStart"/>
      <w:r>
        <w:t>Ю.Шишакова</w:t>
      </w:r>
      <w:proofErr w:type="spellEnd"/>
      <w:r>
        <w:t xml:space="preserve">, </w:t>
      </w:r>
      <w:proofErr w:type="spellStart"/>
      <w:r>
        <w:t>П.Куликова</w:t>
      </w:r>
      <w:proofErr w:type="spellEnd"/>
      <w:r>
        <w:t xml:space="preserve">, </w:t>
      </w:r>
      <w:proofErr w:type="spellStart"/>
      <w:r>
        <w:t>П.Триодина</w:t>
      </w:r>
      <w:proofErr w:type="spellEnd"/>
      <w:r>
        <w:t xml:space="preserve">, </w:t>
      </w:r>
      <w:proofErr w:type="spellStart"/>
      <w:r>
        <w:t>Г.Фрида</w:t>
      </w:r>
      <w:proofErr w:type="spellEnd"/>
      <w:r>
        <w:t xml:space="preserve">; их систематическая работа над пополнением баянного, домрового, балалаечного, ансамблевого и оркестрового репертуара. Новые колористические средства, найденные композиторами, особенности симфонизма их сочинений. Правомочность </w:t>
      </w:r>
      <w:proofErr w:type="spellStart"/>
      <w:r>
        <w:t>симфонизации</w:t>
      </w:r>
      <w:proofErr w:type="spellEnd"/>
      <w:r>
        <w:t xml:space="preserve"> музыки для русского народного оркестра. </w:t>
      </w:r>
      <w:proofErr w:type="spellStart"/>
      <w:r>
        <w:t>Бóльшая</w:t>
      </w:r>
      <w:proofErr w:type="spellEnd"/>
      <w:r>
        <w:t xml:space="preserve"> перспектива преломления здесь линии русского повествовательного, жанрово-картинного симфонизма по отношению к симфонизму</w:t>
      </w:r>
      <w:r>
        <w:rPr>
          <w:spacing w:val="-9"/>
        </w:rPr>
        <w:t xml:space="preserve"> </w:t>
      </w:r>
      <w:r>
        <w:t>конфликтно-драматическому.</w:t>
      </w:r>
    </w:p>
    <w:p w:rsidR="005F152D" w:rsidRDefault="005E08BF">
      <w:pPr>
        <w:pStyle w:val="a3"/>
        <w:ind w:right="342"/>
      </w:pPr>
      <w:r>
        <w:t xml:space="preserve">Сочинения </w:t>
      </w:r>
      <w:proofErr w:type="spellStart"/>
      <w:r>
        <w:t>Н.Будашкина</w:t>
      </w:r>
      <w:proofErr w:type="spellEnd"/>
      <w:r>
        <w:t xml:space="preserve"> – существенный вклад в музыку для оркестров и сольных щипковых русских народных инструментов: Русская фантазия, рапсодии, Русская увертюра, Сказ о Байкале, Концерт для малой домры и Концертные вариации. Концертные вариации </w:t>
      </w:r>
      <w:proofErr w:type="spellStart"/>
      <w:r>
        <w:t>П.Куликова</w:t>
      </w:r>
      <w:proofErr w:type="spellEnd"/>
      <w:r>
        <w:t xml:space="preserve"> и их значение для балалаечного </w:t>
      </w:r>
      <w:proofErr w:type="gramStart"/>
      <w:r>
        <w:t>репертуара..</w:t>
      </w:r>
      <w:proofErr w:type="gramEnd"/>
      <w:r>
        <w:t xml:space="preserve"> Соната для балалайки и фортепиано </w:t>
      </w:r>
      <w:proofErr w:type="spellStart"/>
      <w:r>
        <w:t>А.Гречанинова</w:t>
      </w:r>
      <w:proofErr w:type="spellEnd"/>
      <w:r>
        <w:t xml:space="preserve"> – важнейший вклад в репертуар данного инструмента. «Вариации на тему </w:t>
      </w:r>
      <w:proofErr w:type="spellStart"/>
      <w:r>
        <w:t>Н.Паганини</w:t>
      </w:r>
      <w:proofErr w:type="spellEnd"/>
      <w:r>
        <w:t xml:space="preserve">» </w:t>
      </w:r>
      <w:proofErr w:type="spellStart"/>
      <w:r>
        <w:t>П.Нечепоренко</w:t>
      </w:r>
      <w:proofErr w:type="spellEnd"/>
      <w:r>
        <w:t xml:space="preserve"> и их роль в выявлении новых художественных возможностей концертной балалайки</w:t>
      </w:r>
    </w:p>
    <w:p w:rsidR="005F152D" w:rsidRDefault="005E08BF">
      <w:pPr>
        <w:pStyle w:val="a3"/>
        <w:ind w:right="344"/>
      </w:pPr>
      <w:r>
        <w:t xml:space="preserve">Первая соната </w:t>
      </w:r>
      <w:proofErr w:type="spellStart"/>
      <w:r>
        <w:t>Н.Чайкина</w:t>
      </w:r>
      <w:proofErr w:type="spellEnd"/>
      <w:r>
        <w:t xml:space="preserve"> (1944) – новый жанр в музыке для баяна и основа профессионально-академического развития баянного репертуара. Интонационная</w:t>
      </w:r>
    </w:p>
    <w:p w:rsidR="005F152D" w:rsidRDefault="005E08BF">
      <w:pPr>
        <w:pStyle w:val="a3"/>
        <w:ind w:right="346" w:firstLine="0"/>
      </w:pPr>
      <w:r>
        <w:t xml:space="preserve">«общительность» произведения, основанная на претворении песенно-романсовой сферы. Раскрытие полифонических возможностей баяна, преодоление традиционного чередования баса-аккорда в левой клавиатуре за счет обновления фактуры, новых аппликатурных решений, найденных </w:t>
      </w:r>
      <w:proofErr w:type="spellStart"/>
      <w:r>
        <w:t>Н.Чайкиным</w:t>
      </w:r>
      <w:proofErr w:type="spellEnd"/>
      <w:r>
        <w:t xml:space="preserve"> совместно с баянистом </w:t>
      </w:r>
      <w:proofErr w:type="spellStart"/>
      <w:r>
        <w:t>Н.Ризолем</w:t>
      </w:r>
      <w:proofErr w:type="spellEnd"/>
      <w:r>
        <w:t>.</w:t>
      </w:r>
    </w:p>
    <w:p w:rsidR="005F152D" w:rsidRDefault="005E08BF">
      <w:pPr>
        <w:pStyle w:val="a3"/>
        <w:ind w:right="347"/>
      </w:pPr>
      <w:r>
        <w:t xml:space="preserve">Первый концерт для баяна с симфоническим оркестром </w:t>
      </w:r>
      <w:proofErr w:type="spellStart"/>
      <w:r>
        <w:t>Н.Чайкина</w:t>
      </w:r>
      <w:proofErr w:type="spellEnd"/>
      <w:r>
        <w:t xml:space="preserve"> (1951) – один из наиболее значительных образцов нового жанра. Раскрытие в Концерте выразительных и красочных возможностей баяна. </w:t>
      </w:r>
      <w:proofErr w:type="spellStart"/>
      <w:r>
        <w:t>Многоэлементность</w:t>
      </w:r>
      <w:proofErr w:type="spellEnd"/>
      <w:r>
        <w:t xml:space="preserve"> музыкальной ткани в Концерте.</w:t>
      </w:r>
    </w:p>
    <w:p w:rsidR="005F152D" w:rsidRDefault="005E08BF">
      <w:pPr>
        <w:pStyle w:val="a3"/>
        <w:ind w:right="347"/>
      </w:pPr>
      <w:r>
        <w:t xml:space="preserve">Сюита </w:t>
      </w:r>
      <w:proofErr w:type="spellStart"/>
      <w:r>
        <w:t>А.Холминова</w:t>
      </w:r>
      <w:proofErr w:type="spellEnd"/>
      <w:r>
        <w:t xml:space="preserve"> для баяна соло (1951) как крупнейший вклад в профессиональный репертуар баянистов. Концерт </w:t>
      </w:r>
      <w:proofErr w:type="spellStart"/>
      <w:r>
        <w:t>Ю.Шишакова</w:t>
      </w:r>
      <w:proofErr w:type="spellEnd"/>
      <w:r>
        <w:t xml:space="preserve"> для баяна с русским народным оркестром и его значение для развития баянной литературы. Концерт для баяна с русским оркестром</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55" w:firstLine="0"/>
      </w:pPr>
      <w:proofErr w:type="spellStart"/>
      <w:r>
        <w:lastRenderedPageBreak/>
        <w:t>Н.Речменского</w:t>
      </w:r>
      <w:proofErr w:type="spellEnd"/>
      <w:r>
        <w:t xml:space="preserve">, миниатюры </w:t>
      </w:r>
      <w:proofErr w:type="spellStart"/>
      <w:r>
        <w:t>С.Коняева</w:t>
      </w:r>
      <w:proofErr w:type="spellEnd"/>
      <w:r>
        <w:t xml:space="preserve">, обработки </w:t>
      </w:r>
      <w:proofErr w:type="spellStart"/>
      <w:r>
        <w:t>А.Шалаева</w:t>
      </w:r>
      <w:proofErr w:type="spellEnd"/>
      <w:r>
        <w:t xml:space="preserve">, </w:t>
      </w:r>
      <w:proofErr w:type="spellStart"/>
      <w:r>
        <w:t>В.Мотова</w:t>
      </w:r>
      <w:proofErr w:type="spellEnd"/>
      <w:r>
        <w:t xml:space="preserve">, </w:t>
      </w:r>
      <w:proofErr w:type="spellStart"/>
      <w:r>
        <w:t>А.Суркова</w:t>
      </w:r>
      <w:proofErr w:type="spellEnd"/>
      <w:r>
        <w:t xml:space="preserve">, </w:t>
      </w:r>
      <w:proofErr w:type="spellStart"/>
      <w:r>
        <w:t>А.Онегина</w:t>
      </w:r>
      <w:proofErr w:type="spellEnd"/>
      <w:r>
        <w:t>.</w:t>
      </w:r>
    </w:p>
    <w:p w:rsidR="005F152D" w:rsidRDefault="005E08BF">
      <w:pPr>
        <w:pStyle w:val="a3"/>
        <w:ind w:right="342"/>
      </w:pPr>
      <w:r>
        <w:t xml:space="preserve">Активизация деятельности Школы музыки в немецком городе </w:t>
      </w:r>
      <w:proofErr w:type="spellStart"/>
      <w:r>
        <w:t>Троссингене</w:t>
      </w:r>
      <w:proofErr w:type="spellEnd"/>
      <w:r>
        <w:t xml:space="preserve"> в 1950-е годы. Произведения </w:t>
      </w:r>
      <w:proofErr w:type="spellStart"/>
      <w:r>
        <w:t>Г.Бреме</w:t>
      </w:r>
      <w:proofErr w:type="spellEnd"/>
      <w:r>
        <w:t xml:space="preserve"> для баяна и аккордеона как наиболее яркие образцы </w:t>
      </w:r>
      <w:proofErr w:type="spellStart"/>
      <w:r>
        <w:t>баянно</w:t>
      </w:r>
      <w:proofErr w:type="spellEnd"/>
      <w:r>
        <w:t>- аккордеонной зарубежной музыки начала – середины 50-х годов. Новаторство фактуры в</w:t>
      </w:r>
    </w:p>
    <w:p w:rsidR="005F152D" w:rsidRDefault="005E08BF">
      <w:pPr>
        <w:pStyle w:val="a3"/>
        <w:spacing w:before="1"/>
        <w:ind w:firstLine="0"/>
      </w:pPr>
      <w:r>
        <w:t>«</w:t>
      </w:r>
      <w:proofErr w:type="spellStart"/>
      <w:r>
        <w:t>Паганиниане</w:t>
      </w:r>
      <w:proofErr w:type="spellEnd"/>
      <w:r>
        <w:t xml:space="preserve">» (1952) и «Дивертисменте» (1956) </w:t>
      </w:r>
      <w:proofErr w:type="spellStart"/>
      <w:r>
        <w:t>Г.Бреме</w:t>
      </w:r>
      <w:proofErr w:type="spellEnd"/>
      <w:r>
        <w:t>.</w:t>
      </w:r>
    </w:p>
    <w:p w:rsidR="005F152D" w:rsidRDefault="005F152D">
      <w:pPr>
        <w:pStyle w:val="a3"/>
        <w:ind w:left="0" w:firstLine="0"/>
        <w:jc w:val="left"/>
      </w:pPr>
    </w:p>
    <w:p w:rsidR="005F152D" w:rsidRDefault="005E08BF">
      <w:pPr>
        <w:pStyle w:val="1"/>
        <w:tabs>
          <w:tab w:val="left" w:pos="870"/>
          <w:tab w:val="left" w:pos="1372"/>
          <w:tab w:val="left" w:pos="1754"/>
          <w:tab w:val="left" w:pos="2835"/>
          <w:tab w:val="left" w:pos="4906"/>
          <w:tab w:val="left" w:pos="6233"/>
        </w:tabs>
        <w:ind w:right="346"/>
        <w:jc w:val="right"/>
        <w:rPr>
          <w:u w:val="none"/>
        </w:rPr>
      </w:pPr>
      <w:r>
        <w:rPr>
          <w:b w:val="0"/>
          <w:spacing w:val="-60"/>
          <w:u w:val="thick"/>
        </w:rPr>
        <w:t xml:space="preserve"> </w:t>
      </w:r>
      <w:r>
        <w:rPr>
          <w:u w:val="thick"/>
        </w:rPr>
        <w:t>Тема</w:t>
      </w:r>
      <w:r>
        <w:rPr>
          <w:u w:val="thick"/>
        </w:rPr>
        <w:tab/>
        <w:t>9.</w:t>
      </w:r>
      <w:r>
        <w:rPr>
          <w:u w:val="thick"/>
        </w:rPr>
        <w:tab/>
      </w:r>
      <w:r>
        <w:rPr>
          <w:b w:val="0"/>
          <w:u w:val="thick"/>
        </w:rPr>
        <w:t>.</w:t>
      </w:r>
      <w:r>
        <w:rPr>
          <w:b w:val="0"/>
          <w:u w:val="thick"/>
        </w:rPr>
        <w:tab/>
      </w:r>
      <w:r>
        <w:rPr>
          <w:u w:val="thick"/>
        </w:rPr>
        <w:t>Общая</w:t>
      </w:r>
      <w:r>
        <w:rPr>
          <w:u w:val="thick"/>
        </w:rPr>
        <w:tab/>
        <w:t>характеристика</w:t>
      </w:r>
      <w:r>
        <w:rPr>
          <w:u w:val="thick"/>
        </w:rPr>
        <w:tab/>
        <w:t>развития</w:t>
      </w:r>
      <w:r>
        <w:rPr>
          <w:u w:val="thick"/>
        </w:rPr>
        <w:tab/>
      </w:r>
      <w:r>
        <w:rPr>
          <w:spacing w:val="-1"/>
          <w:u w:val="thick"/>
        </w:rPr>
        <w:t>народно-инструментального</w:t>
      </w:r>
    </w:p>
    <w:p w:rsidR="005F152D" w:rsidRDefault="005E08BF">
      <w:pPr>
        <w:tabs>
          <w:tab w:val="left" w:pos="2314"/>
          <w:tab w:val="left" w:pos="3717"/>
          <w:tab w:val="left" w:pos="4168"/>
          <w:tab w:val="left" w:pos="5172"/>
          <w:tab w:val="left" w:pos="5614"/>
          <w:tab w:val="left" w:pos="6615"/>
          <w:tab w:val="left" w:pos="7275"/>
          <w:tab w:val="left" w:pos="8939"/>
        </w:tabs>
        <w:spacing w:before="5" w:line="275" w:lineRule="exact"/>
        <w:ind w:right="348"/>
        <w:jc w:val="right"/>
        <w:rPr>
          <w:b/>
          <w:sz w:val="24"/>
        </w:rPr>
      </w:pPr>
      <w:r>
        <w:rPr>
          <w:spacing w:val="-60"/>
          <w:sz w:val="24"/>
          <w:u w:val="thick"/>
        </w:rPr>
        <w:t xml:space="preserve"> </w:t>
      </w:r>
      <w:r>
        <w:rPr>
          <w:b/>
          <w:sz w:val="24"/>
          <w:u w:val="thick"/>
        </w:rPr>
        <w:t>исполнительского</w:t>
      </w:r>
      <w:r>
        <w:rPr>
          <w:b/>
          <w:sz w:val="24"/>
          <w:u w:val="thick"/>
        </w:rPr>
        <w:tab/>
        <w:t>искусства</w:t>
      </w:r>
      <w:r>
        <w:rPr>
          <w:b/>
          <w:sz w:val="24"/>
          <w:u w:val="thick"/>
        </w:rPr>
        <w:tab/>
        <w:t>в</w:t>
      </w:r>
      <w:r>
        <w:rPr>
          <w:b/>
          <w:sz w:val="24"/>
          <w:u w:val="thick"/>
        </w:rPr>
        <w:tab/>
        <w:t>1960-х</w:t>
      </w:r>
      <w:r>
        <w:rPr>
          <w:b/>
          <w:sz w:val="24"/>
          <w:u w:val="thick"/>
        </w:rPr>
        <w:tab/>
        <w:t>–</w:t>
      </w:r>
      <w:r>
        <w:rPr>
          <w:b/>
          <w:sz w:val="24"/>
          <w:u w:val="thick"/>
        </w:rPr>
        <w:tab/>
        <w:t>1990-х</w:t>
      </w:r>
      <w:r>
        <w:rPr>
          <w:b/>
          <w:sz w:val="24"/>
          <w:u w:val="thick"/>
        </w:rPr>
        <w:tab/>
      </w:r>
      <w:proofErr w:type="spellStart"/>
      <w:r>
        <w:rPr>
          <w:b/>
          <w:sz w:val="24"/>
          <w:u w:val="thick"/>
        </w:rPr>
        <w:t>г.г</w:t>
      </w:r>
      <w:proofErr w:type="spellEnd"/>
      <w:r>
        <w:rPr>
          <w:b/>
          <w:sz w:val="24"/>
          <w:u w:val="thick"/>
        </w:rPr>
        <w:t>.</w:t>
      </w:r>
      <w:r>
        <w:rPr>
          <w:b/>
          <w:sz w:val="24"/>
          <w:u w:val="thick"/>
        </w:rPr>
        <w:tab/>
        <w:t>Дальнейшее</w:t>
      </w:r>
      <w:r>
        <w:rPr>
          <w:b/>
          <w:sz w:val="24"/>
          <w:u w:val="thick"/>
        </w:rPr>
        <w:tab/>
      </w:r>
      <w:r>
        <w:rPr>
          <w:b/>
          <w:spacing w:val="-1"/>
          <w:sz w:val="24"/>
          <w:u w:val="thick"/>
        </w:rPr>
        <w:t>развитие</w:t>
      </w:r>
    </w:p>
    <w:p w:rsidR="005F152D" w:rsidRDefault="005E08BF">
      <w:pPr>
        <w:spacing w:line="275" w:lineRule="exact"/>
        <w:ind w:right="348"/>
        <w:jc w:val="right"/>
        <w:rPr>
          <w:b/>
          <w:sz w:val="24"/>
        </w:rPr>
      </w:pPr>
      <w:r>
        <w:rPr>
          <w:spacing w:val="-60"/>
          <w:sz w:val="24"/>
          <w:u w:val="thick"/>
        </w:rPr>
        <w:t xml:space="preserve"> </w:t>
      </w:r>
      <w:r>
        <w:rPr>
          <w:b/>
          <w:sz w:val="24"/>
          <w:u w:val="thick"/>
        </w:rPr>
        <w:t xml:space="preserve">профессионального   образования </w:t>
      </w:r>
      <w:proofErr w:type="gramStart"/>
      <w:r>
        <w:rPr>
          <w:b/>
          <w:sz w:val="24"/>
          <w:u w:val="thick"/>
        </w:rPr>
        <w:t xml:space="preserve">  .Развитие</w:t>
      </w:r>
      <w:proofErr w:type="gramEnd"/>
      <w:r>
        <w:rPr>
          <w:b/>
          <w:sz w:val="24"/>
          <w:u w:val="thick"/>
        </w:rPr>
        <w:t xml:space="preserve">   научно-исследовательской   и</w:t>
      </w:r>
      <w:r>
        <w:rPr>
          <w:b/>
          <w:spacing w:val="34"/>
          <w:sz w:val="24"/>
          <w:u w:val="thick"/>
        </w:rPr>
        <w:t xml:space="preserve"> </w:t>
      </w:r>
      <w:r>
        <w:rPr>
          <w:b/>
          <w:sz w:val="24"/>
          <w:u w:val="thick"/>
        </w:rPr>
        <w:t>издательской</w:t>
      </w:r>
    </w:p>
    <w:p w:rsidR="005F152D" w:rsidRDefault="005E08BF">
      <w:pPr>
        <w:tabs>
          <w:tab w:val="left" w:pos="1726"/>
          <w:tab w:val="left" w:pos="3235"/>
          <w:tab w:val="left" w:pos="3576"/>
          <w:tab w:val="left" w:pos="5379"/>
          <w:tab w:val="left" w:pos="6662"/>
          <w:tab w:val="left" w:pos="8386"/>
        </w:tabs>
        <w:ind w:right="348"/>
        <w:jc w:val="right"/>
        <w:rPr>
          <w:b/>
          <w:sz w:val="24"/>
        </w:rPr>
      </w:pPr>
      <w:r>
        <w:rPr>
          <w:spacing w:val="-60"/>
          <w:sz w:val="24"/>
          <w:u w:val="thick"/>
        </w:rPr>
        <w:t xml:space="preserve"> </w:t>
      </w:r>
      <w:r>
        <w:rPr>
          <w:b/>
          <w:sz w:val="24"/>
          <w:u w:val="thick"/>
        </w:rPr>
        <w:t>деятельности.</w:t>
      </w:r>
      <w:r>
        <w:rPr>
          <w:b/>
          <w:sz w:val="24"/>
          <w:u w:val="thick"/>
        </w:rPr>
        <w:tab/>
        <w:t>Всесоюзные</w:t>
      </w:r>
      <w:r>
        <w:rPr>
          <w:b/>
          <w:sz w:val="24"/>
          <w:u w:val="thick"/>
        </w:rPr>
        <w:tab/>
        <w:t>и</w:t>
      </w:r>
      <w:r>
        <w:rPr>
          <w:b/>
          <w:sz w:val="24"/>
          <w:u w:val="thick"/>
        </w:rPr>
        <w:tab/>
        <w:t>Всероссийские</w:t>
      </w:r>
      <w:r>
        <w:rPr>
          <w:b/>
          <w:sz w:val="24"/>
          <w:u w:val="thick"/>
        </w:rPr>
        <w:tab/>
        <w:t>конкурсы</w:t>
      </w:r>
      <w:r>
        <w:rPr>
          <w:b/>
          <w:sz w:val="24"/>
          <w:u w:val="thick"/>
        </w:rPr>
        <w:tab/>
        <w:t>исполнителей</w:t>
      </w:r>
      <w:r>
        <w:rPr>
          <w:b/>
          <w:sz w:val="24"/>
          <w:u w:val="thick"/>
        </w:rPr>
        <w:tab/>
        <w:t xml:space="preserve">на  </w:t>
      </w:r>
      <w:r>
        <w:rPr>
          <w:b/>
          <w:spacing w:val="12"/>
          <w:sz w:val="24"/>
          <w:u w:val="thick"/>
        </w:rPr>
        <w:t xml:space="preserve"> </w:t>
      </w:r>
      <w:r>
        <w:rPr>
          <w:b/>
          <w:sz w:val="24"/>
          <w:u w:val="thick"/>
        </w:rPr>
        <w:t>народных</w:t>
      </w:r>
    </w:p>
    <w:p w:rsidR="005F152D" w:rsidRDefault="005E08BF">
      <w:pPr>
        <w:tabs>
          <w:tab w:val="left" w:pos="1846"/>
          <w:tab w:val="left" w:pos="3009"/>
          <w:tab w:val="left" w:pos="4357"/>
          <w:tab w:val="left" w:pos="6137"/>
          <w:tab w:val="left" w:pos="6660"/>
          <w:tab w:val="left" w:pos="8009"/>
          <w:tab w:val="left" w:pos="9791"/>
        </w:tabs>
        <w:ind w:right="348"/>
        <w:jc w:val="right"/>
        <w:rPr>
          <w:b/>
          <w:sz w:val="24"/>
        </w:rPr>
      </w:pPr>
      <w:r>
        <w:rPr>
          <w:spacing w:val="-60"/>
          <w:sz w:val="24"/>
          <w:u w:val="thick"/>
        </w:rPr>
        <w:t xml:space="preserve"> </w:t>
      </w:r>
      <w:r>
        <w:rPr>
          <w:b/>
          <w:sz w:val="24"/>
          <w:u w:val="thick"/>
        </w:rPr>
        <w:t>инструментах.</w:t>
      </w:r>
      <w:r>
        <w:rPr>
          <w:b/>
          <w:sz w:val="24"/>
          <w:u w:val="thick"/>
        </w:rPr>
        <w:tab/>
        <w:t>Участие</w:t>
      </w:r>
      <w:r>
        <w:rPr>
          <w:b/>
          <w:sz w:val="24"/>
          <w:u w:val="thick"/>
        </w:rPr>
        <w:tab/>
        <w:t>советских</w:t>
      </w:r>
      <w:r>
        <w:rPr>
          <w:b/>
          <w:sz w:val="24"/>
          <w:u w:val="thick"/>
        </w:rPr>
        <w:tab/>
        <w:t>исполнителей</w:t>
      </w:r>
      <w:r>
        <w:rPr>
          <w:b/>
          <w:sz w:val="24"/>
          <w:u w:val="thick"/>
        </w:rPr>
        <w:tab/>
        <w:t>на</w:t>
      </w:r>
      <w:r>
        <w:rPr>
          <w:b/>
          <w:sz w:val="24"/>
          <w:u w:val="thick"/>
        </w:rPr>
        <w:tab/>
        <w:t>народных</w:t>
      </w:r>
      <w:r>
        <w:rPr>
          <w:b/>
          <w:sz w:val="24"/>
          <w:u w:val="thick"/>
        </w:rPr>
        <w:tab/>
        <w:t>инструментах</w:t>
      </w:r>
      <w:r>
        <w:rPr>
          <w:b/>
          <w:sz w:val="24"/>
          <w:u w:val="thick"/>
        </w:rPr>
        <w:tab/>
      </w:r>
      <w:r>
        <w:rPr>
          <w:b/>
          <w:spacing w:val="-1"/>
          <w:sz w:val="24"/>
          <w:u w:val="thick"/>
        </w:rPr>
        <w:t>в</w:t>
      </w:r>
    </w:p>
    <w:p w:rsidR="005F152D" w:rsidRDefault="005E08BF">
      <w:pPr>
        <w:spacing w:line="274" w:lineRule="exact"/>
        <w:ind w:left="475"/>
        <w:rPr>
          <w:b/>
          <w:sz w:val="24"/>
        </w:rPr>
      </w:pPr>
      <w:r>
        <w:rPr>
          <w:spacing w:val="-60"/>
          <w:sz w:val="24"/>
          <w:u w:val="thick"/>
        </w:rPr>
        <w:t xml:space="preserve"> </w:t>
      </w:r>
      <w:r>
        <w:rPr>
          <w:b/>
          <w:sz w:val="24"/>
          <w:u w:val="thick"/>
        </w:rPr>
        <w:t>международных конкурсах.</w:t>
      </w:r>
    </w:p>
    <w:p w:rsidR="005F152D" w:rsidRDefault="005E08BF">
      <w:pPr>
        <w:pStyle w:val="a3"/>
        <w:ind w:right="348"/>
      </w:pPr>
      <w:r>
        <w:t>Активизация гастрольной деятельности отечественных артистов, выступления в России лучших зарубежных исполнителей на кнопочном и клавишном аккордеоне, гитаре.</w:t>
      </w:r>
    </w:p>
    <w:p w:rsidR="005F152D" w:rsidRDefault="005E08BF">
      <w:pPr>
        <w:pStyle w:val="a3"/>
        <w:ind w:right="345"/>
      </w:pPr>
      <w:r>
        <w:t xml:space="preserve">Изменения в любительском народно-инструментальном </w:t>
      </w:r>
      <w:proofErr w:type="spellStart"/>
      <w:r>
        <w:t>музицировании</w:t>
      </w:r>
      <w:proofErr w:type="spellEnd"/>
      <w:r>
        <w:t xml:space="preserve"> в конце 1950 – 1990-х годах. Вытеснение телевидением и звуковоспроизводящей аппаратурой любительского досугового </w:t>
      </w:r>
      <w:proofErr w:type="spellStart"/>
      <w:r>
        <w:t>музицирования</w:t>
      </w:r>
      <w:proofErr w:type="spellEnd"/>
      <w:r>
        <w:t>. Особая роль шестиструнной гитары в массовом молодежном быту. Активизация деятельности рок-ансамблей, изменение эстетики молодежного восприятия и особая социальная значимость в этой связи народных инструментов в развитии массовой музыкальной культуры.</w:t>
      </w:r>
    </w:p>
    <w:p w:rsidR="005F152D" w:rsidRDefault="005E08BF">
      <w:pPr>
        <w:pStyle w:val="a3"/>
        <w:ind w:left="1042" w:firstLine="0"/>
      </w:pPr>
      <w:r>
        <w:t>Открытие факультетов народных инструментов в музыкальных вузах,</w:t>
      </w:r>
    </w:p>
    <w:p w:rsidR="005F152D" w:rsidRDefault="005E08BF">
      <w:pPr>
        <w:pStyle w:val="a3"/>
        <w:ind w:right="344"/>
      </w:pPr>
      <w:r>
        <w:t xml:space="preserve">Научно-методическая работа: наиболее значительные справочники </w:t>
      </w:r>
      <w:proofErr w:type="spellStart"/>
      <w:r>
        <w:t>А.Басурманова</w:t>
      </w:r>
      <w:proofErr w:type="spellEnd"/>
      <w:r>
        <w:t xml:space="preserve">, </w:t>
      </w:r>
      <w:proofErr w:type="spellStart"/>
      <w:r>
        <w:t>А.Мирека</w:t>
      </w:r>
      <w:proofErr w:type="spellEnd"/>
      <w:r>
        <w:t xml:space="preserve"> – для баяна, </w:t>
      </w:r>
      <w:proofErr w:type="spellStart"/>
      <w:r>
        <w:t>А.Пересады</w:t>
      </w:r>
      <w:proofErr w:type="spellEnd"/>
      <w:r>
        <w:t xml:space="preserve"> – для домры, балалайки, русского оркестра, </w:t>
      </w:r>
      <w:proofErr w:type="spellStart"/>
      <w:r>
        <w:t>М.Яблокова</w:t>
      </w:r>
      <w:proofErr w:type="spellEnd"/>
      <w:r>
        <w:t xml:space="preserve"> – для гитары; издание монографий, сборников трудов по народным инструментам, появление диссертаций и крупных научных исследований.</w:t>
      </w:r>
    </w:p>
    <w:p w:rsidR="005F152D" w:rsidRDefault="005E08BF">
      <w:pPr>
        <w:pStyle w:val="a3"/>
        <w:ind w:left="1042" w:firstLine="0"/>
      </w:pPr>
      <w:r>
        <w:t>Появление классов гитары в музыкальных училищах и вузах СССР.</w:t>
      </w:r>
    </w:p>
    <w:p w:rsidR="005F152D" w:rsidRDefault="005E08BF">
      <w:pPr>
        <w:pStyle w:val="a3"/>
        <w:ind w:right="347"/>
      </w:pPr>
      <w:r>
        <w:t xml:space="preserve">Отборочные прослушивания, всероссийские, всесоюзные и международные конкурсы как творческие смотры исполнительских и педагогических школ. Победы отечественных баянистов на конкурсах «Кубок мира» и «Дни гармоники» в </w:t>
      </w:r>
      <w:proofErr w:type="spellStart"/>
      <w:r>
        <w:t>Клингентале</w:t>
      </w:r>
      <w:proofErr w:type="spellEnd"/>
      <w:r>
        <w:t>.</w:t>
      </w:r>
    </w:p>
    <w:p w:rsidR="005F152D" w:rsidRDefault="005E08BF">
      <w:pPr>
        <w:pStyle w:val="a3"/>
        <w:ind w:right="348"/>
      </w:pPr>
      <w:r>
        <w:t>Конкурсы музыкальных вузов, Всероссийские конкурсы исполнителей на народных инструментах как стимул к значительному подъему исполнительства на русских струнных щипковых инструментах.</w:t>
      </w:r>
    </w:p>
    <w:p w:rsidR="005F152D" w:rsidRDefault="005F152D">
      <w:pPr>
        <w:pStyle w:val="a3"/>
        <w:spacing w:before="3"/>
        <w:ind w:left="0" w:firstLine="0"/>
        <w:jc w:val="left"/>
      </w:pPr>
    </w:p>
    <w:p w:rsidR="005F152D" w:rsidRDefault="005E08BF">
      <w:pPr>
        <w:pStyle w:val="1"/>
        <w:spacing w:before="1"/>
        <w:ind w:right="348"/>
        <w:jc w:val="right"/>
        <w:rPr>
          <w:u w:val="none"/>
        </w:rPr>
      </w:pPr>
      <w:r>
        <w:rPr>
          <w:b w:val="0"/>
          <w:spacing w:val="-60"/>
          <w:u w:val="thick"/>
        </w:rPr>
        <w:t xml:space="preserve"> </w:t>
      </w:r>
      <w:proofErr w:type="gramStart"/>
      <w:r>
        <w:rPr>
          <w:u w:val="thick"/>
        </w:rPr>
        <w:t xml:space="preserve">Тема </w:t>
      </w:r>
      <w:r>
        <w:rPr>
          <w:spacing w:val="19"/>
          <w:u w:val="thick"/>
        </w:rPr>
        <w:t xml:space="preserve"> </w:t>
      </w:r>
      <w:r>
        <w:rPr>
          <w:u w:val="thick"/>
        </w:rPr>
        <w:t>10</w:t>
      </w:r>
      <w:proofErr w:type="gramEnd"/>
      <w:r>
        <w:rPr>
          <w:u w:val="thick"/>
        </w:rPr>
        <w:t xml:space="preserve">. </w:t>
      </w:r>
      <w:r>
        <w:rPr>
          <w:spacing w:val="20"/>
          <w:u w:val="thick"/>
        </w:rPr>
        <w:t xml:space="preserve"> </w:t>
      </w:r>
      <w:proofErr w:type="gramStart"/>
      <w:r>
        <w:rPr>
          <w:u w:val="thick"/>
        </w:rPr>
        <w:t xml:space="preserve">Искусство </w:t>
      </w:r>
      <w:r>
        <w:rPr>
          <w:spacing w:val="19"/>
          <w:u w:val="thick"/>
        </w:rPr>
        <w:t xml:space="preserve"> </w:t>
      </w:r>
      <w:r>
        <w:rPr>
          <w:u w:val="thick"/>
        </w:rPr>
        <w:t>игры</w:t>
      </w:r>
      <w:proofErr w:type="gramEnd"/>
      <w:r>
        <w:rPr>
          <w:u w:val="thick"/>
        </w:rPr>
        <w:t xml:space="preserve"> </w:t>
      </w:r>
      <w:r>
        <w:rPr>
          <w:spacing w:val="20"/>
          <w:u w:val="thick"/>
        </w:rPr>
        <w:t xml:space="preserve"> </w:t>
      </w:r>
      <w:r>
        <w:rPr>
          <w:u w:val="thick"/>
        </w:rPr>
        <w:t xml:space="preserve">в </w:t>
      </w:r>
      <w:r>
        <w:rPr>
          <w:spacing w:val="19"/>
          <w:u w:val="thick"/>
        </w:rPr>
        <w:t xml:space="preserve"> </w:t>
      </w:r>
      <w:r>
        <w:rPr>
          <w:u w:val="thick"/>
        </w:rPr>
        <w:t xml:space="preserve">русских </w:t>
      </w:r>
      <w:r>
        <w:rPr>
          <w:spacing w:val="19"/>
          <w:u w:val="thick"/>
        </w:rPr>
        <w:t xml:space="preserve"> </w:t>
      </w:r>
      <w:r>
        <w:rPr>
          <w:u w:val="thick"/>
        </w:rPr>
        <w:t xml:space="preserve">народных </w:t>
      </w:r>
      <w:r>
        <w:rPr>
          <w:spacing w:val="20"/>
          <w:u w:val="thick"/>
        </w:rPr>
        <w:t xml:space="preserve"> </w:t>
      </w:r>
      <w:r>
        <w:rPr>
          <w:u w:val="thick"/>
        </w:rPr>
        <w:t xml:space="preserve">оркестрах, </w:t>
      </w:r>
      <w:r>
        <w:rPr>
          <w:spacing w:val="19"/>
          <w:u w:val="thick"/>
        </w:rPr>
        <w:t xml:space="preserve"> </w:t>
      </w:r>
      <w:r>
        <w:rPr>
          <w:u w:val="thick"/>
        </w:rPr>
        <w:t xml:space="preserve">ансамблях </w:t>
      </w:r>
      <w:r>
        <w:rPr>
          <w:spacing w:val="19"/>
          <w:u w:val="thick"/>
        </w:rPr>
        <w:t xml:space="preserve"> </w:t>
      </w:r>
      <w:r>
        <w:rPr>
          <w:u w:val="thick"/>
        </w:rPr>
        <w:t xml:space="preserve">во </w:t>
      </w:r>
      <w:r>
        <w:rPr>
          <w:spacing w:val="20"/>
          <w:u w:val="thick"/>
        </w:rPr>
        <w:t xml:space="preserve"> </w:t>
      </w:r>
      <w:r>
        <w:rPr>
          <w:u w:val="thick"/>
        </w:rPr>
        <w:t>второй</w:t>
      </w:r>
    </w:p>
    <w:p w:rsidR="005F152D" w:rsidRDefault="005E08BF">
      <w:pPr>
        <w:ind w:right="348"/>
        <w:jc w:val="right"/>
        <w:rPr>
          <w:b/>
          <w:sz w:val="24"/>
        </w:rPr>
      </w:pPr>
      <w:r>
        <w:rPr>
          <w:spacing w:val="-60"/>
          <w:sz w:val="24"/>
          <w:u w:val="thick"/>
        </w:rPr>
        <w:t xml:space="preserve"> </w:t>
      </w:r>
      <w:r>
        <w:rPr>
          <w:b/>
          <w:sz w:val="24"/>
          <w:u w:val="thick"/>
        </w:rPr>
        <w:t xml:space="preserve">половине 1960-х – 1990-х </w:t>
      </w:r>
      <w:proofErr w:type="spellStart"/>
      <w:proofErr w:type="gramStart"/>
      <w:r>
        <w:rPr>
          <w:b/>
          <w:sz w:val="24"/>
          <w:u w:val="thick"/>
        </w:rPr>
        <w:t>годах.Музыка</w:t>
      </w:r>
      <w:proofErr w:type="spellEnd"/>
      <w:proofErr w:type="gramEnd"/>
      <w:r>
        <w:rPr>
          <w:b/>
          <w:sz w:val="24"/>
          <w:u w:val="thick"/>
        </w:rPr>
        <w:t xml:space="preserve"> 1960-1990-х годов для оркестров русских</w:t>
      </w:r>
      <w:r>
        <w:rPr>
          <w:b/>
          <w:spacing w:val="-15"/>
          <w:sz w:val="24"/>
          <w:u w:val="thick"/>
        </w:rPr>
        <w:t xml:space="preserve"> </w:t>
      </w:r>
      <w:r>
        <w:rPr>
          <w:b/>
          <w:sz w:val="24"/>
          <w:u w:val="thick"/>
        </w:rPr>
        <w:t>народных</w:t>
      </w:r>
    </w:p>
    <w:p w:rsidR="005F152D" w:rsidRDefault="005E08BF">
      <w:pPr>
        <w:spacing w:line="274" w:lineRule="exact"/>
        <w:ind w:left="475"/>
        <w:rPr>
          <w:b/>
          <w:sz w:val="24"/>
        </w:rPr>
      </w:pPr>
      <w:r>
        <w:rPr>
          <w:spacing w:val="-60"/>
          <w:sz w:val="24"/>
          <w:u w:val="thick"/>
        </w:rPr>
        <w:t xml:space="preserve"> </w:t>
      </w:r>
      <w:r>
        <w:rPr>
          <w:b/>
          <w:sz w:val="24"/>
          <w:u w:val="thick"/>
        </w:rPr>
        <w:t>инструментов.</w:t>
      </w:r>
    </w:p>
    <w:p w:rsidR="005F152D" w:rsidRDefault="005E08BF">
      <w:pPr>
        <w:pStyle w:val="a3"/>
        <w:ind w:right="347"/>
      </w:pPr>
      <w:r>
        <w:t xml:space="preserve">Пропаганда национального музыкального искусства в нашей стране и за рубежом русскими народными оркестрами. Деятельность </w:t>
      </w:r>
      <w:proofErr w:type="spellStart"/>
      <w:r>
        <w:t>Н.Некрасова</w:t>
      </w:r>
      <w:proofErr w:type="spellEnd"/>
      <w:r>
        <w:t xml:space="preserve">, </w:t>
      </w:r>
      <w:proofErr w:type="spellStart"/>
      <w:r>
        <w:t>Н.Калинина</w:t>
      </w:r>
      <w:proofErr w:type="spellEnd"/>
      <w:r>
        <w:t xml:space="preserve">, </w:t>
      </w:r>
      <w:proofErr w:type="spellStart"/>
      <w:r>
        <w:t>В.Гусева</w:t>
      </w:r>
      <w:proofErr w:type="spellEnd"/>
      <w:r>
        <w:t xml:space="preserve"> в качестве </w:t>
      </w:r>
      <w:proofErr w:type="gramStart"/>
      <w:r>
        <w:t>руководителей</w:t>
      </w:r>
      <w:proofErr w:type="gramEnd"/>
      <w:r>
        <w:t xml:space="preserve"> ведущих русских народных оркестров.</w:t>
      </w:r>
    </w:p>
    <w:p w:rsidR="005F152D" w:rsidRDefault="005E08BF">
      <w:pPr>
        <w:pStyle w:val="a3"/>
        <w:ind w:left="1042" w:firstLine="0"/>
      </w:pPr>
      <w:r>
        <w:t>Появление новых ансамблей струнных инструментов и смешанных ансамблей – «Сказ»,</w:t>
      </w:r>
    </w:p>
    <w:p w:rsidR="005F152D" w:rsidRDefault="005E08BF">
      <w:pPr>
        <w:pStyle w:val="a3"/>
        <w:ind w:right="352" w:firstLine="0"/>
      </w:pPr>
      <w:r>
        <w:t>«Московские балалайки», «Скиф» Астраханской филармонии, «Калинка» Ростовской филармонии и т.д.</w:t>
      </w:r>
    </w:p>
    <w:p w:rsidR="005F152D" w:rsidRDefault="005E08BF">
      <w:pPr>
        <w:pStyle w:val="a3"/>
        <w:ind w:right="348"/>
      </w:pPr>
      <w:r>
        <w:t xml:space="preserve">Основные направления творческого поиска композиторов: обращение к глубинным пластам музыкального фольклора, поиск новых образов и средств музыкальной выразительности. Обновление музыкального языка в творчестве представителей старшего поколения – </w:t>
      </w:r>
      <w:proofErr w:type="spellStart"/>
      <w:r>
        <w:t>Ю.Шишакова</w:t>
      </w:r>
      <w:proofErr w:type="spellEnd"/>
      <w:r>
        <w:t xml:space="preserve">, </w:t>
      </w:r>
      <w:proofErr w:type="spellStart"/>
      <w:r>
        <w:t>Ю.Зарицкого</w:t>
      </w:r>
      <w:proofErr w:type="spellEnd"/>
      <w:r>
        <w:t xml:space="preserve">, </w:t>
      </w:r>
      <w:proofErr w:type="spellStart"/>
      <w:r>
        <w:t>Г.Фрида</w:t>
      </w:r>
      <w:proofErr w:type="spellEnd"/>
      <w:r>
        <w:t xml:space="preserve">, </w:t>
      </w:r>
      <w:proofErr w:type="spellStart"/>
      <w:r>
        <w:t>М.Матвеева</w:t>
      </w:r>
      <w:proofErr w:type="spellEnd"/>
      <w:r>
        <w:t xml:space="preserve">, появление молодых авторов – </w:t>
      </w:r>
      <w:proofErr w:type="spellStart"/>
      <w:r>
        <w:t>В.Бояшова</w:t>
      </w:r>
      <w:proofErr w:type="spellEnd"/>
      <w:r>
        <w:t xml:space="preserve">, </w:t>
      </w:r>
      <w:proofErr w:type="spellStart"/>
      <w:proofErr w:type="gramStart"/>
      <w:r>
        <w:t>Б.Кравченко,В.Кикты</w:t>
      </w:r>
      <w:proofErr w:type="spellEnd"/>
      <w:proofErr w:type="gramEnd"/>
      <w:r>
        <w:t xml:space="preserve">, </w:t>
      </w:r>
      <w:proofErr w:type="spellStart"/>
      <w:r>
        <w:t>А.Рыбникова</w:t>
      </w:r>
      <w:proofErr w:type="spellEnd"/>
      <w:r>
        <w:t xml:space="preserve">, </w:t>
      </w:r>
      <w:proofErr w:type="spellStart"/>
      <w:r>
        <w:t>К.Волкова</w:t>
      </w:r>
      <w:proofErr w:type="spellEnd"/>
      <w:r>
        <w:t xml:space="preserve">, </w:t>
      </w:r>
      <w:proofErr w:type="spellStart"/>
      <w:r>
        <w:t>Г.Чернова</w:t>
      </w:r>
      <w:proofErr w:type="spellEnd"/>
      <w:r>
        <w:t xml:space="preserve">, </w:t>
      </w:r>
      <w:proofErr w:type="spellStart"/>
      <w:r>
        <w:t>А.Ларина</w:t>
      </w:r>
      <w:proofErr w:type="spellEnd"/>
      <w:r>
        <w:t xml:space="preserve"> и т.д.</w:t>
      </w:r>
    </w:p>
    <w:p w:rsidR="005F152D" w:rsidRDefault="005E08BF">
      <w:pPr>
        <w:pStyle w:val="a3"/>
        <w:ind w:right="347"/>
      </w:pPr>
      <w:r>
        <w:t xml:space="preserve">Обогащение фольклорного начала путем расширения «географии» используемых фольклорных пластов у </w:t>
      </w:r>
      <w:proofErr w:type="spellStart"/>
      <w:r>
        <w:t>Ю.Н.Шишакова</w:t>
      </w:r>
      <w:proofErr w:type="spellEnd"/>
      <w:r>
        <w:t>: Сюита на темы современных песен Красноярского края, песни кировских сплавщиков леса в фантазии «Вятские плотогоны», претворение песен Смоленской, Архангельской, Псковской областей, песен различных народностей России и т.д.</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4"/>
      </w:pPr>
      <w:r>
        <w:lastRenderedPageBreak/>
        <w:t xml:space="preserve">Картинно-пейзажный симфонизм в сюитах «Конек-горбунок», «Северные пейзажи» </w:t>
      </w:r>
      <w:proofErr w:type="spellStart"/>
      <w:r>
        <w:t>В.Т.Бояшова</w:t>
      </w:r>
      <w:proofErr w:type="spellEnd"/>
      <w:r>
        <w:t xml:space="preserve">, «Лес шумит», «Четыре оркестровые картины» </w:t>
      </w:r>
      <w:proofErr w:type="spellStart"/>
      <w:r>
        <w:t>Г.С.Фрида</w:t>
      </w:r>
      <w:proofErr w:type="spellEnd"/>
      <w:r>
        <w:t xml:space="preserve">, «Русская сюита» </w:t>
      </w:r>
      <w:proofErr w:type="spellStart"/>
      <w:r>
        <w:t>М.А.Матвеева</w:t>
      </w:r>
      <w:proofErr w:type="spellEnd"/>
      <w:r>
        <w:t xml:space="preserve">, в циклах </w:t>
      </w:r>
      <w:proofErr w:type="spellStart"/>
      <w:r>
        <w:t>Б.П.Кравченко</w:t>
      </w:r>
      <w:proofErr w:type="spellEnd"/>
      <w:r>
        <w:t xml:space="preserve">, </w:t>
      </w:r>
      <w:proofErr w:type="spellStart"/>
      <w:r>
        <w:t>В.А.Пикуля</w:t>
      </w:r>
      <w:proofErr w:type="spellEnd"/>
      <w:r>
        <w:t xml:space="preserve">, </w:t>
      </w:r>
      <w:proofErr w:type="spellStart"/>
      <w:r>
        <w:t>Л.П.Балая</w:t>
      </w:r>
      <w:proofErr w:type="spellEnd"/>
      <w:r>
        <w:t xml:space="preserve">, </w:t>
      </w:r>
      <w:proofErr w:type="spellStart"/>
      <w:r>
        <w:t>Б.Е.Глыбовского</w:t>
      </w:r>
      <w:proofErr w:type="spellEnd"/>
      <w:r>
        <w:t xml:space="preserve"> и др.</w:t>
      </w:r>
    </w:p>
    <w:p w:rsidR="005F152D" w:rsidRDefault="005E08BF">
      <w:pPr>
        <w:pStyle w:val="a3"/>
        <w:spacing w:before="1"/>
        <w:ind w:right="345"/>
      </w:pPr>
      <w:r>
        <w:t xml:space="preserve">Народно-национальное начало в обогащении мелодического, ладового, гармонического, метроритмического строя сочинений для народного оркестра (Седьмая симфония </w:t>
      </w:r>
      <w:proofErr w:type="spellStart"/>
      <w:r>
        <w:t>Н.И.Пейко</w:t>
      </w:r>
      <w:proofErr w:type="spellEnd"/>
      <w:r>
        <w:t xml:space="preserve">, Третья симфония </w:t>
      </w:r>
      <w:proofErr w:type="spellStart"/>
      <w:r>
        <w:t>Ю.Н.Шишакова</w:t>
      </w:r>
      <w:proofErr w:type="spellEnd"/>
      <w:r>
        <w:t xml:space="preserve">, </w:t>
      </w:r>
      <w:proofErr w:type="gramStart"/>
      <w:r>
        <w:t>Вторая</w:t>
      </w:r>
      <w:proofErr w:type="gramEnd"/>
      <w:r>
        <w:t xml:space="preserve"> симфония </w:t>
      </w:r>
      <w:proofErr w:type="spellStart"/>
      <w:r>
        <w:t>Г.В.Чернова</w:t>
      </w:r>
      <w:proofErr w:type="spellEnd"/>
      <w:r>
        <w:t xml:space="preserve">, Увертюра </w:t>
      </w:r>
      <w:proofErr w:type="spellStart"/>
      <w:r>
        <w:t>А.Л.Рыбникова</w:t>
      </w:r>
      <w:proofErr w:type="spellEnd"/>
      <w:r>
        <w:t xml:space="preserve"> и т.д.), усиление «зрелищности» фольклорного элемента ансамблевой музыки в «Русских </w:t>
      </w:r>
      <w:proofErr w:type="spellStart"/>
      <w:r>
        <w:t>потешках</w:t>
      </w:r>
      <w:proofErr w:type="spellEnd"/>
      <w:r>
        <w:t xml:space="preserve">» </w:t>
      </w:r>
      <w:proofErr w:type="spellStart"/>
      <w:r>
        <w:t>В.Д.Бибергана</w:t>
      </w:r>
      <w:proofErr w:type="spellEnd"/>
      <w:r>
        <w:t xml:space="preserve">, в произведениях </w:t>
      </w:r>
      <w:proofErr w:type="spellStart"/>
      <w:r>
        <w:t>Е.П.Дербенко</w:t>
      </w:r>
      <w:proofErr w:type="spellEnd"/>
      <w:r>
        <w:t xml:space="preserve">, </w:t>
      </w:r>
      <w:proofErr w:type="spellStart"/>
      <w:r>
        <w:t>А.П.Курченко</w:t>
      </w:r>
      <w:proofErr w:type="spellEnd"/>
      <w:r>
        <w:t xml:space="preserve">, </w:t>
      </w:r>
      <w:proofErr w:type="spellStart"/>
      <w:r>
        <w:t>В.К.Комарова</w:t>
      </w:r>
      <w:proofErr w:type="spellEnd"/>
      <w:r>
        <w:t xml:space="preserve"> и т.д. Передача в народно-оркестровых произведениях русской </w:t>
      </w:r>
      <w:proofErr w:type="spellStart"/>
      <w:r>
        <w:t>колокольности</w:t>
      </w:r>
      <w:proofErr w:type="spellEnd"/>
      <w:r>
        <w:t xml:space="preserve">. Обогащение оркестрового состава инструментами, типичными для бесписьменной традиции (жалейка, рожок, </w:t>
      </w:r>
      <w:proofErr w:type="spellStart"/>
      <w:r>
        <w:t>кугиклы</w:t>
      </w:r>
      <w:proofErr w:type="spellEnd"/>
      <w:r>
        <w:t>, разнообразные фольклорные ударные).</w:t>
      </w:r>
    </w:p>
    <w:p w:rsidR="005F152D" w:rsidRDefault="005F152D">
      <w:pPr>
        <w:pStyle w:val="a3"/>
        <w:spacing w:before="2"/>
        <w:ind w:left="0" w:firstLine="0"/>
        <w:jc w:val="left"/>
      </w:pPr>
    </w:p>
    <w:p w:rsidR="005F152D" w:rsidRDefault="005E08BF">
      <w:pPr>
        <w:pStyle w:val="1"/>
        <w:ind w:left="1042"/>
        <w:rPr>
          <w:u w:val="none"/>
        </w:rPr>
      </w:pPr>
      <w:r>
        <w:rPr>
          <w:b w:val="0"/>
          <w:spacing w:val="-60"/>
          <w:u w:val="thick"/>
        </w:rPr>
        <w:t xml:space="preserve"> </w:t>
      </w:r>
      <w:r>
        <w:rPr>
          <w:u w:val="thick"/>
        </w:rPr>
        <w:t>Тема 11. Искусство игры на сольных щипковых инструментах в 1960-х – 1990-х</w:t>
      </w:r>
    </w:p>
    <w:p w:rsidR="005F152D" w:rsidRDefault="005E08BF">
      <w:pPr>
        <w:spacing w:line="274" w:lineRule="exact"/>
        <w:ind w:left="475"/>
        <w:rPr>
          <w:b/>
          <w:sz w:val="24"/>
        </w:rPr>
      </w:pPr>
      <w:r>
        <w:rPr>
          <w:spacing w:val="-60"/>
          <w:sz w:val="24"/>
          <w:u w:val="thick"/>
        </w:rPr>
        <w:t xml:space="preserve"> </w:t>
      </w:r>
      <w:proofErr w:type="spellStart"/>
      <w:proofErr w:type="gramStart"/>
      <w:r>
        <w:rPr>
          <w:b/>
          <w:sz w:val="24"/>
          <w:u w:val="thick"/>
        </w:rPr>
        <w:t>годах.Музыка</w:t>
      </w:r>
      <w:proofErr w:type="spellEnd"/>
      <w:proofErr w:type="gramEnd"/>
      <w:r>
        <w:rPr>
          <w:b/>
          <w:sz w:val="24"/>
          <w:u w:val="thick"/>
        </w:rPr>
        <w:t xml:space="preserve"> 1960-х - 1990-х годов для домры, балалайки, гитары, гуслей.</w:t>
      </w:r>
    </w:p>
    <w:p w:rsidR="005F152D" w:rsidRDefault="005E08BF">
      <w:pPr>
        <w:pStyle w:val="a3"/>
        <w:ind w:right="347" w:firstLine="626"/>
      </w:pPr>
      <w:r>
        <w:t xml:space="preserve">Особенности исполнительского искусства </w:t>
      </w:r>
      <w:proofErr w:type="spellStart"/>
      <w:r>
        <w:t>П.Нечепоренко</w:t>
      </w:r>
      <w:proofErr w:type="spellEnd"/>
      <w:r>
        <w:t xml:space="preserve">, </w:t>
      </w:r>
      <w:proofErr w:type="spellStart"/>
      <w:r>
        <w:t>Е.Блинова</w:t>
      </w:r>
      <w:proofErr w:type="spellEnd"/>
      <w:r>
        <w:t xml:space="preserve">, </w:t>
      </w:r>
      <w:proofErr w:type="spellStart"/>
      <w:r>
        <w:t>Б.Феоктистова</w:t>
      </w:r>
      <w:proofErr w:type="spellEnd"/>
      <w:r>
        <w:t xml:space="preserve">, </w:t>
      </w:r>
      <w:proofErr w:type="spellStart"/>
      <w:r>
        <w:t>Е.Авксентьева</w:t>
      </w:r>
      <w:proofErr w:type="spellEnd"/>
      <w:r>
        <w:t xml:space="preserve">, </w:t>
      </w:r>
      <w:proofErr w:type="spellStart"/>
      <w:r>
        <w:t>М.Рожкова</w:t>
      </w:r>
      <w:proofErr w:type="spellEnd"/>
      <w:r>
        <w:t xml:space="preserve">. Вариации на тему </w:t>
      </w:r>
      <w:proofErr w:type="spellStart"/>
      <w:r>
        <w:t>Н.Паганини</w:t>
      </w:r>
      <w:proofErr w:type="spellEnd"/>
      <w:r>
        <w:t xml:space="preserve"> </w:t>
      </w:r>
      <w:proofErr w:type="spellStart"/>
      <w:r>
        <w:t>П.Нечепоренко</w:t>
      </w:r>
      <w:proofErr w:type="spellEnd"/>
      <w:r>
        <w:t xml:space="preserve"> и его обработки народных песен в развитии балалаечного исполнительства. Начало концертной деятельности домристов </w:t>
      </w:r>
      <w:proofErr w:type="spellStart"/>
      <w:r>
        <w:t>Р.Белова</w:t>
      </w:r>
      <w:proofErr w:type="spellEnd"/>
      <w:r>
        <w:t xml:space="preserve">, </w:t>
      </w:r>
      <w:proofErr w:type="spellStart"/>
      <w:r>
        <w:t>В.Ивко</w:t>
      </w:r>
      <w:proofErr w:type="spellEnd"/>
      <w:r>
        <w:t xml:space="preserve">, </w:t>
      </w:r>
      <w:proofErr w:type="spellStart"/>
      <w:r>
        <w:t>Б.Михеева</w:t>
      </w:r>
      <w:proofErr w:type="spellEnd"/>
      <w:r>
        <w:t>.</w:t>
      </w:r>
    </w:p>
    <w:p w:rsidR="005F152D" w:rsidRDefault="005E08BF">
      <w:pPr>
        <w:pStyle w:val="a3"/>
        <w:ind w:right="345"/>
      </w:pPr>
      <w:r>
        <w:t xml:space="preserve">Формирование академического гусельного искусства. </w:t>
      </w:r>
      <w:proofErr w:type="spellStart"/>
      <w:r>
        <w:t>В.Городовская</w:t>
      </w:r>
      <w:proofErr w:type="spellEnd"/>
      <w:r>
        <w:t xml:space="preserve"> – известная исполнительница на щипковых гуслях. Роль </w:t>
      </w:r>
      <w:proofErr w:type="spellStart"/>
      <w:r>
        <w:t>В.Тихова</w:t>
      </w:r>
      <w:proofErr w:type="spellEnd"/>
      <w:r>
        <w:t xml:space="preserve"> в активизации деятельности ленинградских композиторов по созданию репертуара для звончатых гуслей.</w:t>
      </w:r>
    </w:p>
    <w:p w:rsidR="005F152D" w:rsidRDefault="005E08BF">
      <w:pPr>
        <w:pStyle w:val="a3"/>
        <w:ind w:right="349" w:firstLine="626"/>
      </w:pPr>
      <w:r>
        <w:t xml:space="preserve">Выход на авансцену концертной жизни домристов </w:t>
      </w:r>
      <w:proofErr w:type="spellStart"/>
      <w:r>
        <w:t>А.Цыганкова</w:t>
      </w:r>
      <w:proofErr w:type="spellEnd"/>
      <w:r>
        <w:t xml:space="preserve">, </w:t>
      </w:r>
      <w:proofErr w:type="spellStart"/>
      <w:r>
        <w:t>В.Круглова</w:t>
      </w:r>
      <w:proofErr w:type="spellEnd"/>
      <w:r>
        <w:t xml:space="preserve">, </w:t>
      </w:r>
      <w:proofErr w:type="spellStart"/>
      <w:r>
        <w:t>Т.Вольской</w:t>
      </w:r>
      <w:proofErr w:type="spellEnd"/>
      <w:r>
        <w:t xml:space="preserve">, </w:t>
      </w:r>
      <w:proofErr w:type="spellStart"/>
      <w:r>
        <w:t>С.Лукина</w:t>
      </w:r>
      <w:proofErr w:type="spellEnd"/>
      <w:r>
        <w:t xml:space="preserve">, </w:t>
      </w:r>
      <w:proofErr w:type="spellStart"/>
      <w:r>
        <w:t>М.Горобцова</w:t>
      </w:r>
      <w:proofErr w:type="spellEnd"/>
      <w:r>
        <w:t xml:space="preserve">, балалаечников </w:t>
      </w:r>
      <w:proofErr w:type="spellStart"/>
      <w:r>
        <w:t>А.Данилова</w:t>
      </w:r>
      <w:proofErr w:type="spellEnd"/>
      <w:r>
        <w:t xml:space="preserve">, </w:t>
      </w:r>
      <w:proofErr w:type="spellStart"/>
      <w:r>
        <w:t>В.Болдырева</w:t>
      </w:r>
      <w:proofErr w:type="spellEnd"/>
      <w:r>
        <w:t xml:space="preserve">, </w:t>
      </w:r>
      <w:proofErr w:type="spellStart"/>
      <w:r>
        <w:t>В.Зажигина</w:t>
      </w:r>
      <w:proofErr w:type="spellEnd"/>
      <w:r>
        <w:t xml:space="preserve">, </w:t>
      </w:r>
      <w:proofErr w:type="spellStart"/>
      <w:r>
        <w:t>Ш.Амирова</w:t>
      </w:r>
      <w:proofErr w:type="spellEnd"/>
      <w:r>
        <w:t xml:space="preserve">, </w:t>
      </w:r>
      <w:proofErr w:type="spellStart"/>
      <w:r>
        <w:t>М.Сенчурова</w:t>
      </w:r>
      <w:proofErr w:type="spellEnd"/>
      <w:r>
        <w:t xml:space="preserve">, </w:t>
      </w:r>
      <w:proofErr w:type="spellStart"/>
      <w:r>
        <w:t>А.Ельчика</w:t>
      </w:r>
      <w:proofErr w:type="spellEnd"/>
      <w:r>
        <w:t xml:space="preserve">, </w:t>
      </w:r>
      <w:proofErr w:type="spellStart"/>
      <w:r>
        <w:t>И.Сенина</w:t>
      </w:r>
      <w:proofErr w:type="spellEnd"/>
      <w:r>
        <w:t xml:space="preserve">, </w:t>
      </w:r>
      <w:proofErr w:type="spellStart"/>
      <w:r>
        <w:t>А.Горбачева</w:t>
      </w:r>
      <w:proofErr w:type="spellEnd"/>
      <w:r>
        <w:t xml:space="preserve">, гитаристов </w:t>
      </w:r>
      <w:proofErr w:type="spellStart"/>
      <w:r>
        <w:t>А.Фраучи</w:t>
      </w:r>
      <w:proofErr w:type="spellEnd"/>
      <w:r>
        <w:t xml:space="preserve">, </w:t>
      </w:r>
      <w:proofErr w:type="spellStart"/>
      <w:r>
        <w:t>Н.Комолятова</w:t>
      </w:r>
      <w:proofErr w:type="spellEnd"/>
      <w:r>
        <w:t xml:space="preserve">, </w:t>
      </w:r>
      <w:proofErr w:type="spellStart"/>
      <w:r>
        <w:t>В.Козлова</w:t>
      </w:r>
      <w:proofErr w:type="spellEnd"/>
      <w:r>
        <w:t xml:space="preserve">, </w:t>
      </w:r>
      <w:proofErr w:type="spellStart"/>
      <w:r>
        <w:t>В.Петренко</w:t>
      </w:r>
      <w:proofErr w:type="spellEnd"/>
      <w:r>
        <w:t xml:space="preserve">, </w:t>
      </w:r>
      <w:proofErr w:type="spellStart"/>
      <w:r>
        <w:t>В.Терво</w:t>
      </w:r>
      <w:proofErr w:type="spellEnd"/>
      <w:r>
        <w:t xml:space="preserve">, </w:t>
      </w:r>
      <w:proofErr w:type="spellStart"/>
      <w:r>
        <w:t>А.Бардиной</w:t>
      </w:r>
      <w:proofErr w:type="spellEnd"/>
      <w:r>
        <w:t xml:space="preserve">, </w:t>
      </w:r>
      <w:proofErr w:type="spellStart"/>
      <w:r>
        <w:t>Н.Кошкина</w:t>
      </w:r>
      <w:proofErr w:type="spellEnd"/>
      <w:r>
        <w:t xml:space="preserve">, </w:t>
      </w:r>
      <w:proofErr w:type="spellStart"/>
      <w:r>
        <w:t>А.Ренгача</w:t>
      </w:r>
      <w:proofErr w:type="spellEnd"/>
      <w:r>
        <w:t xml:space="preserve">, </w:t>
      </w:r>
      <w:proofErr w:type="spellStart"/>
      <w:r>
        <w:t>А.Зимакова</w:t>
      </w:r>
      <w:proofErr w:type="spellEnd"/>
      <w:r>
        <w:t xml:space="preserve">, </w:t>
      </w:r>
      <w:proofErr w:type="spellStart"/>
      <w:r>
        <w:t>В.Чабанова</w:t>
      </w:r>
      <w:proofErr w:type="spellEnd"/>
      <w:r>
        <w:t xml:space="preserve"> и др. Особенности академического стиля в их исполнительстве – стройность конструкций произведений, строгость отношения к авторскому тексту при филигранной отделке деталей и т.п.</w:t>
      </w:r>
    </w:p>
    <w:p w:rsidR="005F152D" w:rsidRDefault="005E08BF">
      <w:pPr>
        <w:pStyle w:val="a3"/>
        <w:ind w:right="345"/>
      </w:pPr>
      <w:r>
        <w:t xml:space="preserve">Сотрудничество с выдающимися исполнителями на щипковых народных инструментах – стимул для творчества композиторов (ростовского автора </w:t>
      </w:r>
      <w:proofErr w:type="spellStart"/>
      <w:r>
        <w:t>А.И.Кусякова</w:t>
      </w:r>
      <w:proofErr w:type="spellEnd"/>
      <w:r>
        <w:t xml:space="preserve"> с балалаечником </w:t>
      </w:r>
      <w:proofErr w:type="spellStart"/>
      <w:r>
        <w:t>А.С.Даниловым</w:t>
      </w:r>
      <w:proofErr w:type="spellEnd"/>
      <w:r>
        <w:t xml:space="preserve">, ленинградских композиторов </w:t>
      </w:r>
      <w:proofErr w:type="spellStart"/>
      <w:r>
        <w:t>С.М.Слонимского</w:t>
      </w:r>
      <w:proofErr w:type="spellEnd"/>
      <w:r>
        <w:t xml:space="preserve"> с домристом </w:t>
      </w:r>
      <w:proofErr w:type="spellStart"/>
      <w:r>
        <w:t>В.П.Кругловым</w:t>
      </w:r>
      <w:proofErr w:type="spellEnd"/>
      <w:r>
        <w:t xml:space="preserve">, </w:t>
      </w:r>
      <w:proofErr w:type="spellStart"/>
      <w:r>
        <w:t>Б.П.Кравченко</w:t>
      </w:r>
      <w:proofErr w:type="spellEnd"/>
      <w:r>
        <w:t xml:space="preserve"> – с гусляром </w:t>
      </w:r>
      <w:proofErr w:type="spellStart"/>
      <w:r>
        <w:t>В.Н.Тиховым</w:t>
      </w:r>
      <w:proofErr w:type="spellEnd"/>
      <w:r>
        <w:t xml:space="preserve"> и т.д.).</w:t>
      </w:r>
    </w:p>
    <w:p w:rsidR="005F152D" w:rsidRDefault="005E08BF">
      <w:pPr>
        <w:pStyle w:val="a3"/>
        <w:ind w:right="353"/>
      </w:pPr>
      <w:r>
        <w:t xml:space="preserve">Привнесение в циклические произведения элементов симфонизма, усиление их драматургической цельности: новые приемы игры на струнных щипковых. Трактовка балалайки как полноправного камерно-академического инструмента в сонатах </w:t>
      </w:r>
      <w:proofErr w:type="spellStart"/>
      <w:r>
        <w:t>А.И.Кусякова</w:t>
      </w:r>
      <w:proofErr w:type="spellEnd"/>
      <w:r>
        <w:t xml:space="preserve">, в концертах </w:t>
      </w:r>
      <w:proofErr w:type="spellStart"/>
      <w:r>
        <w:t>А.Л.Репникова</w:t>
      </w:r>
      <w:proofErr w:type="spellEnd"/>
      <w:r>
        <w:t xml:space="preserve">, </w:t>
      </w:r>
      <w:proofErr w:type="spellStart"/>
      <w:r>
        <w:t>В.П.Веккера</w:t>
      </w:r>
      <w:proofErr w:type="spellEnd"/>
      <w:r>
        <w:t xml:space="preserve"> для балалайки с русским народным оркестром. Концерты для домры </w:t>
      </w:r>
      <w:proofErr w:type="spellStart"/>
      <w:r>
        <w:t>Ю.М.Зарицкого</w:t>
      </w:r>
      <w:proofErr w:type="spellEnd"/>
      <w:r>
        <w:t xml:space="preserve">, </w:t>
      </w:r>
      <w:proofErr w:type="spellStart"/>
      <w:r>
        <w:t>Б.П.Кравченко</w:t>
      </w:r>
      <w:proofErr w:type="spellEnd"/>
      <w:r>
        <w:t xml:space="preserve">, </w:t>
      </w:r>
      <w:proofErr w:type="spellStart"/>
      <w:r>
        <w:t>Л.П.Балая</w:t>
      </w:r>
      <w:proofErr w:type="spellEnd"/>
      <w:r>
        <w:t xml:space="preserve">, </w:t>
      </w:r>
      <w:proofErr w:type="spellStart"/>
      <w:r>
        <w:t>В.А.Пожидаева</w:t>
      </w:r>
      <w:proofErr w:type="spellEnd"/>
      <w:r>
        <w:t xml:space="preserve">. Сочинения и обработки </w:t>
      </w:r>
      <w:proofErr w:type="spellStart"/>
      <w:r>
        <w:t>А.А.Цыганкова</w:t>
      </w:r>
      <w:proofErr w:type="spellEnd"/>
      <w:r>
        <w:t xml:space="preserve"> как наиболее репертуарные в концертной и педагогической практике домристов. Произведения </w:t>
      </w:r>
      <w:proofErr w:type="spellStart"/>
      <w:r>
        <w:t>В.Н.Городовской</w:t>
      </w:r>
      <w:proofErr w:type="spellEnd"/>
      <w:r>
        <w:t xml:space="preserve"> для щипковых русских народных</w:t>
      </w:r>
      <w:r>
        <w:rPr>
          <w:spacing w:val="-15"/>
        </w:rPr>
        <w:t xml:space="preserve"> </w:t>
      </w:r>
      <w:r>
        <w:t>инструментов.</w:t>
      </w:r>
    </w:p>
    <w:p w:rsidR="005F152D" w:rsidRDefault="005E08BF">
      <w:pPr>
        <w:pStyle w:val="a3"/>
        <w:ind w:right="346"/>
      </w:pPr>
      <w:r>
        <w:t>Характерные особенности современных произведений – обогащение образного строя, мелодического, ладогармонического, ритмического языка, использование сонорных приемов. Использование на домре типичных балалаечных приемов игры.</w:t>
      </w:r>
    </w:p>
    <w:p w:rsidR="005F152D" w:rsidRDefault="005E08BF">
      <w:pPr>
        <w:pStyle w:val="a3"/>
        <w:ind w:right="347"/>
      </w:pPr>
      <w:r>
        <w:t xml:space="preserve">Произведения </w:t>
      </w:r>
      <w:proofErr w:type="spellStart"/>
      <w:r>
        <w:t>Ю.Шишакова</w:t>
      </w:r>
      <w:proofErr w:type="spellEnd"/>
      <w:r>
        <w:t xml:space="preserve"> для домры и балалайки, струнных и смешанных ансамблей народных инструментов. Сонаты </w:t>
      </w:r>
      <w:proofErr w:type="spellStart"/>
      <w:r>
        <w:t>А.Кусякова</w:t>
      </w:r>
      <w:proofErr w:type="spellEnd"/>
      <w:r>
        <w:t xml:space="preserve"> для балалайки, Концерт для балалайки </w:t>
      </w:r>
      <w:proofErr w:type="spellStart"/>
      <w:r>
        <w:t>А.Репникова</w:t>
      </w:r>
      <w:proofErr w:type="spellEnd"/>
      <w:r>
        <w:t xml:space="preserve">, «Праздничная музыка» </w:t>
      </w:r>
      <w:proofErr w:type="spellStart"/>
      <w:r>
        <w:t>С.Слонимского</w:t>
      </w:r>
      <w:proofErr w:type="spellEnd"/>
      <w:r>
        <w:t xml:space="preserve">, произведения для этого инструмента </w:t>
      </w:r>
      <w:proofErr w:type="spellStart"/>
      <w:r>
        <w:t>К.Мяскова</w:t>
      </w:r>
      <w:proofErr w:type="spellEnd"/>
      <w:r>
        <w:t xml:space="preserve">, </w:t>
      </w:r>
      <w:proofErr w:type="spellStart"/>
      <w:r>
        <w:t>В.Веккера</w:t>
      </w:r>
      <w:proofErr w:type="spellEnd"/>
      <w:r>
        <w:t xml:space="preserve">. Сочинения для домры </w:t>
      </w:r>
      <w:proofErr w:type="spellStart"/>
      <w:r>
        <w:t>А.Цыганкова</w:t>
      </w:r>
      <w:proofErr w:type="spellEnd"/>
      <w:r>
        <w:t xml:space="preserve">, произведения крупной формы и миниатюры </w:t>
      </w:r>
      <w:proofErr w:type="spellStart"/>
      <w:r>
        <w:t>В.Подгорного</w:t>
      </w:r>
      <w:proofErr w:type="spellEnd"/>
      <w:r>
        <w:t xml:space="preserve">, </w:t>
      </w:r>
      <w:proofErr w:type="spellStart"/>
      <w:r>
        <w:t>Б.Кравченко</w:t>
      </w:r>
      <w:proofErr w:type="spellEnd"/>
      <w:r>
        <w:t xml:space="preserve">, </w:t>
      </w:r>
      <w:proofErr w:type="spellStart"/>
      <w:r>
        <w:t>Н.Пузея</w:t>
      </w:r>
      <w:proofErr w:type="spellEnd"/>
      <w:r>
        <w:t xml:space="preserve">, </w:t>
      </w:r>
      <w:proofErr w:type="spellStart"/>
      <w:r>
        <w:t>Г.Шендерева</w:t>
      </w:r>
      <w:proofErr w:type="spellEnd"/>
      <w:r>
        <w:t xml:space="preserve">, </w:t>
      </w:r>
      <w:proofErr w:type="spellStart"/>
      <w:r>
        <w:t>Л.Балая</w:t>
      </w:r>
      <w:proofErr w:type="spellEnd"/>
      <w:r>
        <w:t xml:space="preserve"> – важная веха в развитии домрового репертуара.</w:t>
      </w:r>
    </w:p>
    <w:p w:rsidR="005F152D" w:rsidRDefault="005E08BF">
      <w:pPr>
        <w:pStyle w:val="a3"/>
        <w:ind w:right="348"/>
      </w:pPr>
      <w:r>
        <w:t xml:space="preserve">Исполнительский стиль </w:t>
      </w:r>
      <w:proofErr w:type="spellStart"/>
      <w:r>
        <w:t>А.Иванова</w:t>
      </w:r>
      <w:proofErr w:type="spellEnd"/>
      <w:r>
        <w:t xml:space="preserve">-Крамского, </w:t>
      </w:r>
      <w:proofErr w:type="spellStart"/>
      <w:r>
        <w:t>Л.Менро</w:t>
      </w:r>
      <w:proofErr w:type="spellEnd"/>
      <w:r>
        <w:t xml:space="preserve">, </w:t>
      </w:r>
      <w:proofErr w:type="spellStart"/>
      <w:r>
        <w:t>Б.Окунева</w:t>
      </w:r>
      <w:proofErr w:type="spellEnd"/>
      <w:r>
        <w:t xml:space="preserve">, </w:t>
      </w:r>
      <w:proofErr w:type="spellStart"/>
      <w:r>
        <w:t>Е.Ларичева</w:t>
      </w:r>
      <w:proofErr w:type="spellEnd"/>
      <w:r>
        <w:t xml:space="preserve">, </w:t>
      </w:r>
      <w:proofErr w:type="spellStart"/>
      <w:proofErr w:type="gramStart"/>
      <w:r>
        <w:t>С.Орехова</w:t>
      </w:r>
      <w:proofErr w:type="spellEnd"/>
      <w:r>
        <w:t xml:space="preserve"> .</w:t>
      </w:r>
      <w:proofErr w:type="gramEnd"/>
      <w:r>
        <w:t xml:space="preserve"> Гитарные обработки народных песен </w:t>
      </w:r>
      <w:proofErr w:type="spellStart"/>
      <w:r>
        <w:t>А.Иванова</w:t>
      </w:r>
      <w:proofErr w:type="spellEnd"/>
      <w:r>
        <w:t xml:space="preserve">-Крамского, </w:t>
      </w:r>
      <w:proofErr w:type="spellStart"/>
      <w:r>
        <w:t>С.Орехова</w:t>
      </w:r>
      <w:proofErr w:type="spellEnd"/>
      <w:r>
        <w:t xml:space="preserve">, сочинения крупной формы </w:t>
      </w:r>
      <w:proofErr w:type="spellStart"/>
      <w:r>
        <w:t>А.Иванова</w:t>
      </w:r>
      <w:proofErr w:type="spellEnd"/>
      <w:r>
        <w:t xml:space="preserve">-Крамского. Произведения </w:t>
      </w:r>
      <w:proofErr w:type="spellStart"/>
      <w:r>
        <w:t>И.В.Рехина</w:t>
      </w:r>
      <w:proofErr w:type="spellEnd"/>
      <w:r>
        <w:t xml:space="preserve"> для шестиструнной и семиструнной гитар. Цикл композитора «24 прелюдии и фуги» как первый образец крупного полифонического цикла в гитарной музыке. Обновление образов и музыкального языка в</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7" w:firstLine="0"/>
      </w:pPr>
      <w:r>
        <w:lastRenderedPageBreak/>
        <w:t xml:space="preserve">произведениях для гитары </w:t>
      </w:r>
      <w:proofErr w:type="spellStart"/>
      <w:r>
        <w:t>Н.А.Кошкина</w:t>
      </w:r>
      <w:proofErr w:type="spellEnd"/>
      <w:r>
        <w:t xml:space="preserve">. Соната для гитары </w:t>
      </w:r>
      <w:proofErr w:type="spellStart"/>
      <w:r>
        <w:t>Э.В.Денисова</w:t>
      </w:r>
      <w:proofErr w:type="spellEnd"/>
      <w:r>
        <w:t xml:space="preserve"> – значительный вклад в гитарный репертуар.</w:t>
      </w:r>
    </w:p>
    <w:p w:rsidR="005F152D" w:rsidRDefault="005E08BF">
      <w:pPr>
        <w:pStyle w:val="a3"/>
        <w:ind w:right="348"/>
      </w:pPr>
      <w:r>
        <w:t xml:space="preserve">Выдающиеся зарубежные гитаристы – </w:t>
      </w:r>
      <w:proofErr w:type="spellStart"/>
      <w:r>
        <w:t>М.Л.Анидо</w:t>
      </w:r>
      <w:proofErr w:type="spellEnd"/>
      <w:r>
        <w:t xml:space="preserve">, </w:t>
      </w:r>
      <w:proofErr w:type="spellStart"/>
      <w:r>
        <w:t>Д.Брим</w:t>
      </w:r>
      <w:proofErr w:type="spellEnd"/>
      <w:r>
        <w:t xml:space="preserve">, </w:t>
      </w:r>
      <w:proofErr w:type="spellStart"/>
      <w:r>
        <w:t>Д.Вильямс</w:t>
      </w:r>
      <w:proofErr w:type="spellEnd"/>
      <w:r>
        <w:t xml:space="preserve">, </w:t>
      </w:r>
      <w:proofErr w:type="spellStart"/>
      <w:r>
        <w:t>Н.Епес</w:t>
      </w:r>
      <w:proofErr w:type="spellEnd"/>
      <w:r>
        <w:t xml:space="preserve">, особенности их исполнительского стиля, характерные черты аранжировок и транскрипций. Гитарное искусство фламенко и наиболее известные артисты этого жанра последних десятилетий – </w:t>
      </w:r>
      <w:proofErr w:type="spellStart"/>
      <w:proofErr w:type="gramStart"/>
      <w:r>
        <w:t>П.де</w:t>
      </w:r>
      <w:proofErr w:type="spellEnd"/>
      <w:proofErr w:type="gramEnd"/>
      <w:r>
        <w:t xml:space="preserve"> </w:t>
      </w:r>
      <w:proofErr w:type="spellStart"/>
      <w:r>
        <w:t>Лусия</w:t>
      </w:r>
      <w:proofErr w:type="spellEnd"/>
      <w:r>
        <w:t xml:space="preserve">, </w:t>
      </w:r>
      <w:proofErr w:type="spellStart"/>
      <w:r>
        <w:t>X.Мартин</w:t>
      </w:r>
      <w:proofErr w:type="spellEnd"/>
      <w:r>
        <w:t xml:space="preserve">, </w:t>
      </w:r>
      <w:proofErr w:type="spellStart"/>
      <w:r>
        <w:t>М.Кано</w:t>
      </w:r>
      <w:proofErr w:type="spellEnd"/>
      <w:r>
        <w:t xml:space="preserve">, </w:t>
      </w:r>
      <w:proofErr w:type="spellStart"/>
      <w:r>
        <w:t>П.Пена</w:t>
      </w:r>
      <w:proofErr w:type="spellEnd"/>
      <w:r>
        <w:t xml:space="preserve"> и т.д. Зарубежные исполнители на балалайке – </w:t>
      </w:r>
      <w:proofErr w:type="spellStart"/>
      <w:r>
        <w:t>М.Игнатьев</w:t>
      </w:r>
      <w:proofErr w:type="spellEnd"/>
      <w:r>
        <w:t xml:space="preserve">, </w:t>
      </w:r>
      <w:proofErr w:type="spellStart"/>
      <w:r>
        <w:t>Н.Цветнов</w:t>
      </w:r>
      <w:proofErr w:type="spellEnd"/>
      <w:r>
        <w:t xml:space="preserve">, </w:t>
      </w:r>
      <w:proofErr w:type="spellStart"/>
      <w:r>
        <w:t>Н.Кедров</w:t>
      </w:r>
      <w:proofErr w:type="spellEnd"/>
      <w:r>
        <w:t xml:space="preserve">, </w:t>
      </w:r>
      <w:proofErr w:type="spellStart"/>
      <w:r>
        <w:t>Б.Эккель</w:t>
      </w:r>
      <w:proofErr w:type="spellEnd"/>
      <w:r>
        <w:t>; их деятельность по привлечению многих композиторов к созданию балалаечной музыки.</w:t>
      </w:r>
    </w:p>
    <w:p w:rsidR="005F152D" w:rsidRDefault="005F152D">
      <w:pPr>
        <w:pStyle w:val="a3"/>
        <w:spacing w:before="3"/>
        <w:ind w:left="0" w:firstLine="0"/>
        <w:jc w:val="left"/>
      </w:pPr>
    </w:p>
    <w:p w:rsidR="005F152D" w:rsidRDefault="005E08BF">
      <w:pPr>
        <w:pStyle w:val="1"/>
        <w:ind w:left="1042"/>
        <w:rPr>
          <w:u w:val="none"/>
        </w:rPr>
      </w:pPr>
      <w:r>
        <w:rPr>
          <w:b w:val="0"/>
          <w:spacing w:val="-60"/>
          <w:u w:val="thick"/>
        </w:rPr>
        <w:t xml:space="preserve"> </w:t>
      </w:r>
      <w:r>
        <w:rPr>
          <w:u w:val="thick"/>
        </w:rPr>
        <w:t xml:space="preserve">Тема 12. </w:t>
      </w:r>
      <w:proofErr w:type="spellStart"/>
      <w:r>
        <w:rPr>
          <w:u w:val="thick"/>
        </w:rPr>
        <w:t>Баянно</w:t>
      </w:r>
      <w:proofErr w:type="spellEnd"/>
      <w:r>
        <w:rPr>
          <w:u w:val="thick"/>
        </w:rPr>
        <w:t>-аккордеонное исполнительство 1960-х – 1990-х годов. Музыка для</w:t>
      </w:r>
    </w:p>
    <w:p w:rsidR="005F152D" w:rsidRDefault="005E08BF">
      <w:pPr>
        <w:spacing w:line="274" w:lineRule="exact"/>
        <w:ind w:left="475"/>
        <w:rPr>
          <w:b/>
          <w:sz w:val="24"/>
        </w:rPr>
      </w:pPr>
      <w:r>
        <w:rPr>
          <w:spacing w:val="-60"/>
          <w:sz w:val="24"/>
          <w:u w:val="thick"/>
        </w:rPr>
        <w:t xml:space="preserve"> </w:t>
      </w:r>
      <w:r>
        <w:rPr>
          <w:b/>
          <w:sz w:val="24"/>
          <w:u w:val="thick"/>
        </w:rPr>
        <w:t>баяна и аккордеона.</w:t>
      </w:r>
    </w:p>
    <w:p w:rsidR="005F152D" w:rsidRDefault="005E08BF">
      <w:pPr>
        <w:pStyle w:val="a3"/>
        <w:ind w:right="348"/>
      </w:pPr>
      <w:r>
        <w:t xml:space="preserve">. Создание </w:t>
      </w:r>
      <w:proofErr w:type="spellStart"/>
      <w:r>
        <w:t>Ф.Фигановым</w:t>
      </w:r>
      <w:proofErr w:type="spellEnd"/>
      <w:r>
        <w:t xml:space="preserve">, </w:t>
      </w:r>
      <w:proofErr w:type="spellStart"/>
      <w:r>
        <w:t>Ю.Волковичем</w:t>
      </w:r>
      <w:proofErr w:type="spellEnd"/>
      <w:r>
        <w:t xml:space="preserve">, </w:t>
      </w:r>
      <w:proofErr w:type="spellStart"/>
      <w:r>
        <w:t>В.Колчиным</w:t>
      </w:r>
      <w:proofErr w:type="spellEnd"/>
      <w:r>
        <w:t xml:space="preserve"> первых высококачественных концертных баянов. Освоение массовой модели готово-выборного баяна «Рубин» конструкции Н. </w:t>
      </w:r>
      <w:proofErr w:type="spellStart"/>
      <w:r>
        <w:t>Самоделкина</w:t>
      </w:r>
      <w:proofErr w:type="spellEnd"/>
      <w:r>
        <w:t xml:space="preserve">. Электронный баян </w:t>
      </w:r>
      <w:proofErr w:type="spellStart"/>
      <w:r>
        <w:t>А.Беляева</w:t>
      </w:r>
      <w:proofErr w:type="spellEnd"/>
      <w:r>
        <w:t xml:space="preserve"> как самостоятельная ветвь развития инструментария.</w:t>
      </w:r>
    </w:p>
    <w:p w:rsidR="005F152D" w:rsidRDefault="005E08BF">
      <w:pPr>
        <w:pStyle w:val="a3"/>
        <w:ind w:right="345"/>
      </w:pPr>
      <w:r>
        <w:t xml:space="preserve">. Баянное ансамблевое искусство. Концерты </w:t>
      </w:r>
      <w:proofErr w:type="spellStart"/>
      <w:r>
        <w:t>Ю.Казакова</w:t>
      </w:r>
      <w:proofErr w:type="spellEnd"/>
      <w:r>
        <w:t xml:space="preserve"> в Малом зале Московской консерватории, ансамблевые выступления с </w:t>
      </w:r>
      <w:proofErr w:type="spellStart"/>
      <w:r>
        <w:t>М.Ростроповичем</w:t>
      </w:r>
      <w:proofErr w:type="spellEnd"/>
      <w:r>
        <w:t xml:space="preserve"> как важное явление в развитии баянного искусства. Органная и клавирная музыка XVII-XIX столетий в репертуаре </w:t>
      </w:r>
      <w:proofErr w:type="spellStart"/>
      <w:r>
        <w:t>В.Галкина</w:t>
      </w:r>
      <w:proofErr w:type="spellEnd"/>
      <w:r>
        <w:t xml:space="preserve">, </w:t>
      </w:r>
      <w:proofErr w:type="spellStart"/>
      <w:r>
        <w:t>В.Бесфамильнова</w:t>
      </w:r>
      <w:proofErr w:type="spellEnd"/>
      <w:r>
        <w:t xml:space="preserve">, </w:t>
      </w:r>
      <w:proofErr w:type="spellStart"/>
      <w:r>
        <w:t>А.Беляева</w:t>
      </w:r>
      <w:proofErr w:type="spellEnd"/>
      <w:r>
        <w:t xml:space="preserve">, </w:t>
      </w:r>
      <w:proofErr w:type="spellStart"/>
      <w:r>
        <w:t>А.Полетаева</w:t>
      </w:r>
      <w:proofErr w:type="spellEnd"/>
      <w:r>
        <w:t xml:space="preserve">, </w:t>
      </w:r>
      <w:proofErr w:type="spellStart"/>
      <w:r>
        <w:t>Э.Митченко</w:t>
      </w:r>
      <w:proofErr w:type="spellEnd"/>
      <w:r>
        <w:t xml:space="preserve"> и др. Создание </w:t>
      </w:r>
      <w:proofErr w:type="spellStart"/>
      <w:r>
        <w:t>А.Репниковым</w:t>
      </w:r>
      <w:proofErr w:type="spellEnd"/>
      <w:r>
        <w:t xml:space="preserve"> Каприччио, Речитатива, Токкаты и других миниатюр, а также Концерта-поэмы – крупная веха в репертуаре того времени. Концертная сюита </w:t>
      </w:r>
      <w:proofErr w:type="spellStart"/>
      <w:r>
        <w:t>Н.Чайкина</w:t>
      </w:r>
      <w:proofErr w:type="spellEnd"/>
      <w:r>
        <w:t xml:space="preserve"> как поворотный этап в широком переходе исполнителей к исполнительству на инструменте с выборной клавиатурой.</w:t>
      </w:r>
    </w:p>
    <w:p w:rsidR="005F152D" w:rsidRDefault="005E08BF">
      <w:pPr>
        <w:pStyle w:val="a3"/>
        <w:ind w:right="348"/>
      </w:pPr>
      <w:r>
        <w:t xml:space="preserve">Деятельность </w:t>
      </w:r>
      <w:proofErr w:type="spellStart"/>
      <w:r>
        <w:t>М.Эллегаарда</w:t>
      </w:r>
      <w:proofErr w:type="spellEnd"/>
      <w:r>
        <w:t xml:space="preserve"> по активизации зарубежного академического исполнительства на баяне (кнопочном аккордеоне). Аранжировки и транскрипции музыкальной классики в программах исполнителя. Роль </w:t>
      </w:r>
      <w:proofErr w:type="spellStart"/>
      <w:r>
        <w:t>А.Аббота</w:t>
      </w:r>
      <w:proofErr w:type="spellEnd"/>
      <w:r>
        <w:t xml:space="preserve"> в формировании академического искусства игры на выборном баяне («</w:t>
      </w:r>
      <w:proofErr w:type="spellStart"/>
      <w:r>
        <w:t>гармонеоне</w:t>
      </w:r>
      <w:proofErr w:type="spellEnd"/>
      <w:r>
        <w:t xml:space="preserve">») во Франции, значение </w:t>
      </w:r>
      <w:proofErr w:type="spellStart"/>
      <w:r>
        <w:t>М.Благи</w:t>
      </w:r>
      <w:proofErr w:type="spellEnd"/>
      <w:r>
        <w:t xml:space="preserve"> для развития аккордеонного искусства в Чехии и</w:t>
      </w:r>
      <w:r>
        <w:rPr>
          <w:spacing w:val="-9"/>
        </w:rPr>
        <w:t xml:space="preserve"> </w:t>
      </w:r>
      <w:r>
        <w:t>т.д.</w:t>
      </w:r>
    </w:p>
    <w:p w:rsidR="005F152D" w:rsidRDefault="005E08BF">
      <w:pPr>
        <w:pStyle w:val="a3"/>
        <w:ind w:right="346"/>
      </w:pPr>
      <w:r>
        <w:t xml:space="preserve">Появление аккордеона на концертной сцене в качестве полноправного академического инструмента. </w:t>
      </w:r>
      <w:proofErr w:type="spellStart"/>
      <w:r>
        <w:t>Ю.Дранга</w:t>
      </w:r>
      <w:proofErr w:type="spellEnd"/>
      <w:r>
        <w:t xml:space="preserve">, </w:t>
      </w:r>
      <w:proofErr w:type="spellStart"/>
      <w:r>
        <w:t>Н.Кравцов</w:t>
      </w:r>
      <w:proofErr w:type="spellEnd"/>
      <w:r>
        <w:t xml:space="preserve">, </w:t>
      </w:r>
      <w:proofErr w:type="spellStart"/>
      <w:r>
        <w:t>Ю.Брусенцев</w:t>
      </w:r>
      <w:proofErr w:type="spellEnd"/>
      <w:r>
        <w:t xml:space="preserve"> как яркие представители академического концертного исполнительства на аккордеоне 1970-1990-х годов. Особенности их интерпретаций, аранжировок. Создание </w:t>
      </w:r>
      <w:proofErr w:type="spellStart"/>
      <w:r>
        <w:t>Н.Кравцовым</w:t>
      </w:r>
      <w:proofErr w:type="spellEnd"/>
      <w:r>
        <w:t xml:space="preserve"> новой системы клавиатуры</w:t>
      </w:r>
      <w:r>
        <w:rPr>
          <w:spacing w:val="-18"/>
        </w:rPr>
        <w:t xml:space="preserve"> </w:t>
      </w:r>
      <w:r>
        <w:t>аккордеона.</w:t>
      </w:r>
    </w:p>
    <w:p w:rsidR="005F152D" w:rsidRDefault="005E08BF">
      <w:pPr>
        <w:pStyle w:val="a3"/>
        <w:ind w:right="346"/>
      </w:pPr>
      <w:r>
        <w:t xml:space="preserve">Характерные черты классически объективного мышления в исполнительском искусстве </w:t>
      </w:r>
      <w:proofErr w:type="spellStart"/>
      <w:r>
        <w:t>Ф.Липса</w:t>
      </w:r>
      <w:proofErr w:type="spellEnd"/>
      <w:r>
        <w:t xml:space="preserve">, </w:t>
      </w:r>
      <w:proofErr w:type="spellStart"/>
      <w:r>
        <w:t>В.Семенова</w:t>
      </w:r>
      <w:proofErr w:type="spellEnd"/>
      <w:r>
        <w:t xml:space="preserve">, </w:t>
      </w:r>
      <w:proofErr w:type="spellStart"/>
      <w:r>
        <w:t>О.Шарова</w:t>
      </w:r>
      <w:proofErr w:type="spellEnd"/>
      <w:r>
        <w:t xml:space="preserve">, </w:t>
      </w:r>
      <w:proofErr w:type="spellStart"/>
      <w:r>
        <w:t>В.Голубничего</w:t>
      </w:r>
      <w:proofErr w:type="spellEnd"/>
      <w:r>
        <w:t xml:space="preserve">, </w:t>
      </w:r>
      <w:proofErr w:type="spellStart"/>
      <w:r>
        <w:t>И.Пурица</w:t>
      </w:r>
      <w:proofErr w:type="spellEnd"/>
      <w:r>
        <w:t xml:space="preserve">, </w:t>
      </w:r>
      <w:proofErr w:type="spellStart"/>
      <w:r>
        <w:t>Г.Чернички</w:t>
      </w:r>
      <w:proofErr w:type="spellEnd"/>
      <w:r>
        <w:t xml:space="preserve">, </w:t>
      </w:r>
      <w:proofErr w:type="spellStart"/>
      <w:r>
        <w:t>В.Петрова</w:t>
      </w:r>
      <w:proofErr w:type="spellEnd"/>
      <w:r>
        <w:t xml:space="preserve">, </w:t>
      </w:r>
      <w:proofErr w:type="spellStart"/>
      <w:r>
        <w:t>П.Гертера</w:t>
      </w:r>
      <w:proofErr w:type="spellEnd"/>
      <w:r>
        <w:t xml:space="preserve">, </w:t>
      </w:r>
      <w:proofErr w:type="spellStart"/>
      <w:r>
        <w:t>В.Шишина</w:t>
      </w:r>
      <w:proofErr w:type="spellEnd"/>
      <w:r>
        <w:t xml:space="preserve">, </w:t>
      </w:r>
      <w:proofErr w:type="spellStart"/>
      <w:r>
        <w:t>С.Найко</w:t>
      </w:r>
      <w:proofErr w:type="spellEnd"/>
      <w:r>
        <w:t xml:space="preserve"> и др. Тенденция к подчинению отдельных выразительных деталей целостному охвату произведения, соблюдение логики всей музыкальной композиции, опора на репертуарную «арку» между произведениями, например, эпохи барокко и сочинениями XX столетия – как основные особенности исполнителей этого типа мышления.</w:t>
      </w:r>
    </w:p>
    <w:p w:rsidR="005F152D" w:rsidRDefault="005E08BF">
      <w:pPr>
        <w:pStyle w:val="a3"/>
        <w:ind w:right="346"/>
      </w:pPr>
      <w:r>
        <w:t xml:space="preserve">Романтические особенности исполнительского искусства </w:t>
      </w:r>
      <w:proofErr w:type="spellStart"/>
      <w:r>
        <w:t>А.Склярова</w:t>
      </w:r>
      <w:proofErr w:type="spellEnd"/>
      <w:r>
        <w:t xml:space="preserve">, </w:t>
      </w:r>
      <w:proofErr w:type="spellStart"/>
      <w:r>
        <w:t>Ю.Вострелова</w:t>
      </w:r>
      <w:proofErr w:type="spellEnd"/>
      <w:r>
        <w:t xml:space="preserve">, </w:t>
      </w:r>
      <w:proofErr w:type="spellStart"/>
      <w:r>
        <w:t>В.Зубицкого</w:t>
      </w:r>
      <w:proofErr w:type="spellEnd"/>
      <w:r>
        <w:t xml:space="preserve">, </w:t>
      </w:r>
      <w:proofErr w:type="spellStart"/>
      <w:r>
        <w:t>В.Бонакова</w:t>
      </w:r>
      <w:proofErr w:type="spellEnd"/>
      <w:r>
        <w:t xml:space="preserve">, </w:t>
      </w:r>
      <w:proofErr w:type="spellStart"/>
      <w:r>
        <w:t>Р.Шайхутдинова</w:t>
      </w:r>
      <w:proofErr w:type="spellEnd"/>
      <w:r>
        <w:t xml:space="preserve">, </w:t>
      </w:r>
      <w:proofErr w:type="spellStart"/>
      <w:r>
        <w:t>Ю.Шишкина</w:t>
      </w:r>
      <w:proofErr w:type="spellEnd"/>
      <w:r>
        <w:t xml:space="preserve">, </w:t>
      </w:r>
      <w:proofErr w:type="spellStart"/>
      <w:r>
        <w:t>Ю.Сидорова</w:t>
      </w:r>
      <w:proofErr w:type="spellEnd"/>
      <w:r>
        <w:t xml:space="preserve">, </w:t>
      </w:r>
      <w:proofErr w:type="spellStart"/>
      <w:r>
        <w:t>В.Романько</w:t>
      </w:r>
      <w:proofErr w:type="spellEnd"/>
      <w:r>
        <w:t xml:space="preserve"> и др. Особое внимание к выразительности мельчайших деталей интерпретируемой музыки, опора на транскрипции произведений композиторов-романтиков XIX столетия, тенденция к самобытной трактовке блестящих виртуозных миниатюр. Молодое поколение баянистов – </w:t>
      </w:r>
      <w:proofErr w:type="spellStart"/>
      <w:r>
        <w:t>Ю.Шишкин</w:t>
      </w:r>
      <w:proofErr w:type="spellEnd"/>
      <w:r>
        <w:t xml:space="preserve">, </w:t>
      </w:r>
      <w:proofErr w:type="spellStart"/>
      <w:r>
        <w:t>П.Фенюк</w:t>
      </w:r>
      <w:proofErr w:type="spellEnd"/>
      <w:r>
        <w:t xml:space="preserve">, </w:t>
      </w:r>
      <w:proofErr w:type="spellStart"/>
      <w:r>
        <w:t>С.Войтенко</w:t>
      </w:r>
      <w:proofErr w:type="spellEnd"/>
      <w:r>
        <w:t xml:space="preserve"> и др.</w:t>
      </w:r>
    </w:p>
    <w:p w:rsidR="005F152D" w:rsidRDefault="005E08BF">
      <w:pPr>
        <w:pStyle w:val="a3"/>
        <w:ind w:right="351"/>
      </w:pPr>
      <w:r>
        <w:t xml:space="preserve">Эстрадное направление в развитие </w:t>
      </w:r>
      <w:proofErr w:type="spellStart"/>
      <w:r>
        <w:t>баянно</w:t>
      </w:r>
      <w:proofErr w:type="spellEnd"/>
      <w:r>
        <w:t xml:space="preserve">-аккордеонного исполнительства. Искусство баянистов </w:t>
      </w:r>
      <w:proofErr w:type="spellStart"/>
      <w:r>
        <w:t>В.Гридина</w:t>
      </w:r>
      <w:proofErr w:type="spellEnd"/>
      <w:r>
        <w:t xml:space="preserve">, </w:t>
      </w:r>
      <w:proofErr w:type="spellStart"/>
      <w:r>
        <w:t>Б.Тихонова</w:t>
      </w:r>
      <w:proofErr w:type="spellEnd"/>
      <w:r>
        <w:t xml:space="preserve">, аккордеонистов </w:t>
      </w:r>
      <w:proofErr w:type="spellStart"/>
      <w:r>
        <w:t>Ю.Шахнова</w:t>
      </w:r>
      <w:proofErr w:type="spellEnd"/>
      <w:r>
        <w:t xml:space="preserve">, </w:t>
      </w:r>
      <w:proofErr w:type="spellStart"/>
      <w:r>
        <w:t>Е.Выставкина</w:t>
      </w:r>
      <w:proofErr w:type="spellEnd"/>
      <w:r>
        <w:t xml:space="preserve">, </w:t>
      </w:r>
      <w:proofErr w:type="spellStart"/>
      <w:r>
        <w:t>Ю.Пешкова</w:t>
      </w:r>
      <w:proofErr w:type="spellEnd"/>
      <w:r>
        <w:t xml:space="preserve">, </w:t>
      </w:r>
      <w:proofErr w:type="spellStart"/>
      <w:r>
        <w:t>В.Ковтуна</w:t>
      </w:r>
      <w:proofErr w:type="spellEnd"/>
      <w:r>
        <w:t xml:space="preserve">, </w:t>
      </w:r>
      <w:proofErr w:type="spellStart"/>
      <w:r>
        <w:t>В.Арафаилова</w:t>
      </w:r>
      <w:proofErr w:type="spellEnd"/>
      <w:r>
        <w:t xml:space="preserve">, </w:t>
      </w:r>
      <w:proofErr w:type="spellStart"/>
      <w:r>
        <w:t>Я.Табачника</w:t>
      </w:r>
      <w:proofErr w:type="spellEnd"/>
      <w:r>
        <w:t xml:space="preserve">, </w:t>
      </w:r>
      <w:proofErr w:type="spellStart"/>
      <w:r>
        <w:t>В.Данилина</w:t>
      </w:r>
      <w:proofErr w:type="spellEnd"/>
      <w:r>
        <w:t xml:space="preserve"> и т.д.</w:t>
      </w:r>
    </w:p>
    <w:p w:rsidR="005F152D" w:rsidRDefault="005E08BF">
      <w:pPr>
        <w:pStyle w:val="a3"/>
        <w:ind w:right="345"/>
      </w:pPr>
      <w:r>
        <w:t xml:space="preserve">Зарубежное </w:t>
      </w:r>
      <w:proofErr w:type="spellStart"/>
      <w:r>
        <w:t>баянно</w:t>
      </w:r>
      <w:proofErr w:type="spellEnd"/>
      <w:r>
        <w:t xml:space="preserve">-аккордеонное исполнительское искусство второй половины 1960-х – 1990-х годов. Ученики и последователи </w:t>
      </w:r>
      <w:proofErr w:type="spellStart"/>
      <w:r>
        <w:t>М.Эллегаарда</w:t>
      </w:r>
      <w:proofErr w:type="spellEnd"/>
      <w:r>
        <w:t xml:space="preserve"> – немец </w:t>
      </w:r>
      <w:proofErr w:type="spellStart"/>
      <w:r>
        <w:t>Х.Нота</w:t>
      </w:r>
      <w:proofErr w:type="spellEnd"/>
      <w:r>
        <w:t xml:space="preserve">, финн </w:t>
      </w:r>
      <w:proofErr w:type="spellStart"/>
      <w:r>
        <w:t>М.Рантанен</w:t>
      </w:r>
      <w:proofErr w:type="spellEnd"/>
      <w:r>
        <w:t xml:space="preserve">. Молодое поколение зарубежных баянистов – финны </w:t>
      </w:r>
      <w:proofErr w:type="spellStart"/>
      <w:r>
        <w:t>М.Вяюрюнен</w:t>
      </w:r>
      <w:proofErr w:type="spellEnd"/>
      <w:r>
        <w:t xml:space="preserve">, </w:t>
      </w:r>
      <w:proofErr w:type="spellStart"/>
      <w:r>
        <w:t>М.Тюнккюнен</w:t>
      </w:r>
      <w:proofErr w:type="spellEnd"/>
      <w:r>
        <w:t xml:space="preserve">, американец </w:t>
      </w:r>
      <w:proofErr w:type="spellStart"/>
      <w:r>
        <w:t>П.Соаве</w:t>
      </w:r>
      <w:proofErr w:type="spellEnd"/>
      <w:r>
        <w:t xml:space="preserve">, канадец </w:t>
      </w:r>
      <w:proofErr w:type="spellStart"/>
      <w:r>
        <w:t>Й.Петрич</w:t>
      </w:r>
      <w:proofErr w:type="spellEnd"/>
      <w:r>
        <w:t xml:space="preserve">, поляк </w:t>
      </w:r>
      <w:proofErr w:type="spellStart"/>
      <w:r>
        <w:t>Б.Преч</w:t>
      </w:r>
      <w:proofErr w:type="spellEnd"/>
      <w:r>
        <w:t xml:space="preserve">, французы М. и К. </w:t>
      </w:r>
      <w:proofErr w:type="spellStart"/>
      <w:r>
        <w:t>Боннэ</w:t>
      </w:r>
      <w:proofErr w:type="spellEnd"/>
      <w:r>
        <w:t xml:space="preserve">, </w:t>
      </w:r>
      <w:proofErr w:type="spellStart"/>
      <w:r>
        <w:t>Ф.Геруэ</w:t>
      </w:r>
      <w:proofErr w:type="spellEnd"/>
      <w:r>
        <w:t xml:space="preserve">, выдающиеся аккордеонисты – японка </w:t>
      </w:r>
      <w:proofErr w:type="spellStart"/>
      <w:r>
        <w:t>М.Мики</w:t>
      </w:r>
      <w:proofErr w:type="spellEnd"/>
      <w:r>
        <w:t xml:space="preserve">, немец </w:t>
      </w:r>
      <w:proofErr w:type="spellStart"/>
      <w:r>
        <w:t>С.Хуссонг</w:t>
      </w:r>
      <w:proofErr w:type="spellEnd"/>
      <w:r>
        <w:t xml:space="preserve">, датчанка </w:t>
      </w:r>
      <w:proofErr w:type="spellStart"/>
      <w:r>
        <w:t>М.Деккерс</w:t>
      </w:r>
      <w:proofErr w:type="spellEnd"/>
      <w:r>
        <w:t xml:space="preserve">, словак </w:t>
      </w:r>
      <w:proofErr w:type="spellStart"/>
      <w:r>
        <w:t>В.Чухран</w:t>
      </w:r>
      <w:proofErr w:type="spellEnd"/>
      <w:r>
        <w:t xml:space="preserve"> и др. Особенности их творческого стиля.</w:t>
      </w:r>
    </w:p>
    <w:p w:rsidR="005F152D" w:rsidRDefault="005E08BF">
      <w:pPr>
        <w:pStyle w:val="a3"/>
        <w:ind w:right="345"/>
      </w:pPr>
      <w:r>
        <w:t xml:space="preserve">Зарубежное ансамблевое искусство. Польский квинтет аккордеонистов под управлением </w:t>
      </w:r>
      <w:proofErr w:type="spellStart"/>
      <w:r>
        <w:t>В.Пухновского</w:t>
      </w:r>
      <w:proofErr w:type="spellEnd"/>
      <w:r>
        <w:t xml:space="preserve">. Оркестр аккордеонистов Канзас-Сити под управлением </w:t>
      </w:r>
      <w:proofErr w:type="spellStart"/>
      <w:r>
        <w:t>Д.Соммерс</w:t>
      </w:r>
      <w:proofErr w:type="spellEnd"/>
      <w:r>
        <w:t>.</w:t>
      </w:r>
    </w:p>
    <w:p w:rsidR="005F152D" w:rsidRDefault="005F152D">
      <w:pPr>
        <w:sectPr w:rsidR="005F152D">
          <w:pgSz w:w="11910" w:h="16840"/>
          <w:pgMar w:top="760" w:right="500" w:bottom="280" w:left="660" w:header="720" w:footer="720" w:gutter="0"/>
          <w:cols w:space="720"/>
        </w:sectPr>
      </w:pPr>
    </w:p>
    <w:p w:rsidR="005F152D" w:rsidRDefault="005E08BF">
      <w:pPr>
        <w:pStyle w:val="a3"/>
        <w:spacing w:before="65"/>
        <w:ind w:right="346"/>
      </w:pPr>
      <w:r>
        <w:lastRenderedPageBreak/>
        <w:t xml:space="preserve">Зарубежное </w:t>
      </w:r>
      <w:proofErr w:type="spellStart"/>
      <w:r>
        <w:t>эстрадно</w:t>
      </w:r>
      <w:proofErr w:type="spellEnd"/>
      <w:r>
        <w:t xml:space="preserve">-джазовое искусство на баяне и аккордеоне – </w:t>
      </w:r>
      <w:proofErr w:type="spellStart"/>
      <w:proofErr w:type="gramStart"/>
      <w:r>
        <w:t>Р.Гальяно,А.Астье</w:t>
      </w:r>
      <w:proofErr w:type="spellEnd"/>
      <w:proofErr w:type="gramEnd"/>
      <w:r>
        <w:t xml:space="preserve">, </w:t>
      </w:r>
      <w:proofErr w:type="spellStart"/>
      <w:r>
        <w:t>А.Музикини</w:t>
      </w:r>
      <w:proofErr w:type="spellEnd"/>
      <w:r>
        <w:t xml:space="preserve">, </w:t>
      </w:r>
      <w:proofErr w:type="spellStart"/>
      <w:r>
        <w:t>А.Шмыков</w:t>
      </w:r>
      <w:proofErr w:type="spellEnd"/>
      <w:r>
        <w:t xml:space="preserve"> </w:t>
      </w:r>
      <w:proofErr w:type="spellStart"/>
      <w:r>
        <w:t>Ф.Марокко</w:t>
      </w:r>
      <w:proofErr w:type="spellEnd"/>
      <w:r>
        <w:t xml:space="preserve">, </w:t>
      </w:r>
      <w:proofErr w:type="spellStart"/>
      <w:r>
        <w:t>А.Ван</w:t>
      </w:r>
      <w:proofErr w:type="spellEnd"/>
      <w:r>
        <w:t xml:space="preserve"> </w:t>
      </w:r>
      <w:proofErr w:type="spellStart"/>
      <w:r>
        <w:t>Дамм</w:t>
      </w:r>
      <w:proofErr w:type="spellEnd"/>
      <w:r>
        <w:t xml:space="preserve">, </w:t>
      </w:r>
      <w:proofErr w:type="spellStart"/>
      <w:r>
        <w:t>Г.Маркосиньори</w:t>
      </w:r>
      <w:proofErr w:type="spellEnd"/>
      <w:r>
        <w:t xml:space="preserve">, </w:t>
      </w:r>
      <w:proofErr w:type="spellStart"/>
      <w:r>
        <w:t>В.Бельтрами</w:t>
      </w:r>
      <w:proofErr w:type="spellEnd"/>
      <w:r>
        <w:t xml:space="preserve"> и др.</w:t>
      </w:r>
    </w:p>
    <w:p w:rsidR="005F152D" w:rsidRDefault="005E08BF">
      <w:pPr>
        <w:pStyle w:val="a3"/>
        <w:ind w:right="346"/>
      </w:pPr>
      <w:r>
        <w:t xml:space="preserve">Расширение образной и интонационной палитры баянных сочинений </w:t>
      </w:r>
      <w:proofErr w:type="spellStart"/>
      <w:r>
        <w:t>Н.Я.Чайкина</w:t>
      </w:r>
      <w:proofErr w:type="spellEnd"/>
      <w:r>
        <w:t xml:space="preserve">, </w:t>
      </w:r>
      <w:proofErr w:type="spellStart"/>
      <w:r>
        <w:t>Ю.Н.Шишакова</w:t>
      </w:r>
      <w:proofErr w:type="spellEnd"/>
      <w:r>
        <w:t xml:space="preserve">, </w:t>
      </w:r>
      <w:proofErr w:type="spellStart"/>
      <w:r>
        <w:t>К.Я.Мяскова</w:t>
      </w:r>
      <w:proofErr w:type="spellEnd"/>
      <w:r>
        <w:t xml:space="preserve">, </w:t>
      </w:r>
      <w:proofErr w:type="spellStart"/>
      <w:r>
        <w:t>В.Я.Подгорного</w:t>
      </w:r>
      <w:proofErr w:type="spellEnd"/>
      <w:r>
        <w:t xml:space="preserve"> и др. Молодые авторы – </w:t>
      </w:r>
      <w:proofErr w:type="spellStart"/>
      <w:r>
        <w:t>А.Л.Репников</w:t>
      </w:r>
      <w:proofErr w:type="spellEnd"/>
      <w:r>
        <w:t xml:space="preserve">, </w:t>
      </w:r>
      <w:proofErr w:type="spellStart"/>
      <w:r>
        <w:t>Вл.А.Золотарев</w:t>
      </w:r>
      <w:proofErr w:type="spellEnd"/>
      <w:r>
        <w:t xml:space="preserve">, </w:t>
      </w:r>
      <w:proofErr w:type="spellStart"/>
      <w:r>
        <w:t>К.Е.Волков</w:t>
      </w:r>
      <w:proofErr w:type="spellEnd"/>
      <w:r>
        <w:t xml:space="preserve">, </w:t>
      </w:r>
      <w:proofErr w:type="spellStart"/>
      <w:r>
        <w:t>Г.И.Банщиков</w:t>
      </w:r>
      <w:proofErr w:type="spellEnd"/>
      <w:r>
        <w:t xml:space="preserve">, </w:t>
      </w:r>
      <w:proofErr w:type="spellStart"/>
      <w:r>
        <w:t>А.И.Кусяков</w:t>
      </w:r>
      <w:proofErr w:type="spellEnd"/>
      <w:r>
        <w:t xml:space="preserve">, проявление композиторского таланта у многих талантливых исполнителей-баянистов – </w:t>
      </w:r>
      <w:proofErr w:type="spellStart"/>
      <w:r>
        <w:t>В.Д.Зубицкого</w:t>
      </w:r>
      <w:proofErr w:type="spellEnd"/>
      <w:r>
        <w:t xml:space="preserve">, </w:t>
      </w:r>
      <w:proofErr w:type="spellStart"/>
      <w:r>
        <w:t>В.А.Семенова</w:t>
      </w:r>
      <w:proofErr w:type="spellEnd"/>
      <w:r>
        <w:t xml:space="preserve">, </w:t>
      </w:r>
      <w:proofErr w:type="spellStart"/>
      <w:r>
        <w:t>А.А.Тимошенко</w:t>
      </w:r>
      <w:proofErr w:type="spellEnd"/>
      <w:r>
        <w:t xml:space="preserve">, </w:t>
      </w:r>
      <w:proofErr w:type="spellStart"/>
      <w:r>
        <w:t>Е.П.Дербенко</w:t>
      </w:r>
      <w:proofErr w:type="spellEnd"/>
      <w:r>
        <w:t xml:space="preserve">, </w:t>
      </w:r>
      <w:proofErr w:type="spellStart"/>
      <w:r>
        <w:t>В.М.Бонакова</w:t>
      </w:r>
      <w:proofErr w:type="spellEnd"/>
      <w:r>
        <w:t xml:space="preserve"> и др.</w:t>
      </w:r>
    </w:p>
    <w:p w:rsidR="005F152D" w:rsidRDefault="005E08BF">
      <w:pPr>
        <w:pStyle w:val="a3"/>
        <w:spacing w:before="1"/>
        <w:ind w:right="343"/>
      </w:pPr>
      <w:r>
        <w:t xml:space="preserve">Активные поиски неординарных композиционно-фактурных средств баянного письма. Использование </w:t>
      </w:r>
      <w:proofErr w:type="spellStart"/>
      <w:r>
        <w:t>додекафонной</w:t>
      </w:r>
      <w:proofErr w:type="spellEnd"/>
      <w:r>
        <w:t xml:space="preserve"> техники. Сонорные средства музыкальной выразительности у </w:t>
      </w:r>
      <w:proofErr w:type="spellStart"/>
      <w:r>
        <w:t>С.А.Губайдулиной</w:t>
      </w:r>
      <w:proofErr w:type="spellEnd"/>
      <w:r>
        <w:t xml:space="preserve">, </w:t>
      </w:r>
      <w:proofErr w:type="spellStart"/>
      <w:r>
        <w:t>С.С.Беринского</w:t>
      </w:r>
      <w:proofErr w:type="spellEnd"/>
      <w:r>
        <w:t xml:space="preserve">, </w:t>
      </w:r>
      <w:proofErr w:type="spellStart"/>
      <w:r>
        <w:t>А.И.Кусякова</w:t>
      </w:r>
      <w:proofErr w:type="spellEnd"/>
      <w:r>
        <w:t xml:space="preserve">, </w:t>
      </w:r>
      <w:proofErr w:type="spellStart"/>
      <w:r>
        <w:t>М.А.Броннера</w:t>
      </w:r>
      <w:proofErr w:type="spellEnd"/>
      <w:r>
        <w:t xml:space="preserve"> и многих других композиторов.</w:t>
      </w:r>
    </w:p>
    <w:p w:rsidR="005F152D" w:rsidRDefault="005E08BF">
      <w:pPr>
        <w:pStyle w:val="a3"/>
        <w:ind w:right="345"/>
      </w:pPr>
      <w:r>
        <w:t>Значение сотрудничества известных отечественных исполнителей с композиторами (</w:t>
      </w:r>
      <w:proofErr w:type="spellStart"/>
      <w:r>
        <w:t>Ф.Р.Липса</w:t>
      </w:r>
      <w:proofErr w:type="spellEnd"/>
      <w:r>
        <w:t xml:space="preserve"> – с </w:t>
      </w:r>
      <w:proofErr w:type="spellStart"/>
      <w:r>
        <w:t>Вл.А.Золотаревым</w:t>
      </w:r>
      <w:proofErr w:type="spellEnd"/>
      <w:r>
        <w:t xml:space="preserve">, </w:t>
      </w:r>
      <w:proofErr w:type="spellStart"/>
      <w:r>
        <w:t>С.А.Губайдулиной</w:t>
      </w:r>
      <w:proofErr w:type="spellEnd"/>
      <w:r>
        <w:t xml:space="preserve">, </w:t>
      </w:r>
      <w:proofErr w:type="spellStart"/>
      <w:r>
        <w:t>А.Н.Холминовым</w:t>
      </w:r>
      <w:proofErr w:type="spellEnd"/>
      <w:r>
        <w:t xml:space="preserve">, </w:t>
      </w:r>
      <w:proofErr w:type="spellStart"/>
      <w:r>
        <w:t>С.С.Беринским</w:t>
      </w:r>
      <w:proofErr w:type="spellEnd"/>
      <w:r>
        <w:t xml:space="preserve">; </w:t>
      </w:r>
      <w:proofErr w:type="spellStart"/>
      <w:r>
        <w:t>О.М.Шарова</w:t>
      </w:r>
      <w:proofErr w:type="spellEnd"/>
      <w:r>
        <w:t xml:space="preserve"> – с </w:t>
      </w:r>
      <w:proofErr w:type="spellStart"/>
      <w:r>
        <w:t>Г.И.Банщиковым</w:t>
      </w:r>
      <w:proofErr w:type="spellEnd"/>
      <w:r>
        <w:t xml:space="preserve">, </w:t>
      </w:r>
      <w:proofErr w:type="spellStart"/>
      <w:r>
        <w:t>Л.А.Пригожиным</w:t>
      </w:r>
      <w:proofErr w:type="spellEnd"/>
      <w:r>
        <w:t xml:space="preserve">, </w:t>
      </w:r>
      <w:proofErr w:type="spellStart"/>
      <w:r>
        <w:t>В.А.Семенова</w:t>
      </w:r>
      <w:proofErr w:type="spellEnd"/>
      <w:r>
        <w:t xml:space="preserve"> – с </w:t>
      </w:r>
      <w:proofErr w:type="spellStart"/>
      <w:r>
        <w:t>А.И.Кусяковым</w:t>
      </w:r>
      <w:proofErr w:type="spellEnd"/>
      <w:r>
        <w:t xml:space="preserve"> и т.д.) для создания новых средств музыкального письма и исполнительских приемов (различные виды рикошета, приемы ритмизации мехом, кластерная техника, </w:t>
      </w:r>
      <w:proofErr w:type="spellStart"/>
      <w:r>
        <w:t>нетемперированное</w:t>
      </w:r>
      <w:proofErr w:type="spellEnd"/>
      <w:r>
        <w:t xml:space="preserve"> глиссандо и т.п.). Воплощение русской </w:t>
      </w:r>
      <w:proofErr w:type="spellStart"/>
      <w:r>
        <w:t>колокольности</w:t>
      </w:r>
      <w:proofErr w:type="spellEnd"/>
      <w:r>
        <w:t xml:space="preserve"> в современной баянной музыке (Концертная симфония для баяна соло </w:t>
      </w:r>
      <w:proofErr w:type="spellStart"/>
      <w:r>
        <w:t>А.Н.Холминова</w:t>
      </w:r>
      <w:proofErr w:type="spellEnd"/>
      <w:r>
        <w:t xml:space="preserve">, Партита и концертные миниатюры </w:t>
      </w:r>
      <w:proofErr w:type="spellStart"/>
      <w:r>
        <w:t>Вл.А.Золотарева</w:t>
      </w:r>
      <w:proofErr w:type="spellEnd"/>
      <w:r>
        <w:t xml:space="preserve">). Опосредованное претворение национального начала в сонатах и Концерте </w:t>
      </w:r>
      <w:proofErr w:type="spellStart"/>
      <w:r>
        <w:t>К.Е.Волкова</w:t>
      </w:r>
      <w:proofErr w:type="spellEnd"/>
      <w:r>
        <w:t xml:space="preserve">, сонатах </w:t>
      </w:r>
      <w:proofErr w:type="spellStart"/>
      <w:r>
        <w:t>А.И.Кусякова</w:t>
      </w:r>
      <w:proofErr w:type="spellEnd"/>
      <w:r>
        <w:t xml:space="preserve">, произведениях </w:t>
      </w:r>
      <w:proofErr w:type="spellStart"/>
      <w:r>
        <w:t>Р.С.Леденева</w:t>
      </w:r>
      <w:proofErr w:type="spellEnd"/>
      <w:r>
        <w:t xml:space="preserve">. Трактовка баяна как камерно-академического инструмента в произведениях </w:t>
      </w:r>
      <w:proofErr w:type="spellStart"/>
      <w:r>
        <w:t>С.А.Губайдулиной</w:t>
      </w:r>
      <w:proofErr w:type="spellEnd"/>
      <w:r>
        <w:t xml:space="preserve"> и</w:t>
      </w:r>
      <w:r>
        <w:rPr>
          <w:spacing w:val="-4"/>
        </w:rPr>
        <w:t xml:space="preserve"> </w:t>
      </w:r>
      <w:proofErr w:type="spellStart"/>
      <w:r>
        <w:t>С.С.Беринского</w:t>
      </w:r>
      <w:proofErr w:type="spellEnd"/>
      <w:r>
        <w:t>.</w:t>
      </w:r>
    </w:p>
    <w:p w:rsidR="005F152D" w:rsidRDefault="005E08BF">
      <w:pPr>
        <w:pStyle w:val="a3"/>
        <w:ind w:right="348"/>
      </w:pPr>
      <w:r>
        <w:t xml:space="preserve">Претворение русских народно-песенных и инструментальных истоков в произведениях крупной формы и миниатюрах </w:t>
      </w:r>
      <w:proofErr w:type="spellStart"/>
      <w:r>
        <w:t>Г.Г.Шендерева</w:t>
      </w:r>
      <w:proofErr w:type="spellEnd"/>
      <w:r>
        <w:t xml:space="preserve">, </w:t>
      </w:r>
      <w:proofErr w:type="spellStart"/>
      <w:r>
        <w:t>А.А.Тимошенко</w:t>
      </w:r>
      <w:proofErr w:type="spellEnd"/>
      <w:r>
        <w:t xml:space="preserve">, </w:t>
      </w:r>
      <w:proofErr w:type="spellStart"/>
      <w:r>
        <w:t>В.Ф.Гридина</w:t>
      </w:r>
      <w:proofErr w:type="spellEnd"/>
      <w:r>
        <w:t xml:space="preserve">, </w:t>
      </w:r>
      <w:proofErr w:type="spellStart"/>
      <w:r>
        <w:t>Е.П.Дербенко</w:t>
      </w:r>
      <w:proofErr w:type="spellEnd"/>
      <w:r>
        <w:t xml:space="preserve"> и др.</w:t>
      </w:r>
    </w:p>
    <w:p w:rsidR="005F152D" w:rsidRDefault="005E08BF">
      <w:pPr>
        <w:pStyle w:val="a3"/>
        <w:ind w:right="346"/>
      </w:pPr>
      <w:r>
        <w:t xml:space="preserve">Произведения зарубежных композиторов. Сотрудничество </w:t>
      </w:r>
      <w:proofErr w:type="spellStart"/>
      <w:r>
        <w:t>М.Эллегаарда</w:t>
      </w:r>
      <w:proofErr w:type="spellEnd"/>
      <w:r>
        <w:t xml:space="preserve"> с композиторами западноевропейских стран: творчество </w:t>
      </w:r>
      <w:proofErr w:type="spellStart"/>
      <w:r>
        <w:t>О.Шмидта</w:t>
      </w:r>
      <w:proofErr w:type="spellEnd"/>
      <w:r>
        <w:t xml:space="preserve"> (Дания), </w:t>
      </w:r>
      <w:proofErr w:type="spellStart"/>
      <w:r>
        <w:t>Т.Лундквиста</w:t>
      </w:r>
      <w:proofErr w:type="spellEnd"/>
      <w:r>
        <w:t xml:space="preserve"> (Швеция), </w:t>
      </w:r>
      <w:proofErr w:type="spellStart"/>
      <w:r>
        <w:t>И.Фельда</w:t>
      </w:r>
      <w:proofErr w:type="spellEnd"/>
      <w:r>
        <w:t xml:space="preserve"> (Чехия), </w:t>
      </w:r>
      <w:proofErr w:type="spellStart"/>
      <w:r>
        <w:t>В.Якоби</w:t>
      </w:r>
      <w:proofErr w:type="spellEnd"/>
      <w:r>
        <w:t xml:space="preserve"> (Германия) – наиболее яркое явление в зарубежном исполнительстве на баяне и аккордеоне. Музыка для баяна композиторов Финляндии: работы </w:t>
      </w:r>
      <w:proofErr w:type="spellStart"/>
      <w:r>
        <w:t>Э.Йокиннена</w:t>
      </w:r>
      <w:proofErr w:type="spellEnd"/>
      <w:r>
        <w:t xml:space="preserve">, </w:t>
      </w:r>
      <w:proofErr w:type="spellStart"/>
      <w:r>
        <w:t>М.Линдберга</w:t>
      </w:r>
      <w:proofErr w:type="spellEnd"/>
      <w:r>
        <w:t xml:space="preserve">, </w:t>
      </w:r>
      <w:proofErr w:type="spellStart"/>
      <w:r>
        <w:t>Ю.Тиенсуу</w:t>
      </w:r>
      <w:proofErr w:type="spellEnd"/>
      <w:r>
        <w:t xml:space="preserve">, </w:t>
      </w:r>
      <w:proofErr w:type="spellStart"/>
      <w:r>
        <w:t>X.Валпола</w:t>
      </w:r>
      <w:proofErr w:type="spellEnd"/>
      <w:r>
        <w:t xml:space="preserve">, </w:t>
      </w:r>
      <w:proofErr w:type="spellStart"/>
      <w:r>
        <w:t>М.Мурто</w:t>
      </w:r>
      <w:proofErr w:type="spellEnd"/>
      <w:r>
        <w:t xml:space="preserve">, сонаты </w:t>
      </w:r>
      <w:proofErr w:type="spellStart"/>
      <w:r>
        <w:t>К.Ахо</w:t>
      </w:r>
      <w:proofErr w:type="spellEnd"/>
      <w:r>
        <w:t xml:space="preserve">, сочинения </w:t>
      </w:r>
      <w:proofErr w:type="spellStart"/>
      <w:r>
        <w:t>П.Макконена</w:t>
      </w:r>
      <w:proofErr w:type="spellEnd"/>
      <w:r>
        <w:t xml:space="preserve">. Произведения для баяна композиторов Дании – </w:t>
      </w:r>
      <w:proofErr w:type="spellStart"/>
      <w:r>
        <w:t>Л.Кайзера</w:t>
      </w:r>
      <w:proofErr w:type="spellEnd"/>
      <w:r>
        <w:t xml:space="preserve">, </w:t>
      </w:r>
      <w:proofErr w:type="spellStart"/>
      <w:r>
        <w:t>Б.Сорентсена</w:t>
      </w:r>
      <w:proofErr w:type="spellEnd"/>
      <w:r>
        <w:t xml:space="preserve">, </w:t>
      </w:r>
      <w:proofErr w:type="spellStart"/>
      <w:r>
        <w:t>В.Хольмбоэ</w:t>
      </w:r>
      <w:proofErr w:type="spellEnd"/>
      <w:r>
        <w:t xml:space="preserve">, </w:t>
      </w:r>
      <w:proofErr w:type="spellStart"/>
      <w:r>
        <w:t>И.Нёрхольма</w:t>
      </w:r>
      <w:proofErr w:type="spellEnd"/>
      <w:r>
        <w:t xml:space="preserve">, композиторов Норвегии – </w:t>
      </w:r>
      <w:proofErr w:type="spellStart"/>
      <w:r>
        <w:t>П.Нёргода</w:t>
      </w:r>
      <w:proofErr w:type="spellEnd"/>
      <w:r>
        <w:t xml:space="preserve">, </w:t>
      </w:r>
      <w:proofErr w:type="spellStart"/>
      <w:r>
        <w:t>А.Норэхейма</w:t>
      </w:r>
      <w:proofErr w:type="spellEnd"/>
      <w:r>
        <w:t xml:space="preserve">. Музыка для баяна и аккордеона композиторов Германии – </w:t>
      </w:r>
      <w:proofErr w:type="spellStart"/>
      <w:r>
        <w:t>К.Швена</w:t>
      </w:r>
      <w:proofErr w:type="spellEnd"/>
      <w:r>
        <w:t xml:space="preserve">, </w:t>
      </w:r>
      <w:proofErr w:type="spellStart"/>
      <w:r>
        <w:t>Г.Катцера</w:t>
      </w:r>
      <w:proofErr w:type="spellEnd"/>
      <w:r>
        <w:t xml:space="preserve">, </w:t>
      </w:r>
      <w:proofErr w:type="spellStart"/>
      <w:r>
        <w:t>Г.Болла</w:t>
      </w:r>
      <w:proofErr w:type="spellEnd"/>
      <w:r>
        <w:t xml:space="preserve">, </w:t>
      </w:r>
      <w:proofErr w:type="spellStart"/>
      <w:r>
        <w:t>Ю.Ганцера</w:t>
      </w:r>
      <w:proofErr w:type="spellEnd"/>
      <w:r>
        <w:t xml:space="preserve">. Произведения для аккордеона и баяна композиторов Чехии и Словакии – </w:t>
      </w:r>
      <w:proofErr w:type="spellStart"/>
      <w:r>
        <w:t>В.Трояна</w:t>
      </w:r>
      <w:proofErr w:type="spellEnd"/>
      <w:r>
        <w:t xml:space="preserve">, </w:t>
      </w:r>
      <w:proofErr w:type="spellStart"/>
      <w:r>
        <w:t>И.Фельда</w:t>
      </w:r>
      <w:proofErr w:type="spellEnd"/>
      <w:r>
        <w:t xml:space="preserve">, </w:t>
      </w:r>
      <w:proofErr w:type="spellStart"/>
      <w:r>
        <w:t>Ю.Хатрика</w:t>
      </w:r>
      <w:proofErr w:type="spellEnd"/>
      <w:r>
        <w:t xml:space="preserve">, Польши – </w:t>
      </w:r>
      <w:proofErr w:type="spellStart"/>
      <w:r>
        <w:t>Б.Пржибыльского</w:t>
      </w:r>
      <w:proofErr w:type="spellEnd"/>
      <w:r>
        <w:t xml:space="preserve">, </w:t>
      </w:r>
      <w:proofErr w:type="spellStart"/>
      <w:r>
        <w:t>А.Кржановского</w:t>
      </w:r>
      <w:proofErr w:type="spellEnd"/>
      <w:r>
        <w:t xml:space="preserve">, </w:t>
      </w:r>
      <w:proofErr w:type="spellStart"/>
      <w:r>
        <w:t>К.Ольчака</w:t>
      </w:r>
      <w:proofErr w:type="spellEnd"/>
      <w:r>
        <w:t xml:space="preserve">, </w:t>
      </w:r>
      <w:proofErr w:type="spellStart"/>
      <w:r>
        <w:t>Б.Преча</w:t>
      </w:r>
      <w:proofErr w:type="spellEnd"/>
      <w:r>
        <w:t xml:space="preserve">. Музыка для аккордеона и баяна японских композиторов – </w:t>
      </w:r>
      <w:proofErr w:type="spellStart"/>
      <w:r>
        <w:t>Ю.Такахаши</w:t>
      </w:r>
      <w:proofErr w:type="spellEnd"/>
      <w:r>
        <w:t xml:space="preserve"> и </w:t>
      </w:r>
      <w:proofErr w:type="spellStart"/>
      <w:r>
        <w:t>Т.Хосокавы</w:t>
      </w:r>
      <w:proofErr w:type="spellEnd"/>
      <w:r>
        <w:t xml:space="preserve">. Новые средства музыкальной выразительности в произведениях зарубежных композиторов для баяна и аккордеона. </w:t>
      </w:r>
      <w:proofErr w:type="spellStart"/>
      <w:r>
        <w:t>А.Пьяццолла</w:t>
      </w:r>
      <w:proofErr w:type="spellEnd"/>
      <w:r>
        <w:t xml:space="preserve"> как создатель нового направления – </w:t>
      </w:r>
      <w:proofErr w:type="spellStart"/>
      <w:r>
        <w:t>симфонизированного</w:t>
      </w:r>
      <w:proofErr w:type="spellEnd"/>
      <w:r>
        <w:rPr>
          <w:spacing w:val="-12"/>
        </w:rPr>
        <w:t xml:space="preserve"> </w:t>
      </w:r>
      <w:r>
        <w:t>танго.</w:t>
      </w:r>
    </w:p>
    <w:p w:rsidR="005F152D" w:rsidRDefault="005F152D">
      <w:pPr>
        <w:pStyle w:val="a3"/>
        <w:spacing w:before="10"/>
        <w:ind w:left="0" w:firstLine="0"/>
        <w:jc w:val="left"/>
        <w:rPr>
          <w:sz w:val="23"/>
        </w:rPr>
      </w:pPr>
    </w:p>
    <w:p w:rsidR="005F152D" w:rsidRDefault="005E08BF">
      <w:pPr>
        <w:pStyle w:val="a3"/>
        <w:spacing w:before="1"/>
        <w:ind w:right="345"/>
      </w:pPr>
      <w:r>
        <w:rPr>
          <w:spacing w:val="-60"/>
          <w:u w:val="thick"/>
        </w:rPr>
        <w:t xml:space="preserve"> </w:t>
      </w:r>
      <w:r>
        <w:rPr>
          <w:b/>
          <w:u w:val="thick"/>
        </w:rPr>
        <w:t>Текущий контроль</w:t>
      </w:r>
      <w:r>
        <w:rPr>
          <w:b/>
        </w:rPr>
        <w:t xml:space="preserve"> </w:t>
      </w:r>
      <w:r>
        <w:t>знаний происходит в форме творческих заданий и семинаров. Студенты проявляют свою информированность, принимая по инициативе педагога активное участие в диалоговом характере лекций, а также выступая с докладами, сообщениями по заранее избранным темам, и участвуя в семинарах, проводимых в форме деловых игр. Предусматривается проведение контрольных уроков в форме</w:t>
      </w:r>
      <w:r>
        <w:rPr>
          <w:spacing w:val="-4"/>
        </w:rPr>
        <w:t xml:space="preserve"> </w:t>
      </w:r>
      <w:r>
        <w:t>тестирования.</w:t>
      </w:r>
    </w:p>
    <w:p w:rsidR="005F152D" w:rsidRDefault="005E08BF">
      <w:pPr>
        <w:tabs>
          <w:tab w:val="left" w:pos="2529"/>
          <w:tab w:val="left" w:pos="3913"/>
          <w:tab w:val="left" w:pos="4899"/>
          <w:tab w:val="left" w:pos="5993"/>
          <w:tab w:val="left" w:pos="7386"/>
          <w:tab w:val="left" w:pos="7846"/>
          <w:tab w:val="left" w:pos="9155"/>
          <w:tab w:val="left" w:pos="9489"/>
        </w:tabs>
        <w:ind w:left="475" w:right="348" w:firstLine="708"/>
        <w:rPr>
          <w:sz w:val="24"/>
        </w:rPr>
      </w:pPr>
      <w:r>
        <w:rPr>
          <w:spacing w:val="-60"/>
          <w:sz w:val="24"/>
          <w:u w:val="thick"/>
        </w:rPr>
        <w:t xml:space="preserve"> </w:t>
      </w:r>
      <w:r>
        <w:rPr>
          <w:b/>
          <w:sz w:val="24"/>
          <w:u w:val="thick"/>
        </w:rPr>
        <w:t>Итоговым</w:t>
      </w:r>
      <w:r>
        <w:rPr>
          <w:b/>
          <w:sz w:val="24"/>
          <w:u w:val="thick"/>
        </w:rPr>
        <w:tab/>
        <w:t>контролем</w:t>
      </w:r>
      <w:r>
        <w:rPr>
          <w:b/>
          <w:sz w:val="24"/>
          <w:u w:val="thick"/>
        </w:rPr>
        <w:tab/>
        <w:t>знаний</w:t>
      </w:r>
      <w:r>
        <w:rPr>
          <w:b/>
          <w:sz w:val="24"/>
        </w:rPr>
        <w:tab/>
      </w:r>
      <w:r>
        <w:rPr>
          <w:sz w:val="24"/>
        </w:rPr>
        <w:t>является</w:t>
      </w:r>
      <w:r>
        <w:rPr>
          <w:sz w:val="24"/>
        </w:rPr>
        <w:tab/>
        <w:t>проведение</w:t>
      </w:r>
      <w:r>
        <w:rPr>
          <w:sz w:val="24"/>
        </w:rPr>
        <w:tab/>
        <w:t>по</w:t>
      </w:r>
      <w:r>
        <w:rPr>
          <w:sz w:val="24"/>
        </w:rPr>
        <w:tab/>
        <w:t>окончании</w:t>
      </w:r>
      <w:r>
        <w:rPr>
          <w:sz w:val="24"/>
        </w:rPr>
        <w:tab/>
        <w:t>8</w:t>
      </w:r>
      <w:r>
        <w:rPr>
          <w:sz w:val="24"/>
        </w:rPr>
        <w:tab/>
      </w:r>
      <w:r>
        <w:rPr>
          <w:spacing w:val="-4"/>
          <w:sz w:val="24"/>
        </w:rPr>
        <w:t xml:space="preserve">семестра </w:t>
      </w:r>
      <w:r>
        <w:rPr>
          <w:sz w:val="24"/>
        </w:rPr>
        <w:t>дифференцированного</w:t>
      </w:r>
      <w:r>
        <w:rPr>
          <w:spacing w:val="-4"/>
          <w:sz w:val="24"/>
        </w:rPr>
        <w:t xml:space="preserve"> </w:t>
      </w:r>
      <w:r>
        <w:rPr>
          <w:sz w:val="24"/>
        </w:rPr>
        <w:t>зачёта.</w:t>
      </w:r>
    </w:p>
    <w:p w:rsidR="005F152D" w:rsidRDefault="005E08BF">
      <w:pPr>
        <w:pStyle w:val="1"/>
        <w:spacing w:before="5" w:line="274" w:lineRule="exact"/>
        <w:ind w:left="1183"/>
        <w:rPr>
          <w:u w:val="none"/>
        </w:rPr>
      </w:pPr>
      <w:r>
        <w:rPr>
          <w:b w:val="0"/>
          <w:spacing w:val="-60"/>
          <w:u w:val="thick"/>
        </w:rPr>
        <w:t xml:space="preserve"> </w:t>
      </w:r>
      <w:r>
        <w:rPr>
          <w:u w:val="thick"/>
        </w:rPr>
        <w:t>Требования к дифференцированному зачёту</w:t>
      </w:r>
    </w:p>
    <w:p w:rsidR="005F152D" w:rsidRDefault="005E08BF">
      <w:pPr>
        <w:pStyle w:val="a3"/>
        <w:ind w:right="351" w:firstLine="0"/>
        <w:jc w:val="left"/>
      </w:pPr>
      <w:r>
        <w:t>А) устный ответ на один из теоретических вопросов (освещение одной из тем, пройденных в рамках курса, согласно экзаменационному билету);</w:t>
      </w:r>
    </w:p>
    <w:p w:rsidR="005F152D" w:rsidRDefault="005E08BF">
      <w:pPr>
        <w:pStyle w:val="a3"/>
        <w:ind w:firstLine="0"/>
        <w:jc w:val="left"/>
      </w:pPr>
      <w:r>
        <w:t>Б) письменное тестирование.</w:t>
      </w:r>
    </w:p>
    <w:p w:rsidR="005F152D" w:rsidRDefault="005E08BF">
      <w:pPr>
        <w:pStyle w:val="a3"/>
        <w:tabs>
          <w:tab w:val="left" w:pos="1633"/>
          <w:tab w:val="left" w:pos="2554"/>
          <w:tab w:val="left" w:pos="4106"/>
          <w:tab w:val="left" w:pos="4545"/>
          <w:tab w:val="left" w:pos="6171"/>
          <w:tab w:val="left" w:pos="7963"/>
          <w:tab w:val="left" w:pos="8831"/>
          <w:tab w:val="left" w:pos="9174"/>
        </w:tabs>
        <w:ind w:right="353" w:firstLine="0"/>
        <w:jc w:val="left"/>
      </w:pPr>
      <w:r>
        <w:t>Итоговая</w:t>
      </w:r>
      <w:r>
        <w:tab/>
        <w:t>оценка</w:t>
      </w:r>
      <w:r>
        <w:tab/>
        <w:t>формируется</w:t>
      </w:r>
      <w:r>
        <w:tab/>
        <w:t>из</w:t>
      </w:r>
      <w:r>
        <w:tab/>
        <w:t>совокупности</w:t>
      </w:r>
      <w:r>
        <w:tab/>
        <w:t>теоретического</w:t>
      </w:r>
      <w:r>
        <w:tab/>
        <w:t>ответа</w:t>
      </w:r>
      <w:r>
        <w:tab/>
        <w:t>и</w:t>
      </w:r>
      <w:r>
        <w:tab/>
      </w:r>
      <w:r>
        <w:rPr>
          <w:spacing w:val="-3"/>
        </w:rPr>
        <w:t xml:space="preserve">результатов </w:t>
      </w:r>
      <w:r>
        <w:t>тестирования.</w:t>
      </w:r>
    </w:p>
    <w:p w:rsidR="005F152D" w:rsidRDefault="005F152D">
      <w:pPr>
        <w:sectPr w:rsidR="005F152D">
          <w:pgSz w:w="11910" w:h="16840"/>
          <w:pgMar w:top="760" w:right="500" w:bottom="280" w:left="660" w:header="720" w:footer="720" w:gutter="0"/>
          <w:cols w:space="720"/>
        </w:sectPr>
      </w:pPr>
    </w:p>
    <w:p w:rsidR="005F152D" w:rsidRDefault="005E08BF">
      <w:pPr>
        <w:pStyle w:val="1"/>
        <w:spacing w:before="70"/>
        <w:ind w:left="4196" w:right="3638" w:firstLine="136"/>
        <w:jc w:val="center"/>
        <w:rPr>
          <w:u w:val="none"/>
        </w:rPr>
      </w:pPr>
      <w:r>
        <w:rPr>
          <w:b w:val="0"/>
          <w:spacing w:val="-60"/>
          <w:u w:val="thick"/>
        </w:rPr>
        <w:lastRenderedPageBreak/>
        <w:t xml:space="preserve"> </w:t>
      </w:r>
      <w:proofErr w:type="spellStart"/>
      <w:r>
        <w:rPr>
          <w:u w:val="thick"/>
        </w:rPr>
        <w:t>Инструментоведение</w:t>
      </w:r>
      <w:proofErr w:type="spellEnd"/>
      <w:r>
        <w:rPr>
          <w:u w:val="none"/>
        </w:rPr>
        <w:t xml:space="preserve"> ТЕМАТИЧЕСКИЙ ПЛАН</w:t>
      </w:r>
    </w:p>
    <w:p w:rsidR="005F152D" w:rsidRDefault="005F152D">
      <w:pPr>
        <w:pStyle w:val="a3"/>
        <w:spacing w:before="3"/>
        <w:ind w:left="0" w:firstLine="0"/>
        <w:jc w:val="left"/>
        <w:rPr>
          <w:b/>
        </w:rPr>
      </w:pP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6805"/>
        <w:gridCol w:w="991"/>
        <w:gridCol w:w="991"/>
      </w:tblGrid>
      <w:tr w:rsidR="005F152D">
        <w:trPr>
          <w:trHeight w:val="827"/>
        </w:trPr>
        <w:tc>
          <w:tcPr>
            <w:tcW w:w="535" w:type="dxa"/>
          </w:tcPr>
          <w:p w:rsidR="005F152D" w:rsidRDefault="005E08BF">
            <w:pPr>
              <w:pStyle w:val="TableParagraph"/>
              <w:spacing w:line="268" w:lineRule="exact"/>
              <w:rPr>
                <w:sz w:val="24"/>
              </w:rPr>
            </w:pPr>
            <w:r>
              <w:rPr>
                <w:sz w:val="24"/>
              </w:rPr>
              <w:t>№</w:t>
            </w:r>
          </w:p>
        </w:tc>
        <w:tc>
          <w:tcPr>
            <w:tcW w:w="6805" w:type="dxa"/>
          </w:tcPr>
          <w:p w:rsidR="005F152D" w:rsidRDefault="005E08BF">
            <w:pPr>
              <w:pStyle w:val="TableParagraph"/>
              <w:spacing w:line="268" w:lineRule="exact"/>
              <w:ind w:left="2417" w:right="2410"/>
              <w:jc w:val="center"/>
              <w:rPr>
                <w:sz w:val="24"/>
              </w:rPr>
            </w:pPr>
            <w:r>
              <w:rPr>
                <w:sz w:val="24"/>
              </w:rPr>
              <w:t>Наименование тем</w:t>
            </w:r>
          </w:p>
        </w:tc>
        <w:tc>
          <w:tcPr>
            <w:tcW w:w="991" w:type="dxa"/>
          </w:tcPr>
          <w:p w:rsidR="005F152D" w:rsidRDefault="005E08BF">
            <w:pPr>
              <w:pStyle w:val="TableParagraph"/>
              <w:ind w:left="211" w:right="106" w:hanging="75"/>
              <w:rPr>
                <w:sz w:val="24"/>
              </w:rPr>
            </w:pPr>
            <w:r>
              <w:rPr>
                <w:sz w:val="24"/>
              </w:rPr>
              <w:t>Кол-во часов</w:t>
            </w:r>
          </w:p>
          <w:p w:rsidR="005F152D" w:rsidRDefault="005E08BF">
            <w:pPr>
              <w:pStyle w:val="TableParagraph"/>
              <w:spacing w:line="264" w:lineRule="exact"/>
              <w:ind w:left="228"/>
              <w:rPr>
                <w:sz w:val="24"/>
              </w:rPr>
            </w:pPr>
            <w:proofErr w:type="spellStart"/>
            <w:r>
              <w:rPr>
                <w:sz w:val="24"/>
              </w:rPr>
              <w:t>лекц</w:t>
            </w:r>
            <w:proofErr w:type="spellEnd"/>
            <w:r>
              <w:rPr>
                <w:sz w:val="24"/>
              </w:rPr>
              <w:t>.</w:t>
            </w:r>
          </w:p>
        </w:tc>
        <w:tc>
          <w:tcPr>
            <w:tcW w:w="991" w:type="dxa"/>
          </w:tcPr>
          <w:p w:rsidR="005F152D" w:rsidRDefault="005E08BF">
            <w:pPr>
              <w:pStyle w:val="TableParagraph"/>
              <w:ind w:left="214" w:right="103" w:hanging="75"/>
              <w:rPr>
                <w:sz w:val="24"/>
              </w:rPr>
            </w:pPr>
            <w:r>
              <w:rPr>
                <w:sz w:val="24"/>
              </w:rPr>
              <w:t>Кол-во часов</w:t>
            </w:r>
          </w:p>
          <w:p w:rsidR="005F152D" w:rsidRDefault="005E08BF">
            <w:pPr>
              <w:pStyle w:val="TableParagraph"/>
              <w:spacing w:line="264" w:lineRule="exact"/>
              <w:ind w:left="118"/>
              <w:rPr>
                <w:sz w:val="24"/>
              </w:rPr>
            </w:pPr>
            <w:proofErr w:type="spellStart"/>
            <w:r>
              <w:rPr>
                <w:sz w:val="24"/>
              </w:rPr>
              <w:t>самост</w:t>
            </w:r>
            <w:proofErr w:type="spellEnd"/>
            <w:r>
              <w:rPr>
                <w:sz w:val="24"/>
              </w:rPr>
              <w:t>.</w:t>
            </w:r>
          </w:p>
        </w:tc>
      </w:tr>
      <w:tr w:rsidR="005F152D">
        <w:trPr>
          <w:trHeight w:val="275"/>
        </w:trPr>
        <w:tc>
          <w:tcPr>
            <w:tcW w:w="535" w:type="dxa"/>
          </w:tcPr>
          <w:p w:rsidR="005F152D" w:rsidRDefault="005F152D">
            <w:pPr>
              <w:pStyle w:val="TableParagraph"/>
              <w:ind w:left="0"/>
              <w:rPr>
                <w:sz w:val="20"/>
              </w:rPr>
            </w:pPr>
          </w:p>
        </w:tc>
        <w:tc>
          <w:tcPr>
            <w:tcW w:w="6805" w:type="dxa"/>
          </w:tcPr>
          <w:p w:rsidR="005F152D" w:rsidRDefault="005E08BF">
            <w:pPr>
              <w:pStyle w:val="TableParagraph"/>
              <w:spacing w:line="255" w:lineRule="exact"/>
              <w:ind w:left="-3"/>
              <w:rPr>
                <w:b/>
                <w:sz w:val="24"/>
              </w:rPr>
            </w:pPr>
            <w:r>
              <w:rPr>
                <w:b/>
                <w:sz w:val="24"/>
              </w:rPr>
              <w:t>5-й семестр</w:t>
            </w:r>
          </w:p>
        </w:tc>
        <w:tc>
          <w:tcPr>
            <w:tcW w:w="991" w:type="dxa"/>
          </w:tcPr>
          <w:p w:rsidR="005F152D" w:rsidRDefault="005F152D">
            <w:pPr>
              <w:pStyle w:val="TableParagraph"/>
              <w:ind w:left="0"/>
              <w:rPr>
                <w:sz w:val="20"/>
              </w:rPr>
            </w:pPr>
          </w:p>
        </w:tc>
        <w:tc>
          <w:tcPr>
            <w:tcW w:w="991" w:type="dxa"/>
          </w:tcPr>
          <w:p w:rsidR="005F152D" w:rsidRDefault="005F152D">
            <w:pPr>
              <w:pStyle w:val="TableParagraph"/>
              <w:ind w:left="0"/>
              <w:rPr>
                <w:sz w:val="20"/>
              </w:rPr>
            </w:pPr>
          </w:p>
        </w:tc>
      </w:tr>
      <w:tr w:rsidR="005F152D">
        <w:trPr>
          <w:trHeight w:val="1379"/>
        </w:trPr>
        <w:tc>
          <w:tcPr>
            <w:tcW w:w="535" w:type="dxa"/>
          </w:tcPr>
          <w:p w:rsidR="005F152D" w:rsidRDefault="005E08BF">
            <w:pPr>
              <w:pStyle w:val="TableParagraph"/>
              <w:spacing w:line="268" w:lineRule="exact"/>
              <w:rPr>
                <w:sz w:val="24"/>
              </w:rPr>
            </w:pPr>
            <w:r>
              <w:rPr>
                <w:sz w:val="24"/>
              </w:rPr>
              <w:t>1</w:t>
            </w:r>
          </w:p>
        </w:tc>
        <w:tc>
          <w:tcPr>
            <w:tcW w:w="6805" w:type="dxa"/>
          </w:tcPr>
          <w:p w:rsidR="005F152D" w:rsidRDefault="005E08BF">
            <w:pPr>
              <w:pStyle w:val="TableParagraph"/>
              <w:tabs>
                <w:tab w:val="left" w:pos="1148"/>
                <w:tab w:val="left" w:pos="1935"/>
                <w:tab w:val="left" w:pos="2376"/>
                <w:tab w:val="left" w:pos="2925"/>
                <w:tab w:val="left" w:pos="3357"/>
                <w:tab w:val="left" w:pos="3923"/>
                <w:tab w:val="left" w:pos="4071"/>
                <w:tab w:val="left" w:pos="5301"/>
                <w:tab w:val="left" w:pos="5724"/>
              </w:tabs>
              <w:spacing w:line="237" w:lineRule="auto"/>
              <w:ind w:left="-3" w:right="98"/>
              <w:rPr>
                <w:sz w:val="24"/>
              </w:rPr>
            </w:pPr>
            <w:r>
              <w:rPr>
                <w:b/>
                <w:sz w:val="24"/>
              </w:rPr>
              <w:t xml:space="preserve">Введение. Составные части курса </w:t>
            </w:r>
            <w:proofErr w:type="spellStart"/>
            <w:r>
              <w:rPr>
                <w:b/>
                <w:sz w:val="24"/>
              </w:rPr>
              <w:t>инструментоведения</w:t>
            </w:r>
            <w:proofErr w:type="spellEnd"/>
            <w:r>
              <w:rPr>
                <w:b/>
                <w:sz w:val="24"/>
              </w:rPr>
              <w:t xml:space="preserve"> </w:t>
            </w:r>
            <w:r>
              <w:rPr>
                <w:sz w:val="24"/>
              </w:rPr>
              <w:t>Краткие</w:t>
            </w:r>
            <w:r>
              <w:rPr>
                <w:sz w:val="24"/>
              </w:rPr>
              <w:tab/>
              <w:t>сведения</w:t>
            </w:r>
            <w:r>
              <w:rPr>
                <w:sz w:val="24"/>
              </w:rPr>
              <w:tab/>
              <w:t>об</w:t>
            </w:r>
            <w:r>
              <w:rPr>
                <w:sz w:val="24"/>
              </w:rPr>
              <w:tab/>
              <w:t>истории</w:t>
            </w:r>
            <w:r>
              <w:rPr>
                <w:sz w:val="24"/>
              </w:rPr>
              <w:tab/>
            </w:r>
            <w:r>
              <w:rPr>
                <w:sz w:val="24"/>
              </w:rPr>
              <w:tab/>
              <w:t>развитии</w:t>
            </w:r>
            <w:r>
              <w:rPr>
                <w:sz w:val="24"/>
              </w:rPr>
              <w:tab/>
            </w:r>
            <w:r>
              <w:rPr>
                <w:spacing w:val="-3"/>
                <w:sz w:val="24"/>
              </w:rPr>
              <w:t xml:space="preserve">музыкальных </w:t>
            </w:r>
            <w:r>
              <w:rPr>
                <w:sz w:val="24"/>
              </w:rPr>
              <w:t>инструментов.</w:t>
            </w:r>
            <w:r>
              <w:rPr>
                <w:sz w:val="24"/>
              </w:rPr>
              <w:tab/>
              <w:t>Сведения</w:t>
            </w:r>
            <w:r>
              <w:rPr>
                <w:sz w:val="24"/>
              </w:rPr>
              <w:tab/>
            </w:r>
            <w:r>
              <w:rPr>
                <w:sz w:val="24"/>
              </w:rPr>
              <w:tab/>
              <w:t>о</w:t>
            </w:r>
            <w:r>
              <w:rPr>
                <w:sz w:val="24"/>
              </w:rPr>
              <w:tab/>
              <w:t>музыкальной</w:t>
            </w:r>
            <w:r>
              <w:rPr>
                <w:sz w:val="24"/>
              </w:rPr>
              <w:tab/>
            </w:r>
            <w:r>
              <w:rPr>
                <w:sz w:val="24"/>
              </w:rPr>
              <w:tab/>
            </w:r>
            <w:r>
              <w:rPr>
                <w:spacing w:val="-3"/>
                <w:sz w:val="24"/>
              </w:rPr>
              <w:t xml:space="preserve">акустике. </w:t>
            </w:r>
            <w:r>
              <w:rPr>
                <w:sz w:val="24"/>
              </w:rPr>
              <w:t>Классификация музыкальных инструментов</w:t>
            </w:r>
          </w:p>
        </w:tc>
        <w:tc>
          <w:tcPr>
            <w:tcW w:w="991" w:type="dxa"/>
          </w:tcPr>
          <w:p w:rsidR="005F152D" w:rsidRDefault="005E08BF">
            <w:pPr>
              <w:pStyle w:val="TableParagraph"/>
              <w:spacing w:line="268" w:lineRule="exact"/>
              <w:ind w:left="8"/>
              <w:jc w:val="center"/>
              <w:rPr>
                <w:sz w:val="24"/>
              </w:rPr>
            </w:pPr>
            <w:r>
              <w:rPr>
                <w:sz w:val="24"/>
              </w:rPr>
              <w:t>3</w:t>
            </w:r>
          </w:p>
        </w:tc>
        <w:tc>
          <w:tcPr>
            <w:tcW w:w="991" w:type="dxa"/>
          </w:tcPr>
          <w:p w:rsidR="005F152D" w:rsidRDefault="005E08BF">
            <w:pPr>
              <w:pStyle w:val="TableParagraph"/>
              <w:spacing w:line="268" w:lineRule="exact"/>
              <w:ind w:left="0" w:right="418"/>
              <w:jc w:val="right"/>
              <w:rPr>
                <w:sz w:val="24"/>
              </w:rPr>
            </w:pPr>
            <w:r>
              <w:rPr>
                <w:sz w:val="24"/>
              </w:rPr>
              <w:t>1</w:t>
            </w:r>
          </w:p>
        </w:tc>
      </w:tr>
      <w:tr w:rsidR="005F152D">
        <w:trPr>
          <w:trHeight w:val="1103"/>
        </w:trPr>
        <w:tc>
          <w:tcPr>
            <w:tcW w:w="535" w:type="dxa"/>
          </w:tcPr>
          <w:p w:rsidR="005F152D" w:rsidRDefault="005E08BF">
            <w:pPr>
              <w:pStyle w:val="TableParagraph"/>
              <w:spacing w:line="268" w:lineRule="exact"/>
              <w:rPr>
                <w:sz w:val="24"/>
              </w:rPr>
            </w:pPr>
            <w:r>
              <w:rPr>
                <w:sz w:val="24"/>
              </w:rPr>
              <w:t>2</w:t>
            </w:r>
          </w:p>
        </w:tc>
        <w:tc>
          <w:tcPr>
            <w:tcW w:w="6805" w:type="dxa"/>
          </w:tcPr>
          <w:p w:rsidR="005F152D" w:rsidRDefault="005E08BF">
            <w:pPr>
              <w:pStyle w:val="TableParagraph"/>
              <w:spacing w:line="270" w:lineRule="exact"/>
              <w:ind w:left="-3"/>
              <w:rPr>
                <w:b/>
                <w:sz w:val="24"/>
              </w:rPr>
            </w:pPr>
            <w:r>
              <w:rPr>
                <w:b/>
                <w:sz w:val="24"/>
              </w:rPr>
              <w:t>Раздел I. Инструменты симфонического оркестра</w:t>
            </w:r>
          </w:p>
          <w:p w:rsidR="005F152D" w:rsidRDefault="005E08BF">
            <w:pPr>
              <w:pStyle w:val="TableParagraph"/>
              <w:ind w:left="-3"/>
              <w:rPr>
                <w:sz w:val="24"/>
              </w:rPr>
            </w:pPr>
            <w:r>
              <w:rPr>
                <w:sz w:val="24"/>
              </w:rPr>
              <w:t>Краткие сведения о современном симфоническом оркестре, его разновидности. Партитура оркестра</w:t>
            </w:r>
          </w:p>
        </w:tc>
        <w:tc>
          <w:tcPr>
            <w:tcW w:w="991" w:type="dxa"/>
          </w:tcPr>
          <w:p w:rsidR="005F152D" w:rsidRDefault="005E08BF">
            <w:pPr>
              <w:pStyle w:val="TableParagraph"/>
              <w:spacing w:line="268" w:lineRule="exact"/>
              <w:ind w:left="8"/>
              <w:jc w:val="center"/>
              <w:rPr>
                <w:sz w:val="24"/>
              </w:rPr>
            </w:pPr>
            <w:r>
              <w:rPr>
                <w:sz w:val="24"/>
              </w:rPr>
              <w:t>2</w:t>
            </w:r>
          </w:p>
        </w:tc>
        <w:tc>
          <w:tcPr>
            <w:tcW w:w="991" w:type="dxa"/>
          </w:tcPr>
          <w:p w:rsidR="005F152D" w:rsidRDefault="005E08BF">
            <w:pPr>
              <w:pStyle w:val="TableParagraph"/>
              <w:spacing w:line="268" w:lineRule="exact"/>
              <w:ind w:left="0" w:right="418"/>
              <w:jc w:val="right"/>
              <w:rPr>
                <w:sz w:val="24"/>
              </w:rPr>
            </w:pPr>
            <w:r>
              <w:rPr>
                <w:sz w:val="24"/>
              </w:rPr>
              <w:t>1</w:t>
            </w:r>
          </w:p>
        </w:tc>
      </w:tr>
      <w:tr w:rsidR="005F152D">
        <w:trPr>
          <w:trHeight w:val="1106"/>
        </w:trPr>
        <w:tc>
          <w:tcPr>
            <w:tcW w:w="535" w:type="dxa"/>
          </w:tcPr>
          <w:p w:rsidR="005F152D" w:rsidRDefault="005E08BF">
            <w:pPr>
              <w:pStyle w:val="TableParagraph"/>
              <w:spacing w:line="270" w:lineRule="exact"/>
              <w:rPr>
                <w:sz w:val="24"/>
              </w:rPr>
            </w:pPr>
            <w:r>
              <w:rPr>
                <w:sz w:val="24"/>
              </w:rPr>
              <w:t>3</w:t>
            </w:r>
          </w:p>
        </w:tc>
        <w:tc>
          <w:tcPr>
            <w:tcW w:w="6805" w:type="dxa"/>
          </w:tcPr>
          <w:p w:rsidR="005F152D" w:rsidRDefault="005E08BF">
            <w:pPr>
              <w:pStyle w:val="TableParagraph"/>
              <w:ind w:left="-3" w:right="2931"/>
              <w:rPr>
                <w:sz w:val="24"/>
              </w:rPr>
            </w:pPr>
            <w:r>
              <w:rPr>
                <w:sz w:val="24"/>
              </w:rPr>
              <w:t>Группа смычковых инструментов: общая характеристика группы скрипка, альт, виолончель, контрабас</w:t>
            </w:r>
          </w:p>
        </w:tc>
        <w:tc>
          <w:tcPr>
            <w:tcW w:w="991" w:type="dxa"/>
          </w:tcPr>
          <w:p w:rsidR="005F152D" w:rsidRDefault="005E08BF">
            <w:pPr>
              <w:pStyle w:val="TableParagraph"/>
              <w:spacing w:line="270" w:lineRule="exact"/>
              <w:ind w:left="8"/>
              <w:jc w:val="center"/>
              <w:rPr>
                <w:sz w:val="24"/>
              </w:rPr>
            </w:pPr>
            <w:r>
              <w:rPr>
                <w:sz w:val="24"/>
              </w:rPr>
              <w:t>2</w:t>
            </w:r>
          </w:p>
        </w:tc>
        <w:tc>
          <w:tcPr>
            <w:tcW w:w="991" w:type="dxa"/>
          </w:tcPr>
          <w:p w:rsidR="005F152D" w:rsidRDefault="005E08BF">
            <w:pPr>
              <w:pStyle w:val="TableParagraph"/>
              <w:spacing w:line="270" w:lineRule="exact"/>
              <w:ind w:left="0" w:right="418"/>
              <w:jc w:val="right"/>
              <w:rPr>
                <w:sz w:val="24"/>
              </w:rPr>
            </w:pPr>
            <w:r>
              <w:rPr>
                <w:sz w:val="24"/>
              </w:rPr>
              <w:t>1</w:t>
            </w:r>
          </w:p>
        </w:tc>
      </w:tr>
      <w:tr w:rsidR="005F152D">
        <w:trPr>
          <w:trHeight w:val="2207"/>
        </w:trPr>
        <w:tc>
          <w:tcPr>
            <w:tcW w:w="535" w:type="dxa"/>
          </w:tcPr>
          <w:p w:rsidR="005F152D" w:rsidRDefault="005E08BF">
            <w:pPr>
              <w:pStyle w:val="TableParagraph"/>
              <w:spacing w:line="268" w:lineRule="exact"/>
              <w:rPr>
                <w:sz w:val="24"/>
              </w:rPr>
            </w:pPr>
            <w:r>
              <w:rPr>
                <w:sz w:val="24"/>
              </w:rPr>
              <w:t>4</w:t>
            </w:r>
          </w:p>
        </w:tc>
        <w:tc>
          <w:tcPr>
            <w:tcW w:w="6805" w:type="dxa"/>
          </w:tcPr>
          <w:p w:rsidR="005F152D" w:rsidRDefault="005E08BF">
            <w:pPr>
              <w:pStyle w:val="TableParagraph"/>
              <w:ind w:left="-3" w:right="2134"/>
              <w:rPr>
                <w:sz w:val="24"/>
              </w:rPr>
            </w:pPr>
            <w:r>
              <w:rPr>
                <w:sz w:val="24"/>
              </w:rPr>
              <w:t>Группа деревянных духовых инструментов: общая характеристика группы, транспозиция семейство флейт</w:t>
            </w:r>
          </w:p>
          <w:p w:rsidR="005F152D" w:rsidRDefault="005E08BF">
            <w:pPr>
              <w:pStyle w:val="TableParagraph"/>
              <w:ind w:left="-3" w:right="4474"/>
              <w:rPr>
                <w:sz w:val="24"/>
              </w:rPr>
            </w:pPr>
            <w:r>
              <w:rPr>
                <w:sz w:val="24"/>
              </w:rPr>
              <w:t>семейство гобоев семейство кларнетов семейство фаготов семейство саксофонов</w:t>
            </w:r>
          </w:p>
        </w:tc>
        <w:tc>
          <w:tcPr>
            <w:tcW w:w="991" w:type="dxa"/>
          </w:tcPr>
          <w:p w:rsidR="005F152D" w:rsidRDefault="005E08BF">
            <w:pPr>
              <w:pStyle w:val="TableParagraph"/>
              <w:spacing w:line="268" w:lineRule="exact"/>
              <w:ind w:left="8"/>
              <w:jc w:val="center"/>
              <w:rPr>
                <w:sz w:val="24"/>
              </w:rPr>
            </w:pPr>
            <w:r>
              <w:rPr>
                <w:sz w:val="24"/>
              </w:rPr>
              <w:t>3</w:t>
            </w:r>
          </w:p>
        </w:tc>
        <w:tc>
          <w:tcPr>
            <w:tcW w:w="991" w:type="dxa"/>
          </w:tcPr>
          <w:p w:rsidR="005F152D" w:rsidRDefault="005E08BF">
            <w:pPr>
              <w:pStyle w:val="TableParagraph"/>
              <w:spacing w:line="268" w:lineRule="exact"/>
              <w:ind w:left="0" w:right="418"/>
              <w:jc w:val="right"/>
              <w:rPr>
                <w:sz w:val="24"/>
              </w:rPr>
            </w:pPr>
            <w:r>
              <w:rPr>
                <w:sz w:val="24"/>
              </w:rPr>
              <w:t>1</w:t>
            </w:r>
          </w:p>
        </w:tc>
      </w:tr>
      <w:tr w:rsidR="005F152D">
        <w:trPr>
          <w:trHeight w:val="1379"/>
        </w:trPr>
        <w:tc>
          <w:tcPr>
            <w:tcW w:w="535" w:type="dxa"/>
          </w:tcPr>
          <w:p w:rsidR="005F152D" w:rsidRDefault="005E08BF">
            <w:pPr>
              <w:pStyle w:val="TableParagraph"/>
              <w:spacing w:line="268" w:lineRule="exact"/>
              <w:rPr>
                <w:sz w:val="24"/>
              </w:rPr>
            </w:pPr>
            <w:r>
              <w:rPr>
                <w:sz w:val="24"/>
              </w:rPr>
              <w:t>5</w:t>
            </w:r>
          </w:p>
        </w:tc>
        <w:tc>
          <w:tcPr>
            <w:tcW w:w="6805" w:type="dxa"/>
          </w:tcPr>
          <w:p w:rsidR="005F152D" w:rsidRDefault="005E08BF">
            <w:pPr>
              <w:pStyle w:val="TableParagraph"/>
              <w:ind w:left="-3" w:right="2700"/>
              <w:rPr>
                <w:sz w:val="24"/>
              </w:rPr>
            </w:pPr>
            <w:r>
              <w:rPr>
                <w:sz w:val="24"/>
              </w:rPr>
              <w:t>Группа медных духовых инструментов: общая характеристика группы валторна, труба, туба</w:t>
            </w:r>
          </w:p>
          <w:p w:rsidR="005F152D" w:rsidRDefault="005E08BF">
            <w:pPr>
              <w:pStyle w:val="TableParagraph"/>
              <w:ind w:left="-3"/>
              <w:rPr>
                <w:sz w:val="24"/>
              </w:rPr>
            </w:pPr>
            <w:r>
              <w:rPr>
                <w:sz w:val="24"/>
              </w:rPr>
              <w:t>тромбон</w:t>
            </w:r>
          </w:p>
        </w:tc>
        <w:tc>
          <w:tcPr>
            <w:tcW w:w="991" w:type="dxa"/>
          </w:tcPr>
          <w:p w:rsidR="005F152D" w:rsidRDefault="005E08BF">
            <w:pPr>
              <w:pStyle w:val="TableParagraph"/>
              <w:spacing w:line="268" w:lineRule="exact"/>
              <w:ind w:left="8"/>
              <w:jc w:val="center"/>
              <w:rPr>
                <w:sz w:val="24"/>
              </w:rPr>
            </w:pPr>
            <w:r>
              <w:rPr>
                <w:sz w:val="24"/>
              </w:rPr>
              <w:t>1</w:t>
            </w:r>
          </w:p>
        </w:tc>
        <w:tc>
          <w:tcPr>
            <w:tcW w:w="991" w:type="dxa"/>
          </w:tcPr>
          <w:p w:rsidR="005F152D" w:rsidRDefault="005E08BF">
            <w:pPr>
              <w:pStyle w:val="TableParagraph"/>
              <w:spacing w:line="268" w:lineRule="exact"/>
              <w:ind w:left="0" w:right="418"/>
              <w:jc w:val="right"/>
              <w:rPr>
                <w:sz w:val="24"/>
              </w:rPr>
            </w:pPr>
            <w:r>
              <w:rPr>
                <w:sz w:val="24"/>
              </w:rPr>
              <w:t>1</w:t>
            </w:r>
          </w:p>
        </w:tc>
      </w:tr>
      <w:tr w:rsidR="005F152D">
        <w:trPr>
          <w:trHeight w:val="1655"/>
        </w:trPr>
        <w:tc>
          <w:tcPr>
            <w:tcW w:w="535" w:type="dxa"/>
          </w:tcPr>
          <w:p w:rsidR="005F152D" w:rsidRDefault="005E08BF">
            <w:pPr>
              <w:pStyle w:val="TableParagraph"/>
              <w:spacing w:line="268" w:lineRule="exact"/>
              <w:rPr>
                <w:sz w:val="24"/>
              </w:rPr>
            </w:pPr>
            <w:r>
              <w:rPr>
                <w:sz w:val="24"/>
              </w:rPr>
              <w:t>6</w:t>
            </w:r>
          </w:p>
        </w:tc>
        <w:tc>
          <w:tcPr>
            <w:tcW w:w="6805" w:type="dxa"/>
          </w:tcPr>
          <w:p w:rsidR="005F152D" w:rsidRDefault="005E08BF">
            <w:pPr>
              <w:pStyle w:val="TableParagraph"/>
              <w:spacing w:line="268" w:lineRule="exact"/>
              <w:ind w:left="-3"/>
              <w:rPr>
                <w:sz w:val="24"/>
              </w:rPr>
            </w:pPr>
            <w:r>
              <w:rPr>
                <w:sz w:val="24"/>
              </w:rPr>
              <w:t>Группа ударных инструментов:</w:t>
            </w:r>
          </w:p>
          <w:p w:rsidR="005F152D" w:rsidRDefault="005E08BF">
            <w:pPr>
              <w:pStyle w:val="TableParagraph"/>
              <w:ind w:left="-3"/>
              <w:rPr>
                <w:sz w:val="24"/>
              </w:rPr>
            </w:pPr>
            <w:r>
              <w:rPr>
                <w:sz w:val="24"/>
              </w:rPr>
              <w:t>общая характеристика группы</w:t>
            </w:r>
          </w:p>
          <w:p w:rsidR="005F152D" w:rsidRDefault="005E08BF">
            <w:pPr>
              <w:pStyle w:val="TableParagraph"/>
              <w:ind w:left="-3" w:right="474"/>
              <w:rPr>
                <w:sz w:val="24"/>
              </w:rPr>
            </w:pPr>
            <w:r>
              <w:rPr>
                <w:sz w:val="24"/>
              </w:rPr>
              <w:t>ударные инструменты с определенной высотой звука ударные инструменты с неопределенной высотой звук; ударные инструменты для специальных целей</w:t>
            </w:r>
          </w:p>
        </w:tc>
        <w:tc>
          <w:tcPr>
            <w:tcW w:w="991" w:type="dxa"/>
          </w:tcPr>
          <w:p w:rsidR="005F152D" w:rsidRDefault="005E08BF">
            <w:pPr>
              <w:pStyle w:val="TableParagraph"/>
              <w:spacing w:line="268" w:lineRule="exact"/>
              <w:ind w:left="8"/>
              <w:jc w:val="center"/>
              <w:rPr>
                <w:sz w:val="24"/>
              </w:rPr>
            </w:pPr>
            <w:r>
              <w:rPr>
                <w:sz w:val="24"/>
              </w:rPr>
              <w:t>2</w:t>
            </w:r>
          </w:p>
        </w:tc>
        <w:tc>
          <w:tcPr>
            <w:tcW w:w="991" w:type="dxa"/>
          </w:tcPr>
          <w:p w:rsidR="005F152D" w:rsidRDefault="005E08BF">
            <w:pPr>
              <w:pStyle w:val="TableParagraph"/>
              <w:spacing w:line="268" w:lineRule="exact"/>
              <w:ind w:left="0" w:right="418"/>
              <w:jc w:val="right"/>
              <w:rPr>
                <w:sz w:val="24"/>
              </w:rPr>
            </w:pPr>
            <w:r>
              <w:rPr>
                <w:sz w:val="24"/>
              </w:rPr>
              <w:t>1</w:t>
            </w:r>
          </w:p>
        </w:tc>
      </w:tr>
      <w:tr w:rsidR="005F152D">
        <w:trPr>
          <w:trHeight w:val="827"/>
        </w:trPr>
        <w:tc>
          <w:tcPr>
            <w:tcW w:w="535" w:type="dxa"/>
          </w:tcPr>
          <w:p w:rsidR="005F152D" w:rsidRDefault="005E08BF">
            <w:pPr>
              <w:pStyle w:val="TableParagraph"/>
              <w:spacing w:line="268" w:lineRule="exact"/>
              <w:rPr>
                <w:sz w:val="24"/>
              </w:rPr>
            </w:pPr>
            <w:r>
              <w:rPr>
                <w:sz w:val="24"/>
              </w:rPr>
              <w:t>7</w:t>
            </w:r>
          </w:p>
        </w:tc>
        <w:tc>
          <w:tcPr>
            <w:tcW w:w="6805" w:type="dxa"/>
          </w:tcPr>
          <w:p w:rsidR="005F152D" w:rsidRDefault="005E08BF">
            <w:pPr>
              <w:pStyle w:val="TableParagraph"/>
              <w:ind w:left="-3" w:right="3606"/>
              <w:rPr>
                <w:sz w:val="24"/>
              </w:rPr>
            </w:pPr>
            <w:r>
              <w:rPr>
                <w:sz w:val="24"/>
              </w:rPr>
              <w:t>Дополнительные инструменты Арфа. Фортепиано. Орган</w:t>
            </w:r>
          </w:p>
        </w:tc>
        <w:tc>
          <w:tcPr>
            <w:tcW w:w="991" w:type="dxa"/>
          </w:tcPr>
          <w:p w:rsidR="005F152D" w:rsidRDefault="005E08BF">
            <w:pPr>
              <w:pStyle w:val="TableParagraph"/>
              <w:spacing w:line="268" w:lineRule="exact"/>
              <w:ind w:left="8"/>
              <w:jc w:val="center"/>
              <w:rPr>
                <w:sz w:val="24"/>
              </w:rPr>
            </w:pPr>
            <w:r>
              <w:rPr>
                <w:sz w:val="24"/>
              </w:rPr>
              <w:t>1</w:t>
            </w:r>
          </w:p>
        </w:tc>
        <w:tc>
          <w:tcPr>
            <w:tcW w:w="991" w:type="dxa"/>
          </w:tcPr>
          <w:p w:rsidR="005F152D" w:rsidRDefault="005E08BF">
            <w:pPr>
              <w:pStyle w:val="TableParagraph"/>
              <w:spacing w:line="268" w:lineRule="exact"/>
              <w:ind w:left="0" w:right="418"/>
              <w:jc w:val="right"/>
              <w:rPr>
                <w:sz w:val="24"/>
              </w:rPr>
            </w:pPr>
            <w:r>
              <w:rPr>
                <w:sz w:val="24"/>
              </w:rPr>
              <w:t>1</w:t>
            </w:r>
          </w:p>
        </w:tc>
      </w:tr>
      <w:tr w:rsidR="005F152D">
        <w:trPr>
          <w:trHeight w:val="1382"/>
        </w:trPr>
        <w:tc>
          <w:tcPr>
            <w:tcW w:w="535" w:type="dxa"/>
          </w:tcPr>
          <w:p w:rsidR="005F152D" w:rsidRDefault="005E08BF">
            <w:pPr>
              <w:pStyle w:val="TableParagraph"/>
              <w:spacing w:line="270" w:lineRule="exact"/>
              <w:rPr>
                <w:sz w:val="24"/>
              </w:rPr>
            </w:pPr>
            <w:r>
              <w:rPr>
                <w:sz w:val="24"/>
              </w:rPr>
              <w:t>8</w:t>
            </w:r>
          </w:p>
        </w:tc>
        <w:tc>
          <w:tcPr>
            <w:tcW w:w="6805" w:type="dxa"/>
          </w:tcPr>
          <w:p w:rsidR="005F152D" w:rsidRDefault="005E08BF">
            <w:pPr>
              <w:pStyle w:val="TableParagraph"/>
              <w:tabs>
                <w:tab w:val="left" w:pos="978"/>
                <w:tab w:val="left" w:pos="1481"/>
                <w:tab w:val="left" w:pos="3261"/>
                <w:tab w:val="left" w:pos="4494"/>
                <w:tab w:val="left" w:pos="5614"/>
              </w:tabs>
              <w:ind w:left="-3" w:right="94"/>
              <w:rPr>
                <w:b/>
                <w:sz w:val="24"/>
              </w:rPr>
            </w:pPr>
            <w:r>
              <w:rPr>
                <w:b/>
                <w:sz w:val="24"/>
              </w:rPr>
              <w:t>Раздел</w:t>
            </w:r>
            <w:r>
              <w:rPr>
                <w:b/>
                <w:sz w:val="24"/>
              </w:rPr>
              <w:tab/>
              <w:t>II.</w:t>
            </w:r>
            <w:r>
              <w:rPr>
                <w:b/>
                <w:sz w:val="24"/>
              </w:rPr>
              <w:tab/>
              <w:t>Инструменты</w:t>
            </w:r>
            <w:r>
              <w:rPr>
                <w:b/>
                <w:sz w:val="24"/>
              </w:rPr>
              <w:tab/>
              <w:t>оркестра</w:t>
            </w:r>
            <w:r>
              <w:rPr>
                <w:b/>
                <w:sz w:val="24"/>
              </w:rPr>
              <w:tab/>
              <w:t>русских</w:t>
            </w:r>
            <w:r>
              <w:rPr>
                <w:b/>
                <w:sz w:val="24"/>
              </w:rPr>
              <w:tab/>
            </w:r>
            <w:r>
              <w:rPr>
                <w:b/>
                <w:spacing w:val="-3"/>
                <w:sz w:val="24"/>
              </w:rPr>
              <w:t xml:space="preserve">народных </w:t>
            </w:r>
            <w:r>
              <w:rPr>
                <w:b/>
                <w:sz w:val="24"/>
              </w:rPr>
              <w:t>инструментов</w:t>
            </w:r>
          </w:p>
          <w:p w:rsidR="005F152D" w:rsidRDefault="005E08BF">
            <w:pPr>
              <w:pStyle w:val="TableParagraph"/>
              <w:ind w:left="-3"/>
              <w:rPr>
                <w:sz w:val="24"/>
              </w:rPr>
            </w:pPr>
            <w:r>
              <w:rPr>
                <w:sz w:val="24"/>
              </w:rPr>
              <w:t>Краткие сведения об оркестре русских народных инструментов. Партитура оркестра</w:t>
            </w:r>
          </w:p>
        </w:tc>
        <w:tc>
          <w:tcPr>
            <w:tcW w:w="991" w:type="dxa"/>
          </w:tcPr>
          <w:p w:rsidR="005F152D" w:rsidRDefault="005E08BF">
            <w:pPr>
              <w:pStyle w:val="TableParagraph"/>
              <w:spacing w:line="270" w:lineRule="exact"/>
              <w:ind w:left="8"/>
              <w:jc w:val="center"/>
              <w:rPr>
                <w:sz w:val="24"/>
              </w:rPr>
            </w:pPr>
            <w:r>
              <w:rPr>
                <w:sz w:val="24"/>
              </w:rPr>
              <w:t>2</w:t>
            </w:r>
          </w:p>
        </w:tc>
        <w:tc>
          <w:tcPr>
            <w:tcW w:w="991" w:type="dxa"/>
          </w:tcPr>
          <w:p w:rsidR="005F152D" w:rsidRDefault="005E08BF">
            <w:pPr>
              <w:pStyle w:val="TableParagraph"/>
              <w:spacing w:line="270" w:lineRule="exact"/>
              <w:ind w:left="0" w:right="418"/>
              <w:jc w:val="right"/>
              <w:rPr>
                <w:sz w:val="24"/>
              </w:rPr>
            </w:pPr>
            <w:r>
              <w:rPr>
                <w:sz w:val="24"/>
              </w:rPr>
              <w:t>2</w:t>
            </w:r>
          </w:p>
        </w:tc>
      </w:tr>
      <w:tr w:rsidR="005F152D">
        <w:trPr>
          <w:trHeight w:val="275"/>
        </w:trPr>
        <w:tc>
          <w:tcPr>
            <w:tcW w:w="535" w:type="dxa"/>
          </w:tcPr>
          <w:p w:rsidR="005F152D" w:rsidRDefault="005F152D">
            <w:pPr>
              <w:pStyle w:val="TableParagraph"/>
              <w:ind w:left="0"/>
              <w:rPr>
                <w:sz w:val="20"/>
              </w:rPr>
            </w:pPr>
          </w:p>
        </w:tc>
        <w:tc>
          <w:tcPr>
            <w:tcW w:w="6805" w:type="dxa"/>
          </w:tcPr>
          <w:p w:rsidR="005F152D" w:rsidRDefault="005E08BF">
            <w:pPr>
              <w:pStyle w:val="TableParagraph"/>
              <w:spacing w:line="255" w:lineRule="exact"/>
              <w:ind w:left="-3"/>
              <w:rPr>
                <w:b/>
                <w:sz w:val="24"/>
              </w:rPr>
            </w:pPr>
            <w:r>
              <w:rPr>
                <w:b/>
                <w:sz w:val="24"/>
              </w:rPr>
              <w:t>6-й семестр</w:t>
            </w:r>
          </w:p>
        </w:tc>
        <w:tc>
          <w:tcPr>
            <w:tcW w:w="991" w:type="dxa"/>
          </w:tcPr>
          <w:p w:rsidR="005F152D" w:rsidRDefault="005F152D">
            <w:pPr>
              <w:pStyle w:val="TableParagraph"/>
              <w:ind w:left="0"/>
              <w:rPr>
                <w:sz w:val="20"/>
              </w:rPr>
            </w:pPr>
          </w:p>
        </w:tc>
        <w:tc>
          <w:tcPr>
            <w:tcW w:w="991" w:type="dxa"/>
          </w:tcPr>
          <w:p w:rsidR="005F152D" w:rsidRDefault="005F152D">
            <w:pPr>
              <w:pStyle w:val="TableParagraph"/>
              <w:ind w:left="0"/>
              <w:rPr>
                <w:sz w:val="20"/>
              </w:rPr>
            </w:pPr>
          </w:p>
        </w:tc>
      </w:tr>
      <w:tr w:rsidR="005F152D">
        <w:trPr>
          <w:trHeight w:val="1655"/>
        </w:trPr>
        <w:tc>
          <w:tcPr>
            <w:tcW w:w="535" w:type="dxa"/>
          </w:tcPr>
          <w:p w:rsidR="005F152D" w:rsidRDefault="005E08BF">
            <w:pPr>
              <w:pStyle w:val="TableParagraph"/>
              <w:spacing w:line="268" w:lineRule="exact"/>
              <w:rPr>
                <w:sz w:val="24"/>
              </w:rPr>
            </w:pPr>
            <w:r>
              <w:rPr>
                <w:sz w:val="24"/>
              </w:rPr>
              <w:t>9</w:t>
            </w:r>
          </w:p>
        </w:tc>
        <w:tc>
          <w:tcPr>
            <w:tcW w:w="6805" w:type="dxa"/>
          </w:tcPr>
          <w:p w:rsidR="005F152D" w:rsidRDefault="005E08BF">
            <w:pPr>
              <w:pStyle w:val="TableParagraph"/>
              <w:ind w:left="-3"/>
              <w:rPr>
                <w:sz w:val="24"/>
              </w:rPr>
            </w:pPr>
            <w:r>
              <w:rPr>
                <w:sz w:val="24"/>
              </w:rPr>
              <w:t xml:space="preserve">Струнные инструменты оркестра русских народных </w:t>
            </w:r>
            <w:proofErr w:type="spellStart"/>
            <w:proofErr w:type="gramStart"/>
            <w:r>
              <w:rPr>
                <w:sz w:val="24"/>
              </w:rPr>
              <w:t>инстру</w:t>
            </w:r>
            <w:proofErr w:type="spellEnd"/>
            <w:r>
              <w:rPr>
                <w:sz w:val="24"/>
              </w:rPr>
              <w:t>- ментов</w:t>
            </w:r>
            <w:proofErr w:type="gramEnd"/>
            <w:r>
              <w:rPr>
                <w:sz w:val="24"/>
              </w:rPr>
              <w:t>:</w:t>
            </w:r>
          </w:p>
          <w:p w:rsidR="005F152D" w:rsidRDefault="005E08BF">
            <w:pPr>
              <w:pStyle w:val="TableParagraph"/>
              <w:ind w:left="-3"/>
              <w:rPr>
                <w:sz w:val="24"/>
              </w:rPr>
            </w:pPr>
            <w:r>
              <w:rPr>
                <w:sz w:val="24"/>
              </w:rPr>
              <w:t>общая характеристика группы 3-струнных домр</w:t>
            </w:r>
          </w:p>
          <w:p w:rsidR="005F152D" w:rsidRDefault="005E08BF">
            <w:pPr>
              <w:pStyle w:val="TableParagraph"/>
              <w:ind w:left="-3"/>
              <w:rPr>
                <w:sz w:val="24"/>
              </w:rPr>
            </w:pPr>
            <w:r>
              <w:rPr>
                <w:sz w:val="24"/>
              </w:rPr>
              <w:t>домра малая, домра пикколо, домра альт, домра бас</w:t>
            </w:r>
          </w:p>
          <w:p w:rsidR="005F152D" w:rsidRDefault="005E08BF">
            <w:pPr>
              <w:pStyle w:val="TableParagraph"/>
              <w:spacing w:line="270" w:lineRule="atLeast"/>
              <w:ind w:left="-3"/>
              <w:rPr>
                <w:sz w:val="24"/>
              </w:rPr>
            </w:pPr>
            <w:r>
              <w:rPr>
                <w:sz w:val="24"/>
              </w:rPr>
              <w:t>общая характеристика группы 4-СТрунных домр квинтового строя, домра прима</w:t>
            </w:r>
          </w:p>
        </w:tc>
        <w:tc>
          <w:tcPr>
            <w:tcW w:w="991" w:type="dxa"/>
          </w:tcPr>
          <w:p w:rsidR="005F152D" w:rsidRDefault="005E08BF">
            <w:pPr>
              <w:pStyle w:val="TableParagraph"/>
              <w:spacing w:line="268" w:lineRule="exact"/>
              <w:ind w:left="8"/>
              <w:jc w:val="center"/>
              <w:rPr>
                <w:sz w:val="24"/>
              </w:rPr>
            </w:pPr>
            <w:r>
              <w:rPr>
                <w:sz w:val="24"/>
              </w:rPr>
              <w:t>6</w:t>
            </w:r>
          </w:p>
        </w:tc>
        <w:tc>
          <w:tcPr>
            <w:tcW w:w="991" w:type="dxa"/>
          </w:tcPr>
          <w:p w:rsidR="005F152D" w:rsidRDefault="005E08BF">
            <w:pPr>
              <w:pStyle w:val="TableParagraph"/>
              <w:spacing w:line="268" w:lineRule="exact"/>
              <w:ind w:left="0" w:right="418"/>
              <w:jc w:val="right"/>
              <w:rPr>
                <w:sz w:val="24"/>
              </w:rPr>
            </w:pPr>
            <w:r>
              <w:rPr>
                <w:sz w:val="24"/>
              </w:rPr>
              <w:t>3</w:t>
            </w:r>
          </w:p>
        </w:tc>
      </w:tr>
    </w:tbl>
    <w:p w:rsidR="005F152D" w:rsidRDefault="005F152D">
      <w:pPr>
        <w:spacing w:line="268" w:lineRule="exact"/>
        <w:jc w:val="right"/>
        <w:rPr>
          <w:sz w:val="24"/>
        </w:rPr>
        <w:sectPr w:rsidR="005F152D">
          <w:pgSz w:w="11910" w:h="16840"/>
          <w:pgMar w:top="760" w:right="500" w:bottom="280" w:left="660" w:header="720" w:footer="720" w:gutter="0"/>
          <w:cols w:space="720"/>
        </w:sectPr>
      </w:pP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5"/>
        <w:gridCol w:w="6805"/>
        <w:gridCol w:w="991"/>
        <w:gridCol w:w="991"/>
      </w:tblGrid>
      <w:tr w:rsidR="005F152D">
        <w:trPr>
          <w:trHeight w:val="1655"/>
        </w:trPr>
        <w:tc>
          <w:tcPr>
            <w:tcW w:w="535" w:type="dxa"/>
          </w:tcPr>
          <w:p w:rsidR="005F152D" w:rsidRDefault="005F152D">
            <w:pPr>
              <w:pStyle w:val="TableParagraph"/>
              <w:ind w:left="0"/>
            </w:pPr>
          </w:p>
        </w:tc>
        <w:tc>
          <w:tcPr>
            <w:tcW w:w="6805" w:type="dxa"/>
          </w:tcPr>
          <w:p w:rsidR="005F152D" w:rsidRDefault="005E08BF">
            <w:pPr>
              <w:pStyle w:val="TableParagraph"/>
              <w:spacing w:line="261" w:lineRule="exact"/>
              <w:ind w:left="-3"/>
              <w:rPr>
                <w:sz w:val="24"/>
              </w:rPr>
            </w:pPr>
            <w:r>
              <w:rPr>
                <w:sz w:val="24"/>
              </w:rPr>
              <w:t>общая характеристика группы балалаек</w:t>
            </w:r>
          </w:p>
          <w:p w:rsidR="005F152D" w:rsidRDefault="005E08BF">
            <w:pPr>
              <w:pStyle w:val="TableParagraph"/>
              <w:ind w:left="-3"/>
              <w:rPr>
                <w:sz w:val="24"/>
              </w:rPr>
            </w:pPr>
            <w:r>
              <w:rPr>
                <w:sz w:val="24"/>
              </w:rPr>
              <w:t>балалайка прима, балалайки секунда и альт, балалайки-бас и контрабас</w:t>
            </w:r>
          </w:p>
          <w:p w:rsidR="005F152D" w:rsidRDefault="005E08BF">
            <w:pPr>
              <w:pStyle w:val="TableParagraph"/>
              <w:ind w:left="-3"/>
              <w:rPr>
                <w:sz w:val="24"/>
              </w:rPr>
            </w:pPr>
            <w:r>
              <w:rPr>
                <w:sz w:val="24"/>
              </w:rPr>
              <w:t>гусли, их разновидности</w:t>
            </w:r>
          </w:p>
          <w:p w:rsidR="005F152D" w:rsidRDefault="005E08BF">
            <w:pPr>
              <w:pStyle w:val="TableParagraph"/>
              <w:ind w:left="-3"/>
              <w:rPr>
                <w:sz w:val="24"/>
              </w:rPr>
            </w:pPr>
            <w:r>
              <w:rPr>
                <w:sz w:val="24"/>
              </w:rPr>
              <w:t>гитара (шестиструнная и семиструнная)</w:t>
            </w:r>
          </w:p>
        </w:tc>
        <w:tc>
          <w:tcPr>
            <w:tcW w:w="991" w:type="dxa"/>
          </w:tcPr>
          <w:p w:rsidR="005F152D" w:rsidRDefault="005F152D">
            <w:pPr>
              <w:pStyle w:val="TableParagraph"/>
              <w:ind w:left="0"/>
            </w:pPr>
          </w:p>
        </w:tc>
        <w:tc>
          <w:tcPr>
            <w:tcW w:w="991" w:type="dxa"/>
          </w:tcPr>
          <w:p w:rsidR="005F152D" w:rsidRDefault="005F152D">
            <w:pPr>
              <w:pStyle w:val="TableParagraph"/>
              <w:ind w:left="0"/>
            </w:pPr>
          </w:p>
        </w:tc>
      </w:tr>
      <w:tr w:rsidR="005F152D">
        <w:trPr>
          <w:trHeight w:val="1103"/>
        </w:trPr>
        <w:tc>
          <w:tcPr>
            <w:tcW w:w="535" w:type="dxa"/>
          </w:tcPr>
          <w:p w:rsidR="005F152D" w:rsidRDefault="005E08BF">
            <w:pPr>
              <w:pStyle w:val="TableParagraph"/>
              <w:spacing w:line="261" w:lineRule="exact"/>
              <w:rPr>
                <w:sz w:val="24"/>
              </w:rPr>
            </w:pPr>
            <w:r>
              <w:rPr>
                <w:sz w:val="24"/>
              </w:rPr>
              <w:t>10</w:t>
            </w:r>
          </w:p>
        </w:tc>
        <w:tc>
          <w:tcPr>
            <w:tcW w:w="6805" w:type="dxa"/>
          </w:tcPr>
          <w:p w:rsidR="005F152D" w:rsidRDefault="005E08BF">
            <w:pPr>
              <w:pStyle w:val="TableParagraph"/>
              <w:ind w:left="-3" w:right="474"/>
              <w:rPr>
                <w:sz w:val="24"/>
              </w:rPr>
            </w:pPr>
            <w:r>
              <w:rPr>
                <w:sz w:val="24"/>
              </w:rPr>
              <w:t>Группа баянов оркестра русских народных инструментов: общая характеристика группы</w:t>
            </w:r>
          </w:p>
          <w:p w:rsidR="005F152D" w:rsidRDefault="005E08BF">
            <w:pPr>
              <w:pStyle w:val="TableParagraph"/>
              <w:ind w:left="-3"/>
              <w:rPr>
                <w:sz w:val="24"/>
              </w:rPr>
            </w:pPr>
            <w:r>
              <w:rPr>
                <w:sz w:val="24"/>
              </w:rPr>
              <w:t>баян, баяны бас и контрабас</w:t>
            </w:r>
          </w:p>
        </w:tc>
        <w:tc>
          <w:tcPr>
            <w:tcW w:w="991" w:type="dxa"/>
          </w:tcPr>
          <w:p w:rsidR="005F152D" w:rsidRDefault="005E08BF">
            <w:pPr>
              <w:pStyle w:val="TableParagraph"/>
              <w:spacing w:line="261" w:lineRule="exact"/>
              <w:ind w:left="0" w:right="421"/>
              <w:jc w:val="right"/>
              <w:rPr>
                <w:sz w:val="24"/>
              </w:rPr>
            </w:pPr>
            <w:r>
              <w:rPr>
                <w:sz w:val="24"/>
              </w:rPr>
              <w:t>4</w:t>
            </w:r>
          </w:p>
        </w:tc>
        <w:tc>
          <w:tcPr>
            <w:tcW w:w="991" w:type="dxa"/>
          </w:tcPr>
          <w:p w:rsidR="005F152D" w:rsidRDefault="005E08BF">
            <w:pPr>
              <w:pStyle w:val="TableParagraph"/>
              <w:spacing w:line="261" w:lineRule="exact"/>
              <w:ind w:left="14"/>
              <w:jc w:val="center"/>
              <w:rPr>
                <w:sz w:val="24"/>
              </w:rPr>
            </w:pPr>
            <w:r>
              <w:rPr>
                <w:sz w:val="24"/>
              </w:rPr>
              <w:t>2</w:t>
            </w:r>
          </w:p>
        </w:tc>
      </w:tr>
      <w:tr w:rsidR="005F152D">
        <w:trPr>
          <w:trHeight w:val="1379"/>
        </w:trPr>
        <w:tc>
          <w:tcPr>
            <w:tcW w:w="535" w:type="dxa"/>
          </w:tcPr>
          <w:p w:rsidR="005F152D" w:rsidRDefault="005E08BF">
            <w:pPr>
              <w:pStyle w:val="TableParagraph"/>
              <w:spacing w:line="261" w:lineRule="exact"/>
              <w:rPr>
                <w:sz w:val="24"/>
              </w:rPr>
            </w:pPr>
            <w:r>
              <w:rPr>
                <w:sz w:val="24"/>
              </w:rPr>
              <w:t>11</w:t>
            </w:r>
          </w:p>
        </w:tc>
        <w:tc>
          <w:tcPr>
            <w:tcW w:w="6805" w:type="dxa"/>
          </w:tcPr>
          <w:p w:rsidR="005F152D" w:rsidRDefault="005E08BF">
            <w:pPr>
              <w:pStyle w:val="TableParagraph"/>
              <w:tabs>
                <w:tab w:val="left" w:pos="1882"/>
                <w:tab w:val="left" w:pos="3578"/>
                <w:tab w:val="left" w:pos="5269"/>
              </w:tabs>
              <w:ind w:left="-3" w:right="99"/>
              <w:rPr>
                <w:sz w:val="24"/>
              </w:rPr>
            </w:pPr>
            <w:r>
              <w:rPr>
                <w:sz w:val="24"/>
              </w:rPr>
              <w:t>Эпизодические</w:t>
            </w:r>
            <w:r>
              <w:rPr>
                <w:sz w:val="24"/>
              </w:rPr>
              <w:tab/>
              <w:t>фольклорные</w:t>
            </w:r>
            <w:r>
              <w:rPr>
                <w:sz w:val="24"/>
              </w:rPr>
              <w:tab/>
              <w:t>музыкальные</w:t>
            </w:r>
            <w:r>
              <w:rPr>
                <w:sz w:val="24"/>
              </w:rPr>
              <w:tab/>
            </w:r>
            <w:r>
              <w:rPr>
                <w:spacing w:val="-3"/>
                <w:sz w:val="24"/>
              </w:rPr>
              <w:t xml:space="preserve">инструменты, </w:t>
            </w:r>
            <w:r>
              <w:rPr>
                <w:sz w:val="24"/>
              </w:rPr>
              <w:t>встречающиеся в оркестре русских народных инструментов: народные духовые</w:t>
            </w:r>
            <w:r>
              <w:rPr>
                <w:spacing w:val="-4"/>
                <w:sz w:val="24"/>
              </w:rPr>
              <w:t xml:space="preserve"> </w:t>
            </w:r>
            <w:r>
              <w:rPr>
                <w:sz w:val="24"/>
              </w:rPr>
              <w:t>инструменты</w:t>
            </w:r>
          </w:p>
          <w:p w:rsidR="005F152D" w:rsidRDefault="005E08BF">
            <w:pPr>
              <w:pStyle w:val="TableParagraph"/>
              <w:ind w:left="-3"/>
              <w:rPr>
                <w:sz w:val="24"/>
              </w:rPr>
            </w:pPr>
            <w:r>
              <w:rPr>
                <w:sz w:val="24"/>
              </w:rPr>
              <w:t>народные ударные</w:t>
            </w:r>
            <w:r>
              <w:rPr>
                <w:spacing w:val="-12"/>
                <w:sz w:val="24"/>
              </w:rPr>
              <w:t xml:space="preserve"> </w:t>
            </w:r>
            <w:r>
              <w:rPr>
                <w:sz w:val="24"/>
              </w:rPr>
              <w:t>инструменты</w:t>
            </w:r>
          </w:p>
        </w:tc>
        <w:tc>
          <w:tcPr>
            <w:tcW w:w="991" w:type="dxa"/>
          </w:tcPr>
          <w:p w:rsidR="005F152D" w:rsidRDefault="005E08BF">
            <w:pPr>
              <w:pStyle w:val="TableParagraph"/>
              <w:spacing w:line="261" w:lineRule="exact"/>
              <w:ind w:left="0" w:right="421"/>
              <w:jc w:val="right"/>
              <w:rPr>
                <w:sz w:val="24"/>
              </w:rPr>
            </w:pPr>
            <w:r>
              <w:rPr>
                <w:sz w:val="24"/>
              </w:rPr>
              <w:t>3</w:t>
            </w:r>
          </w:p>
        </w:tc>
        <w:tc>
          <w:tcPr>
            <w:tcW w:w="991" w:type="dxa"/>
          </w:tcPr>
          <w:p w:rsidR="005F152D" w:rsidRDefault="005E08BF">
            <w:pPr>
              <w:pStyle w:val="TableParagraph"/>
              <w:spacing w:line="261" w:lineRule="exact"/>
              <w:ind w:left="14"/>
              <w:jc w:val="center"/>
              <w:rPr>
                <w:sz w:val="24"/>
              </w:rPr>
            </w:pPr>
            <w:r>
              <w:rPr>
                <w:sz w:val="24"/>
              </w:rPr>
              <w:t>1</w:t>
            </w:r>
          </w:p>
        </w:tc>
      </w:tr>
      <w:tr w:rsidR="005F152D">
        <w:trPr>
          <w:trHeight w:val="1103"/>
        </w:trPr>
        <w:tc>
          <w:tcPr>
            <w:tcW w:w="535" w:type="dxa"/>
          </w:tcPr>
          <w:p w:rsidR="005F152D" w:rsidRDefault="005E08BF">
            <w:pPr>
              <w:pStyle w:val="TableParagraph"/>
              <w:spacing w:line="261" w:lineRule="exact"/>
              <w:rPr>
                <w:sz w:val="24"/>
              </w:rPr>
            </w:pPr>
            <w:r>
              <w:rPr>
                <w:sz w:val="24"/>
              </w:rPr>
              <w:t>12</w:t>
            </w:r>
          </w:p>
        </w:tc>
        <w:tc>
          <w:tcPr>
            <w:tcW w:w="6805" w:type="dxa"/>
          </w:tcPr>
          <w:p w:rsidR="005F152D" w:rsidRDefault="005E08BF">
            <w:pPr>
              <w:pStyle w:val="TableParagraph"/>
              <w:spacing w:line="264" w:lineRule="exact"/>
              <w:ind w:left="-3"/>
              <w:rPr>
                <w:b/>
                <w:sz w:val="24"/>
              </w:rPr>
            </w:pPr>
            <w:r>
              <w:rPr>
                <w:b/>
                <w:sz w:val="24"/>
              </w:rPr>
              <w:t>Раздел III. Инструменты оркестра гармоник</w:t>
            </w:r>
          </w:p>
          <w:p w:rsidR="005F152D" w:rsidRDefault="005E08BF">
            <w:pPr>
              <w:pStyle w:val="TableParagraph"/>
              <w:tabs>
                <w:tab w:val="left" w:pos="1565"/>
                <w:tab w:val="left" w:pos="2808"/>
                <w:tab w:val="left" w:pos="3146"/>
                <w:tab w:val="left" w:pos="4676"/>
                <w:tab w:val="left" w:pos="5791"/>
              </w:tabs>
              <w:ind w:left="-3" w:right="96"/>
              <w:rPr>
                <w:sz w:val="24"/>
              </w:rPr>
            </w:pPr>
            <w:r>
              <w:rPr>
                <w:sz w:val="24"/>
              </w:rPr>
              <w:t>Современное</w:t>
            </w:r>
            <w:r>
              <w:rPr>
                <w:sz w:val="24"/>
              </w:rPr>
              <w:tab/>
              <w:t>состояние</w:t>
            </w:r>
            <w:r>
              <w:rPr>
                <w:sz w:val="24"/>
              </w:rPr>
              <w:tab/>
              <w:t>и</w:t>
            </w:r>
            <w:r>
              <w:rPr>
                <w:sz w:val="24"/>
              </w:rPr>
              <w:tab/>
              <w:t>перспективы</w:t>
            </w:r>
            <w:r>
              <w:rPr>
                <w:sz w:val="24"/>
              </w:rPr>
              <w:tab/>
              <w:t>развития</w:t>
            </w:r>
            <w:r>
              <w:rPr>
                <w:sz w:val="24"/>
              </w:rPr>
              <w:tab/>
            </w:r>
            <w:r>
              <w:rPr>
                <w:spacing w:val="-3"/>
                <w:sz w:val="24"/>
              </w:rPr>
              <w:t xml:space="preserve">оркестра </w:t>
            </w:r>
            <w:r>
              <w:rPr>
                <w:sz w:val="24"/>
              </w:rPr>
              <w:t>гармоник. Партитура</w:t>
            </w:r>
            <w:r>
              <w:rPr>
                <w:spacing w:val="-2"/>
                <w:sz w:val="24"/>
              </w:rPr>
              <w:t xml:space="preserve"> </w:t>
            </w:r>
            <w:r>
              <w:rPr>
                <w:sz w:val="24"/>
              </w:rPr>
              <w:t>оркестра</w:t>
            </w:r>
          </w:p>
        </w:tc>
        <w:tc>
          <w:tcPr>
            <w:tcW w:w="991" w:type="dxa"/>
          </w:tcPr>
          <w:p w:rsidR="005F152D" w:rsidRDefault="005E08BF">
            <w:pPr>
              <w:pStyle w:val="TableParagraph"/>
              <w:spacing w:line="261" w:lineRule="exact"/>
              <w:ind w:left="0" w:right="421"/>
              <w:jc w:val="right"/>
              <w:rPr>
                <w:sz w:val="24"/>
              </w:rPr>
            </w:pPr>
            <w:r>
              <w:rPr>
                <w:sz w:val="24"/>
              </w:rPr>
              <w:t>4</w:t>
            </w:r>
          </w:p>
        </w:tc>
        <w:tc>
          <w:tcPr>
            <w:tcW w:w="991" w:type="dxa"/>
          </w:tcPr>
          <w:p w:rsidR="005F152D" w:rsidRDefault="005E08BF">
            <w:pPr>
              <w:pStyle w:val="TableParagraph"/>
              <w:spacing w:line="261" w:lineRule="exact"/>
              <w:ind w:left="14"/>
              <w:jc w:val="center"/>
              <w:rPr>
                <w:sz w:val="24"/>
              </w:rPr>
            </w:pPr>
            <w:r>
              <w:rPr>
                <w:sz w:val="24"/>
              </w:rPr>
              <w:t>2</w:t>
            </w:r>
          </w:p>
        </w:tc>
      </w:tr>
      <w:tr w:rsidR="005F152D">
        <w:trPr>
          <w:trHeight w:val="1381"/>
        </w:trPr>
        <w:tc>
          <w:tcPr>
            <w:tcW w:w="535" w:type="dxa"/>
          </w:tcPr>
          <w:p w:rsidR="005F152D" w:rsidRDefault="005E08BF">
            <w:pPr>
              <w:pStyle w:val="TableParagraph"/>
              <w:spacing w:line="264" w:lineRule="exact"/>
              <w:rPr>
                <w:sz w:val="24"/>
              </w:rPr>
            </w:pPr>
            <w:r>
              <w:rPr>
                <w:sz w:val="24"/>
              </w:rPr>
              <w:t>13</w:t>
            </w:r>
          </w:p>
        </w:tc>
        <w:tc>
          <w:tcPr>
            <w:tcW w:w="6805" w:type="dxa"/>
          </w:tcPr>
          <w:p w:rsidR="005F152D" w:rsidRDefault="005E08BF">
            <w:pPr>
              <w:pStyle w:val="TableParagraph"/>
              <w:spacing w:line="264" w:lineRule="exact"/>
              <w:ind w:left="-3"/>
              <w:rPr>
                <w:sz w:val="24"/>
              </w:rPr>
            </w:pPr>
            <w:r>
              <w:rPr>
                <w:sz w:val="24"/>
              </w:rPr>
              <w:t>Инструменты, используемые в оркестре гармоник:</w:t>
            </w:r>
          </w:p>
          <w:p w:rsidR="005F152D" w:rsidRDefault="005E08BF">
            <w:pPr>
              <w:pStyle w:val="TableParagraph"/>
              <w:ind w:left="-3" w:right="94"/>
              <w:rPr>
                <w:sz w:val="24"/>
              </w:rPr>
            </w:pPr>
            <w:r>
              <w:rPr>
                <w:sz w:val="24"/>
              </w:rPr>
              <w:t xml:space="preserve">многотембровый </w:t>
            </w:r>
            <w:proofErr w:type="spellStart"/>
            <w:r>
              <w:rPr>
                <w:sz w:val="24"/>
              </w:rPr>
              <w:t>готововыборный</w:t>
            </w:r>
            <w:proofErr w:type="spellEnd"/>
            <w:r>
              <w:rPr>
                <w:sz w:val="24"/>
              </w:rPr>
              <w:t xml:space="preserve"> баян, аккордеон, оркестровые и тембровые гармоники,</w:t>
            </w:r>
          </w:p>
          <w:p w:rsidR="005F152D" w:rsidRDefault="005E08BF">
            <w:pPr>
              <w:pStyle w:val="TableParagraph"/>
              <w:ind w:left="-3"/>
              <w:rPr>
                <w:sz w:val="24"/>
              </w:rPr>
            </w:pPr>
            <w:r>
              <w:rPr>
                <w:sz w:val="24"/>
              </w:rPr>
              <w:t>электроорган, электрогитара-бас</w:t>
            </w:r>
          </w:p>
        </w:tc>
        <w:tc>
          <w:tcPr>
            <w:tcW w:w="991" w:type="dxa"/>
          </w:tcPr>
          <w:p w:rsidR="005F152D" w:rsidRDefault="005E08BF">
            <w:pPr>
              <w:pStyle w:val="TableParagraph"/>
              <w:spacing w:line="264" w:lineRule="exact"/>
              <w:ind w:left="0" w:right="421"/>
              <w:jc w:val="right"/>
              <w:rPr>
                <w:sz w:val="24"/>
              </w:rPr>
            </w:pPr>
            <w:r>
              <w:rPr>
                <w:sz w:val="24"/>
              </w:rPr>
              <w:t>3</w:t>
            </w:r>
          </w:p>
        </w:tc>
        <w:tc>
          <w:tcPr>
            <w:tcW w:w="991" w:type="dxa"/>
          </w:tcPr>
          <w:p w:rsidR="005F152D" w:rsidRDefault="005E08BF">
            <w:pPr>
              <w:pStyle w:val="TableParagraph"/>
              <w:spacing w:line="264" w:lineRule="exact"/>
              <w:ind w:left="14"/>
              <w:jc w:val="center"/>
              <w:rPr>
                <w:sz w:val="24"/>
              </w:rPr>
            </w:pPr>
            <w:r>
              <w:rPr>
                <w:sz w:val="24"/>
              </w:rPr>
              <w:t>1</w:t>
            </w:r>
          </w:p>
        </w:tc>
      </w:tr>
      <w:tr w:rsidR="005F152D">
        <w:trPr>
          <w:trHeight w:val="551"/>
        </w:trPr>
        <w:tc>
          <w:tcPr>
            <w:tcW w:w="7340" w:type="dxa"/>
            <w:gridSpan w:val="2"/>
          </w:tcPr>
          <w:p w:rsidR="005F152D" w:rsidRDefault="005E08BF">
            <w:pPr>
              <w:pStyle w:val="TableParagraph"/>
              <w:spacing w:line="261" w:lineRule="exact"/>
              <w:ind w:left="0" w:right="95"/>
              <w:jc w:val="right"/>
              <w:rPr>
                <w:sz w:val="24"/>
              </w:rPr>
            </w:pPr>
            <w:r>
              <w:rPr>
                <w:sz w:val="24"/>
              </w:rPr>
              <w:t>Итого по курсу:</w:t>
            </w:r>
          </w:p>
        </w:tc>
        <w:tc>
          <w:tcPr>
            <w:tcW w:w="991" w:type="dxa"/>
          </w:tcPr>
          <w:p w:rsidR="005F152D" w:rsidRDefault="005E08BF">
            <w:pPr>
              <w:pStyle w:val="TableParagraph"/>
              <w:spacing w:line="261" w:lineRule="exact"/>
              <w:ind w:left="0" w:right="361"/>
              <w:jc w:val="right"/>
              <w:rPr>
                <w:sz w:val="24"/>
              </w:rPr>
            </w:pPr>
            <w:r>
              <w:rPr>
                <w:sz w:val="24"/>
              </w:rPr>
              <w:t>36</w:t>
            </w:r>
          </w:p>
        </w:tc>
        <w:tc>
          <w:tcPr>
            <w:tcW w:w="991" w:type="dxa"/>
          </w:tcPr>
          <w:p w:rsidR="005F152D" w:rsidRDefault="005E08BF">
            <w:pPr>
              <w:pStyle w:val="TableParagraph"/>
              <w:spacing w:line="261" w:lineRule="exact"/>
              <w:ind w:left="355" w:right="341"/>
              <w:jc w:val="center"/>
              <w:rPr>
                <w:sz w:val="24"/>
              </w:rPr>
            </w:pPr>
            <w:r>
              <w:rPr>
                <w:sz w:val="24"/>
              </w:rPr>
              <w:t>18</w:t>
            </w:r>
          </w:p>
        </w:tc>
      </w:tr>
    </w:tbl>
    <w:p w:rsidR="005F152D" w:rsidRDefault="005F152D">
      <w:pPr>
        <w:pStyle w:val="a3"/>
        <w:spacing w:before="3"/>
        <w:ind w:left="0" w:firstLine="0"/>
        <w:jc w:val="left"/>
        <w:rPr>
          <w:b/>
          <w:sz w:val="14"/>
        </w:rPr>
      </w:pPr>
    </w:p>
    <w:p w:rsidR="005F152D" w:rsidRDefault="005E08BF">
      <w:pPr>
        <w:pStyle w:val="a3"/>
        <w:spacing w:before="90"/>
        <w:ind w:right="351" w:firstLine="0"/>
      </w:pPr>
      <w:r>
        <w:rPr>
          <w:b/>
        </w:rPr>
        <w:t xml:space="preserve">Текущий контроль </w:t>
      </w:r>
      <w:r>
        <w:t>знаний осуществляется на еженедельных занятиях студентов с преподавателем, что дает основания судить об уровне освоения учебного материала.</w:t>
      </w:r>
    </w:p>
    <w:p w:rsidR="005F152D" w:rsidRDefault="005E08BF">
      <w:pPr>
        <w:pStyle w:val="a3"/>
        <w:ind w:right="353" w:firstLine="0"/>
      </w:pPr>
      <w:r>
        <w:t>В конце изучения каждого раздела проводятся викторины, на которых студенты на слух определяют звучание отдельных инструментов, группы однородных и разнородных инструментов, а также рассказывают о способах и приемах игры на этих инструментах.</w:t>
      </w:r>
    </w:p>
    <w:p w:rsidR="005F152D" w:rsidRDefault="005E08BF">
      <w:pPr>
        <w:pStyle w:val="a3"/>
        <w:spacing w:before="1"/>
        <w:ind w:right="346" w:firstLine="0"/>
      </w:pPr>
      <w:r>
        <w:rPr>
          <w:b/>
        </w:rPr>
        <w:t xml:space="preserve">Итоговый контроль </w:t>
      </w:r>
      <w:r>
        <w:t>знаний, согласно учебному плану проходит в форме дифференцированного зачёта, который включает:</w:t>
      </w:r>
    </w:p>
    <w:p w:rsidR="005F152D" w:rsidRDefault="005E08BF">
      <w:pPr>
        <w:pStyle w:val="a4"/>
        <w:numPr>
          <w:ilvl w:val="0"/>
          <w:numId w:val="7"/>
        </w:numPr>
        <w:tabs>
          <w:tab w:val="left" w:pos="334"/>
        </w:tabs>
        <w:spacing w:before="2" w:line="293" w:lineRule="exact"/>
        <w:ind w:left="333"/>
        <w:jc w:val="both"/>
        <w:rPr>
          <w:sz w:val="24"/>
        </w:rPr>
      </w:pPr>
      <w:r>
        <w:rPr>
          <w:sz w:val="24"/>
        </w:rPr>
        <w:t>ответы на вопросы по теоретической части</w:t>
      </w:r>
      <w:r>
        <w:rPr>
          <w:spacing w:val="-1"/>
          <w:sz w:val="24"/>
        </w:rPr>
        <w:t xml:space="preserve"> </w:t>
      </w:r>
      <w:r>
        <w:rPr>
          <w:sz w:val="24"/>
        </w:rPr>
        <w:t>курса;</w:t>
      </w:r>
    </w:p>
    <w:p w:rsidR="005F152D" w:rsidRDefault="005E08BF">
      <w:pPr>
        <w:pStyle w:val="a4"/>
        <w:numPr>
          <w:ilvl w:val="0"/>
          <w:numId w:val="7"/>
        </w:numPr>
        <w:tabs>
          <w:tab w:val="left" w:pos="334"/>
        </w:tabs>
        <w:spacing w:before="1" w:line="237" w:lineRule="auto"/>
        <w:ind w:right="349" w:hanging="360"/>
        <w:jc w:val="both"/>
        <w:rPr>
          <w:sz w:val="24"/>
        </w:rPr>
      </w:pPr>
      <w:r>
        <w:rPr>
          <w:sz w:val="24"/>
        </w:rPr>
        <w:t>проверку умения студентов ориентироваться в звучании инструментальных групп и отдельных инструментов (звучание партитуры дается в</w:t>
      </w:r>
      <w:r>
        <w:rPr>
          <w:spacing w:val="-4"/>
          <w:sz w:val="24"/>
        </w:rPr>
        <w:t xml:space="preserve"> </w:t>
      </w:r>
      <w:r>
        <w:rPr>
          <w:sz w:val="24"/>
        </w:rPr>
        <w:t>звукозаписи);</w:t>
      </w:r>
    </w:p>
    <w:p w:rsidR="005F152D" w:rsidRDefault="005E08BF">
      <w:pPr>
        <w:pStyle w:val="a4"/>
        <w:numPr>
          <w:ilvl w:val="0"/>
          <w:numId w:val="7"/>
        </w:numPr>
        <w:tabs>
          <w:tab w:val="left" w:pos="334"/>
        </w:tabs>
        <w:spacing w:before="5" w:line="237" w:lineRule="auto"/>
        <w:ind w:right="345" w:hanging="360"/>
        <w:jc w:val="both"/>
        <w:rPr>
          <w:sz w:val="24"/>
        </w:rPr>
      </w:pPr>
      <w:r>
        <w:rPr>
          <w:sz w:val="24"/>
        </w:rPr>
        <w:t>проверку умения определять степень исполнительской сложности и музыкально-выразительной значимости партий инструментальных групп и отдельных инструментов при практическом анализе оркестровой</w:t>
      </w:r>
      <w:r>
        <w:rPr>
          <w:spacing w:val="-1"/>
          <w:sz w:val="24"/>
        </w:rPr>
        <w:t xml:space="preserve"> </w:t>
      </w:r>
      <w:r>
        <w:rPr>
          <w:sz w:val="24"/>
        </w:rPr>
        <w:t>партитуры.</w:t>
      </w:r>
    </w:p>
    <w:p w:rsidR="005F152D" w:rsidRDefault="005F152D">
      <w:pPr>
        <w:pStyle w:val="a3"/>
        <w:spacing w:before="2"/>
        <w:ind w:left="0" w:firstLine="0"/>
        <w:jc w:val="left"/>
        <w:rPr>
          <w:sz w:val="28"/>
        </w:rPr>
      </w:pPr>
    </w:p>
    <w:p w:rsidR="005F152D" w:rsidRDefault="005E08BF">
      <w:pPr>
        <w:pStyle w:val="1"/>
        <w:spacing w:after="4"/>
        <w:ind w:left="4419" w:right="2965" w:hanging="752"/>
        <w:rPr>
          <w:u w:val="none"/>
        </w:rPr>
      </w:pPr>
      <w:r>
        <w:rPr>
          <w:b w:val="0"/>
          <w:spacing w:val="-60"/>
          <w:u w:val="thick"/>
        </w:rPr>
        <w:t xml:space="preserve"> </w:t>
      </w:r>
      <w:r>
        <w:rPr>
          <w:u w:val="thick"/>
        </w:rPr>
        <w:t>Изучение родственных инструментов</w:t>
      </w:r>
      <w:r>
        <w:rPr>
          <w:u w:val="none"/>
        </w:rPr>
        <w:t xml:space="preserve"> Годовой план-минимум</w:t>
      </w:r>
    </w:p>
    <w:tbl>
      <w:tblPr>
        <w:tblStyle w:val="TableNormal"/>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0"/>
        <w:gridCol w:w="3262"/>
        <w:gridCol w:w="2552"/>
      </w:tblGrid>
      <w:tr w:rsidR="005F152D">
        <w:trPr>
          <w:trHeight w:val="551"/>
        </w:trPr>
        <w:tc>
          <w:tcPr>
            <w:tcW w:w="3970" w:type="dxa"/>
          </w:tcPr>
          <w:p w:rsidR="005F152D" w:rsidRDefault="005F152D">
            <w:pPr>
              <w:pStyle w:val="TableParagraph"/>
              <w:spacing w:before="3"/>
              <w:ind w:left="0"/>
              <w:rPr>
                <w:b/>
                <w:sz w:val="23"/>
              </w:rPr>
            </w:pPr>
          </w:p>
          <w:p w:rsidR="005F152D" w:rsidRDefault="005E08BF">
            <w:pPr>
              <w:pStyle w:val="TableParagraph"/>
              <w:spacing w:line="264" w:lineRule="exact"/>
              <w:ind w:left="487" w:right="479"/>
              <w:jc w:val="center"/>
              <w:rPr>
                <w:sz w:val="24"/>
              </w:rPr>
            </w:pPr>
            <w:r>
              <w:rPr>
                <w:sz w:val="24"/>
              </w:rPr>
              <w:t>Программные требования</w:t>
            </w:r>
          </w:p>
        </w:tc>
        <w:tc>
          <w:tcPr>
            <w:tcW w:w="3262" w:type="dxa"/>
          </w:tcPr>
          <w:p w:rsidR="005F152D" w:rsidRDefault="005E08BF">
            <w:pPr>
              <w:pStyle w:val="TableParagraph"/>
              <w:spacing w:line="268" w:lineRule="exact"/>
              <w:ind w:left="57" w:right="422"/>
              <w:jc w:val="center"/>
              <w:rPr>
                <w:sz w:val="24"/>
              </w:rPr>
            </w:pPr>
            <w:r>
              <w:rPr>
                <w:sz w:val="24"/>
              </w:rPr>
              <w:t>Практические</w:t>
            </w:r>
          </w:p>
          <w:p w:rsidR="005F152D" w:rsidRDefault="005E08BF">
            <w:pPr>
              <w:pStyle w:val="TableParagraph"/>
              <w:spacing w:line="264" w:lineRule="exact"/>
              <w:ind w:left="58" w:right="422"/>
              <w:jc w:val="center"/>
              <w:rPr>
                <w:sz w:val="24"/>
              </w:rPr>
            </w:pPr>
            <w:r>
              <w:rPr>
                <w:sz w:val="24"/>
              </w:rPr>
              <w:t>(индивидуальные) занятия</w:t>
            </w:r>
          </w:p>
        </w:tc>
        <w:tc>
          <w:tcPr>
            <w:tcW w:w="2552" w:type="dxa"/>
          </w:tcPr>
          <w:p w:rsidR="005F152D" w:rsidRDefault="005E08BF">
            <w:pPr>
              <w:pStyle w:val="TableParagraph"/>
              <w:spacing w:line="268" w:lineRule="exact"/>
              <w:ind w:left="391"/>
              <w:rPr>
                <w:sz w:val="24"/>
              </w:rPr>
            </w:pPr>
            <w:r>
              <w:rPr>
                <w:sz w:val="24"/>
              </w:rPr>
              <w:t>Самостоятельная</w:t>
            </w:r>
          </w:p>
          <w:p w:rsidR="005F152D" w:rsidRDefault="005E08BF">
            <w:pPr>
              <w:pStyle w:val="TableParagraph"/>
              <w:spacing w:line="264" w:lineRule="exact"/>
              <w:rPr>
                <w:sz w:val="24"/>
              </w:rPr>
            </w:pPr>
            <w:r>
              <w:rPr>
                <w:sz w:val="24"/>
              </w:rPr>
              <w:t>работа студентов</w:t>
            </w:r>
          </w:p>
        </w:tc>
      </w:tr>
      <w:tr w:rsidR="005F152D">
        <w:trPr>
          <w:trHeight w:val="837"/>
        </w:trPr>
        <w:tc>
          <w:tcPr>
            <w:tcW w:w="3970" w:type="dxa"/>
          </w:tcPr>
          <w:p w:rsidR="005F152D" w:rsidRPr="005E08BF" w:rsidRDefault="00572511">
            <w:pPr>
              <w:pStyle w:val="TableParagraph"/>
              <w:spacing w:line="270" w:lineRule="exact"/>
              <w:ind w:left="484" w:right="479"/>
              <w:jc w:val="center"/>
              <w:rPr>
                <w:sz w:val="24"/>
              </w:rPr>
            </w:pPr>
            <w:r w:rsidRPr="005E08BF">
              <w:rPr>
                <w:sz w:val="24"/>
              </w:rPr>
              <w:t>3</w:t>
            </w:r>
            <w:r w:rsidR="005E08BF" w:rsidRPr="005E08BF">
              <w:rPr>
                <w:sz w:val="24"/>
              </w:rPr>
              <w:t xml:space="preserve"> семестр</w:t>
            </w:r>
          </w:p>
          <w:p w:rsidR="005F152D" w:rsidRPr="005E08BF" w:rsidRDefault="005E08BF">
            <w:pPr>
              <w:pStyle w:val="TableParagraph"/>
              <w:spacing w:line="270" w:lineRule="atLeast"/>
              <w:ind w:left="491" w:right="479"/>
              <w:jc w:val="center"/>
              <w:rPr>
                <w:sz w:val="24"/>
              </w:rPr>
            </w:pPr>
            <w:r w:rsidRPr="005E08BF">
              <w:rPr>
                <w:sz w:val="24"/>
              </w:rPr>
              <w:t>Две разнохарактерные пьесы Чтение с листа</w:t>
            </w:r>
          </w:p>
        </w:tc>
        <w:tc>
          <w:tcPr>
            <w:tcW w:w="3262" w:type="dxa"/>
          </w:tcPr>
          <w:p w:rsidR="005F152D" w:rsidRDefault="005F152D">
            <w:pPr>
              <w:pStyle w:val="TableParagraph"/>
              <w:spacing w:before="7"/>
              <w:ind w:left="0"/>
              <w:rPr>
                <w:b/>
                <w:sz w:val="23"/>
              </w:rPr>
            </w:pPr>
          </w:p>
          <w:p w:rsidR="005F152D" w:rsidRDefault="00572511">
            <w:pPr>
              <w:pStyle w:val="TableParagraph"/>
              <w:spacing w:before="1"/>
              <w:ind w:left="58" w:right="50"/>
              <w:jc w:val="center"/>
              <w:rPr>
                <w:sz w:val="24"/>
              </w:rPr>
            </w:pPr>
            <w:r>
              <w:rPr>
                <w:sz w:val="24"/>
              </w:rPr>
              <w:t>8</w:t>
            </w:r>
            <w:r w:rsidR="005E08BF">
              <w:rPr>
                <w:sz w:val="24"/>
              </w:rPr>
              <w:t xml:space="preserve"> часов</w:t>
            </w:r>
          </w:p>
        </w:tc>
        <w:tc>
          <w:tcPr>
            <w:tcW w:w="2552" w:type="dxa"/>
          </w:tcPr>
          <w:p w:rsidR="005F152D" w:rsidRDefault="005F152D">
            <w:pPr>
              <w:pStyle w:val="TableParagraph"/>
              <w:spacing w:before="7"/>
              <w:ind w:left="0"/>
              <w:rPr>
                <w:b/>
                <w:sz w:val="23"/>
              </w:rPr>
            </w:pPr>
          </w:p>
          <w:p w:rsidR="005F152D" w:rsidRDefault="00572511">
            <w:pPr>
              <w:pStyle w:val="TableParagraph"/>
              <w:spacing w:before="1"/>
              <w:ind w:left="818" w:right="810"/>
              <w:jc w:val="center"/>
              <w:rPr>
                <w:sz w:val="24"/>
              </w:rPr>
            </w:pPr>
            <w:r>
              <w:rPr>
                <w:sz w:val="24"/>
              </w:rPr>
              <w:t>4</w:t>
            </w:r>
            <w:r w:rsidR="005E08BF">
              <w:rPr>
                <w:sz w:val="24"/>
              </w:rPr>
              <w:t xml:space="preserve"> часов</w:t>
            </w:r>
          </w:p>
        </w:tc>
      </w:tr>
      <w:tr w:rsidR="005F152D">
        <w:trPr>
          <w:trHeight w:val="1240"/>
        </w:trPr>
        <w:tc>
          <w:tcPr>
            <w:tcW w:w="3970" w:type="dxa"/>
          </w:tcPr>
          <w:p w:rsidR="005F152D" w:rsidRPr="005E08BF" w:rsidRDefault="00572511">
            <w:pPr>
              <w:pStyle w:val="TableParagraph"/>
              <w:spacing w:line="270" w:lineRule="exact"/>
              <w:ind w:left="1490"/>
              <w:rPr>
                <w:sz w:val="24"/>
              </w:rPr>
            </w:pPr>
            <w:r w:rsidRPr="005E08BF">
              <w:rPr>
                <w:sz w:val="24"/>
              </w:rPr>
              <w:t>4</w:t>
            </w:r>
            <w:r w:rsidR="005E08BF" w:rsidRPr="005E08BF">
              <w:rPr>
                <w:sz w:val="24"/>
              </w:rPr>
              <w:t xml:space="preserve"> семестр</w:t>
            </w:r>
          </w:p>
          <w:p w:rsidR="005F152D" w:rsidRPr="005E08BF" w:rsidRDefault="005E08BF">
            <w:pPr>
              <w:pStyle w:val="TableParagraph"/>
              <w:ind w:left="148" w:right="116" w:firstLine="343"/>
              <w:rPr>
                <w:sz w:val="24"/>
              </w:rPr>
            </w:pPr>
            <w:r w:rsidRPr="005E08BF">
              <w:rPr>
                <w:sz w:val="24"/>
              </w:rPr>
              <w:t>Две разнохарактерные пьесы Два этюда на разные виды техники.</w:t>
            </w:r>
          </w:p>
          <w:p w:rsidR="005F152D" w:rsidRPr="005E08BF" w:rsidRDefault="005E08BF">
            <w:pPr>
              <w:pStyle w:val="TableParagraph"/>
              <w:ind w:left="1221"/>
              <w:rPr>
                <w:sz w:val="24"/>
              </w:rPr>
            </w:pPr>
            <w:r w:rsidRPr="005E08BF">
              <w:rPr>
                <w:sz w:val="24"/>
              </w:rPr>
              <w:t>Чтение с листа</w:t>
            </w:r>
          </w:p>
        </w:tc>
        <w:tc>
          <w:tcPr>
            <w:tcW w:w="3262" w:type="dxa"/>
          </w:tcPr>
          <w:p w:rsidR="005F152D" w:rsidRDefault="005F152D">
            <w:pPr>
              <w:pStyle w:val="TableParagraph"/>
              <w:ind w:left="0"/>
              <w:rPr>
                <w:b/>
                <w:sz w:val="26"/>
              </w:rPr>
            </w:pPr>
          </w:p>
          <w:p w:rsidR="005F152D" w:rsidRDefault="005E08BF" w:rsidP="00572511">
            <w:pPr>
              <w:pStyle w:val="TableParagraph"/>
              <w:spacing w:before="175"/>
              <w:ind w:left="58" w:right="50"/>
              <w:jc w:val="center"/>
              <w:rPr>
                <w:sz w:val="24"/>
              </w:rPr>
            </w:pPr>
            <w:r>
              <w:rPr>
                <w:sz w:val="24"/>
              </w:rPr>
              <w:t>2</w:t>
            </w:r>
            <w:r w:rsidR="00572511">
              <w:rPr>
                <w:sz w:val="24"/>
              </w:rPr>
              <w:t>4</w:t>
            </w:r>
            <w:r>
              <w:rPr>
                <w:sz w:val="24"/>
              </w:rPr>
              <w:t xml:space="preserve"> часов</w:t>
            </w:r>
          </w:p>
        </w:tc>
        <w:tc>
          <w:tcPr>
            <w:tcW w:w="2552" w:type="dxa"/>
          </w:tcPr>
          <w:p w:rsidR="005F152D" w:rsidRDefault="005F152D">
            <w:pPr>
              <w:pStyle w:val="TableParagraph"/>
              <w:ind w:left="0"/>
              <w:rPr>
                <w:b/>
                <w:sz w:val="26"/>
              </w:rPr>
            </w:pPr>
          </w:p>
          <w:p w:rsidR="005F152D" w:rsidRDefault="005E08BF" w:rsidP="00572511">
            <w:pPr>
              <w:pStyle w:val="TableParagraph"/>
              <w:spacing w:before="175"/>
              <w:ind w:left="818" w:right="810"/>
              <w:jc w:val="center"/>
              <w:rPr>
                <w:sz w:val="24"/>
              </w:rPr>
            </w:pPr>
            <w:r>
              <w:rPr>
                <w:sz w:val="24"/>
              </w:rPr>
              <w:t>1</w:t>
            </w:r>
            <w:r w:rsidR="00572511">
              <w:rPr>
                <w:sz w:val="24"/>
              </w:rPr>
              <w:t>2</w:t>
            </w:r>
            <w:r>
              <w:rPr>
                <w:sz w:val="24"/>
              </w:rPr>
              <w:t xml:space="preserve"> часов</w:t>
            </w:r>
          </w:p>
        </w:tc>
      </w:tr>
      <w:tr w:rsidR="00572511">
        <w:trPr>
          <w:trHeight w:val="1240"/>
        </w:trPr>
        <w:tc>
          <w:tcPr>
            <w:tcW w:w="3970" w:type="dxa"/>
          </w:tcPr>
          <w:p w:rsidR="00572511" w:rsidRDefault="00572511" w:rsidP="00781485">
            <w:pPr>
              <w:pStyle w:val="TableParagraph"/>
              <w:spacing w:line="270" w:lineRule="exact"/>
              <w:ind w:left="484" w:right="479"/>
              <w:jc w:val="center"/>
              <w:rPr>
                <w:sz w:val="24"/>
              </w:rPr>
            </w:pPr>
            <w:r>
              <w:rPr>
                <w:sz w:val="24"/>
              </w:rPr>
              <w:lastRenderedPageBreak/>
              <w:t>6 семестр</w:t>
            </w:r>
          </w:p>
          <w:p w:rsidR="00572511" w:rsidRDefault="00572511" w:rsidP="00781485">
            <w:pPr>
              <w:pStyle w:val="TableParagraph"/>
              <w:spacing w:line="270" w:lineRule="atLeast"/>
              <w:ind w:left="491" w:right="479"/>
              <w:jc w:val="center"/>
              <w:rPr>
                <w:sz w:val="24"/>
              </w:rPr>
            </w:pPr>
            <w:r>
              <w:rPr>
                <w:sz w:val="24"/>
              </w:rPr>
              <w:t>Две разнохарактерные пьесы Чтение с листа</w:t>
            </w:r>
          </w:p>
        </w:tc>
        <w:tc>
          <w:tcPr>
            <w:tcW w:w="3262" w:type="dxa"/>
          </w:tcPr>
          <w:p w:rsidR="00572511" w:rsidRDefault="00572511" w:rsidP="00781485">
            <w:pPr>
              <w:pStyle w:val="TableParagraph"/>
              <w:spacing w:before="7"/>
              <w:ind w:left="0"/>
              <w:rPr>
                <w:b/>
                <w:sz w:val="23"/>
              </w:rPr>
            </w:pPr>
          </w:p>
          <w:p w:rsidR="00572511" w:rsidRDefault="00572511" w:rsidP="00781485">
            <w:pPr>
              <w:pStyle w:val="TableParagraph"/>
              <w:spacing w:before="1"/>
              <w:ind w:left="58" w:right="50"/>
              <w:jc w:val="center"/>
              <w:rPr>
                <w:sz w:val="24"/>
              </w:rPr>
            </w:pPr>
            <w:r>
              <w:rPr>
                <w:sz w:val="24"/>
              </w:rPr>
              <w:t>16 часов</w:t>
            </w:r>
          </w:p>
        </w:tc>
        <w:tc>
          <w:tcPr>
            <w:tcW w:w="2552" w:type="dxa"/>
          </w:tcPr>
          <w:p w:rsidR="00572511" w:rsidRDefault="00572511" w:rsidP="00781485">
            <w:pPr>
              <w:pStyle w:val="TableParagraph"/>
              <w:spacing w:before="7"/>
              <w:ind w:left="0"/>
              <w:rPr>
                <w:b/>
                <w:sz w:val="23"/>
              </w:rPr>
            </w:pPr>
          </w:p>
          <w:p w:rsidR="00572511" w:rsidRDefault="00572511" w:rsidP="00781485">
            <w:pPr>
              <w:pStyle w:val="TableParagraph"/>
              <w:spacing w:before="1"/>
              <w:ind w:left="818" w:right="810"/>
              <w:jc w:val="center"/>
              <w:rPr>
                <w:sz w:val="24"/>
              </w:rPr>
            </w:pPr>
            <w:r>
              <w:rPr>
                <w:sz w:val="24"/>
              </w:rPr>
              <w:t>8 часов</w:t>
            </w:r>
          </w:p>
        </w:tc>
      </w:tr>
      <w:tr w:rsidR="00572511">
        <w:trPr>
          <w:trHeight w:val="1240"/>
        </w:trPr>
        <w:tc>
          <w:tcPr>
            <w:tcW w:w="3970" w:type="dxa"/>
          </w:tcPr>
          <w:p w:rsidR="00572511" w:rsidRDefault="00572511" w:rsidP="00781485">
            <w:pPr>
              <w:pStyle w:val="TableParagraph"/>
              <w:spacing w:line="270" w:lineRule="exact"/>
              <w:ind w:left="1490"/>
              <w:rPr>
                <w:sz w:val="24"/>
              </w:rPr>
            </w:pPr>
            <w:r>
              <w:rPr>
                <w:sz w:val="24"/>
              </w:rPr>
              <w:t>7 семестр</w:t>
            </w:r>
          </w:p>
          <w:p w:rsidR="00572511" w:rsidRDefault="00572511" w:rsidP="00781485">
            <w:pPr>
              <w:pStyle w:val="TableParagraph"/>
              <w:ind w:left="148" w:right="116" w:firstLine="343"/>
              <w:rPr>
                <w:sz w:val="24"/>
              </w:rPr>
            </w:pPr>
            <w:r>
              <w:rPr>
                <w:sz w:val="24"/>
              </w:rPr>
              <w:t>Две разнохарактерные пьесы Два этюда на разные виды техники.</w:t>
            </w:r>
          </w:p>
          <w:p w:rsidR="00572511" w:rsidRDefault="00572511" w:rsidP="00781485">
            <w:pPr>
              <w:pStyle w:val="TableParagraph"/>
              <w:ind w:left="1221"/>
              <w:rPr>
                <w:sz w:val="24"/>
              </w:rPr>
            </w:pPr>
            <w:r>
              <w:rPr>
                <w:sz w:val="24"/>
              </w:rPr>
              <w:t>Чтение с листа</w:t>
            </w:r>
          </w:p>
        </w:tc>
        <w:tc>
          <w:tcPr>
            <w:tcW w:w="3262" w:type="dxa"/>
          </w:tcPr>
          <w:p w:rsidR="00572511" w:rsidRDefault="00572511" w:rsidP="00781485">
            <w:pPr>
              <w:pStyle w:val="TableParagraph"/>
              <w:ind w:left="0"/>
              <w:rPr>
                <w:b/>
                <w:sz w:val="26"/>
              </w:rPr>
            </w:pPr>
          </w:p>
          <w:p w:rsidR="00572511" w:rsidRDefault="00572511" w:rsidP="00781485">
            <w:pPr>
              <w:pStyle w:val="TableParagraph"/>
              <w:spacing w:before="175"/>
              <w:ind w:left="58" w:right="50"/>
              <w:jc w:val="center"/>
              <w:rPr>
                <w:sz w:val="24"/>
              </w:rPr>
            </w:pPr>
            <w:r>
              <w:rPr>
                <w:sz w:val="24"/>
              </w:rPr>
              <w:t>19 часов</w:t>
            </w:r>
          </w:p>
        </w:tc>
        <w:tc>
          <w:tcPr>
            <w:tcW w:w="2552" w:type="dxa"/>
          </w:tcPr>
          <w:p w:rsidR="00572511" w:rsidRDefault="00572511" w:rsidP="00781485">
            <w:pPr>
              <w:pStyle w:val="TableParagraph"/>
              <w:ind w:left="0"/>
              <w:rPr>
                <w:b/>
                <w:sz w:val="26"/>
              </w:rPr>
            </w:pPr>
          </w:p>
          <w:p w:rsidR="00572511" w:rsidRDefault="00572511" w:rsidP="00781485">
            <w:pPr>
              <w:pStyle w:val="TableParagraph"/>
              <w:spacing w:before="175"/>
              <w:ind w:left="818" w:right="810"/>
              <w:jc w:val="center"/>
              <w:rPr>
                <w:sz w:val="24"/>
              </w:rPr>
            </w:pPr>
            <w:r>
              <w:rPr>
                <w:sz w:val="24"/>
              </w:rPr>
              <w:t>10 часов</w:t>
            </w:r>
          </w:p>
        </w:tc>
      </w:tr>
      <w:tr w:rsidR="00572511">
        <w:trPr>
          <w:trHeight w:val="304"/>
        </w:trPr>
        <w:tc>
          <w:tcPr>
            <w:tcW w:w="3970" w:type="dxa"/>
          </w:tcPr>
          <w:p w:rsidR="00572511" w:rsidRDefault="00572511">
            <w:pPr>
              <w:pStyle w:val="TableParagraph"/>
              <w:spacing w:line="268" w:lineRule="exact"/>
              <w:ind w:left="487" w:right="479"/>
              <w:jc w:val="center"/>
              <w:rPr>
                <w:sz w:val="24"/>
              </w:rPr>
            </w:pPr>
            <w:r>
              <w:rPr>
                <w:sz w:val="24"/>
              </w:rPr>
              <w:t>Всего</w:t>
            </w:r>
          </w:p>
        </w:tc>
        <w:tc>
          <w:tcPr>
            <w:tcW w:w="3262" w:type="dxa"/>
          </w:tcPr>
          <w:p w:rsidR="00572511" w:rsidRDefault="00572511">
            <w:pPr>
              <w:pStyle w:val="TableParagraph"/>
              <w:spacing w:before="6"/>
              <w:ind w:left="58" w:right="51"/>
              <w:jc w:val="center"/>
              <w:rPr>
                <w:sz w:val="24"/>
              </w:rPr>
            </w:pPr>
            <w:r>
              <w:rPr>
                <w:sz w:val="24"/>
              </w:rPr>
              <w:t>67 ч.</w:t>
            </w:r>
          </w:p>
        </w:tc>
        <w:tc>
          <w:tcPr>
            <w:tcW w:w="2552" w:type="dxa"/>
          </w:tcPr>
          <w:p w:rsidR="00572511" w:rsidRDefault="00572511">
            <w:pPr>
              <w:pStyle w:val="TableParagraph"/>
              <w:spacing w:before="6"/>
              <w:ind w:left="818" w:right="806"/>
              <w:jc w:val="center"/>
              <w:rPr>
                <w:sz w:val="24"/>
              </w:rPr>
            </w:pPr>
            <w:r>
              <w:rPr>
                <w:sz w:val="24"/>
              </w:rPr>
              <w:t>34 ч.</w:t>
            </w:r>
          </w:p>
        </w:tc>
      </w:tr>
    </w:tbl>
    <w:p w:rsidR="005F152D" w:rsidRDefault="005F152D">
      <w:pPr>
        <w:pStyle w:val="a3"/>
        <w:spacing w:before="3"/>
        <w:ind w:left="0" w:firstLine="0"/>
        <w:jc w:val="left"/>
        <w:rPr>
          <w:b/>
          <w:sz w:val="23"/>
        </w:rPr>
      </w:pPr>
    </w:p>
    <w:p w:rsidR="005F152D" w:rsidRDefault="005E08BF">
      <w:pPr>
        <w:pStyle w:val="a3"/>
        <w:ind w:right="347"/>
      </w:pPr>
      <w:r>
        <w:t xml:space="preserve">Изучение репертуара и ознакомление с ним преподавателю целесообразно сочетать с изложением теоретических положений, объяснением трактовок произведений и сольных фрагментов, обоснованием выбора для них соответствующих средств выразительности и приемов </w:t>
      </w:r>
      <w:proofErr w:type="spellStart"/>
      <w:r>
        <w:t>звукоизвлечения</w:t>
      </w:r>
      <w:proofErr w:type="spellEnd"/>
      <w:r>
        <w:t>.</w:t>
      </w:r>
    </w:p>
    <w:p w:rsidR="005F152D" w:rsidRDefault="005E08BF">
      <w:pPr>
        <w:pStyle w:val="a3"/>
        <w:spacing w:before="1"/>
        <w:ind w:right="355" w:firstLine="0"/>
      </w:pPr>
      <w:r>
        <w:t>Для более полного изучения особенностей родственных инструментов необходимо, чтобы учащийся знал историю возникновения, технического совершенствования родственного инструмента и развития исполнительских прием на нем.</w:t>
      </w:r>
    </w:p>
    <w:p w:rsidR="005F152D" w:rsidRDefault="005E08BF">
      <w:pPr>
        <w:pStyle w:val="a3"/>
        <w:ind w:right="353" w:firstLine="0"/>
      </w:pPr>
      <w:r>
        <w:t>Представляется целесообразной следующая организация процесса обучения игре на родственном инструменте:</w:t>
      </w:r>
    </w:p>
    <w:p w:rsidR="005F152D" w:rsidRDefault="005E08BF">
      <w:pPr>
        <w:pStyle w:val="a4"/>
        <w:numPr>
          <w:ilvl w:val="1"/>
          <w:numId w:val="7"/>
        </w:numPr>
        <w:tabs>
          <w:tab w:val="left" w:pos="1043"/>
        </w:tabs>
        <w:spacing w:before="2" w:line="293" w:lineRule="exact"/>
        <w:ind w:hanging="208"/>
        <w:rPr>
          <w:sz w:val="24"/>
        </w:rPr>
      </w:pPr>
      <w:r>
        <w:rPr>
          <w:sz w:val="24"/>
        </w:rPr>
        <w:t>краткие сведения об</w:t>
      </w:r>
      <w:r>
        <w:rPr>
          <w:spacing w:val="-2"/>
          <w:sz w:val="24"/>
        </w:rPr>
        <w:t xml:space="preserve"> </w:t>
      </w:r>
      <w:r>
        <w:rPr>
          <w:sz w:val="24"/>
        </w:rPr>
        <w:t>инструменте;</w:t>
      </w:r>
    </w:p>
    <w:p w:rsidR="005F152D" w:rsidRDefault="005E08BF">
      <w:pPr>
        <w:pStyle w:val="a4"/>
        <w:numPr>
          <w:ilvl w:val="1"/>
          <w:numId w:val="7"/>
        </w:numPr>
        <w:tabs>
          <w:tab w:val="left" w:pos="1043"/>
        </w:tabs>
        <w:spacing w:line="293" w:lineRule="exact"/>
        <w:ind w:hanging="208"/>
        <w:rPr>
          <w:sz w:val="24"/>
        </w:rPr>
      </w:pPr>
      <w:r>
        <w:rPr>
          <w:sz w:val="24"/>
        </w:rPr>
        <w:t>устройство инструмента, правила ухода за ним и хранение, применение в</w:t>
      </w:r>
      <w:r>
        <w:rPr>
          <w:spacing w:val="-15"/>
          <w:sz w:val="24"/>
        </w:rPr>
        <w:t xml:space="preserve"> </w:t>
      </w:r>
      <w:r>
        <w:rPr>
          <w:sz w:val="24"/>
        </w:rPr>
        <w:t>оркестре;</w:t>
      </w:r>
    </w:p>
    <w:p w:rsidR="005F152D" w:rsidRDefault="005E08BF">
      <w:pPr>
        <w:pStyle w:val="a4"/>
        <w:numPr>
          <w:ilvl w:val="1"/>
          <w:numId w:val="7"/>
        </w:numPr>
        <w:tabs>
          <w:tab w:val="left" w:pos="1043"/>
        </w:tabs>
        <w:spacing w:line="293" w:lineRule="exact"/>
        <w:ind w:hanging="208"/>
        <w:rPr>
          <w:sz w:val="24"/>
        </w:rPr>
      </w:pPr>
      <w:r>
        <w:rPr>
          <w:sz w:val="24"/>
        </w:rPr>
        <w:t>постановка исполнительского аппарата,</w:t>
      </w:r>
      <w:r>
        <w:rPr>
          <w:spacing w:val="-1"/>
          <w:sz w:val="24"/>
        </w:rPr>
        <w:t xml:space="preserve"> </w:t>
      </w:r>
      <w:proofErr w:type="spellStart"/>
      <w:r>
        <w:rPr>
          <w:sz w:val="24"/>
        </w:rPr>
        <w:t>звукоизвлечение</w:t>
      </w:r>
      <w:proofErr w:type="spellEnd"/>
      <w:r>
        <w:rPr>
          <w:sz w:val="24"/>
        </w:rPr>
        <w:t>;</w:t>
      </w:r>
    </w:p>
    <w:p w:rsidR="005F152D" w:rsidRDefault="005E08BF">
      <w:pPr>
        <w:pStyle w:val="a4"/>
        <w:numPr>
          <w:ilvl w:val="1"/>
          <w:numId w:val="7"/>
        </w:numPr>
        <w:tabs>
          <w:tab w:val="left" w:pos="1043"/>
        </w:tabs>
        <w:spacing w:line="293" w:lineRule="exact"/>
        <w:ind w:hanging="208"/>
        <w:rPr>
          <w:sz w:val="24"/>
        </w:rPr>
      </w:pPr>
      <w:r>
        <w:rPr>
          <w:sz w:val="24"/>
        </w:rPr>
        <w:t>положение корпуса, головы, рук и ног при игре на</w:t>
      </w:r>
      <w:r>
        <w:rPr>
          <w:spacing w:val="-8"/>
          <w:sz w:val="24"/>
        </w:rPr>
        <w:t xml:space="preserve"> </w:t>
      </w:r>
      <w:r>
        <w:rPr>
          <w:sz w:val="24"/>
        </w:rPr>
        <w:t>инструменте;</w:t>
      </w:r>
    </w:p>
    <w:p w:rsidR="005F152D" w:rsidRDefault="005E08BF">
      <w:pPr>
        <w:pStyle w:val="a4"/>
        <w:numPr>
          <w:ilvl w:val="1"/>
          <w:numId w:val="7"/>
        </w:numPr>
        <w:tabs>
          <w:tab w:val="left" w:pos="1043"/>
        </w:tabs>
        <w:spacing w:before="87" w:line="292" w:lineRule="exact"/>
        <w:ind w:hanging="208"/>
        <w:jc w:val="both"/>
        <w:rPr>
          <w:sz w:val="24"/>
        </w:rPr>
      </w:pPr>
      <w:r>
        <w:rPr>
          <w:sz w:val="24"/>
        </w:rPr>
        <w:t>аппликатура, особенности дыхания, штрихи.</w:t>
      </w:r>
    </w:p>
    <w:p w:rsidR="005F152D" w:rsidRDefault="005E08BF">
      <w:pPr>
        <w:pStyle w:val="a3"/>
        <w:ind w:right="347" w:firstLine="1274"/>
      </w:pPr>
      <w:r>
        <w:t>Организация учебного процесса на родственном инструменте не регламентируется строго. Содержание занятий может варьироваться в пределах требований программы в зависимости от индивидуальных особенностей учащегося, его общей подготовленности, уровня развития навыков игры на основном инструменте, методов преподавания, других объективных условий.</w:t>
      </w:r>
    </w:p>
    <w:p w:rsidR="005F152D" w:rsidRDefault="005E08BF">
      <w:pPr>
        <w:pStyle w:val="1"/>
        <w:spacing w:before="4" w:line="274" w:lineRule="exact"/>
        <w:ind w:left="3749"/>
        <w:jc w:val="both"/>
        <w:rPr>
          <w:u w:val="none"/>
        </w:rPr>
      </w:pPr>
      <w:r>
        <w:rPr>
          <w:u w:val="none"/>
        </w:rPr>
        <w:t>Организация контроля знаний</w:t>
      </w:r>
    </w:p>
    <w:p w:rsidR="005F152D" w:rsidRDefault="005E08BF">
      <w:pPr>
        <w:ind w:left="475" w:right="352"/>
        <w:jc w:val="both"/>
        <w:rPr>
          <w:sz w:val="24"/>
        </w:rPr>
      </w:pPr>
      <w:r>
        <w:rPr>
          <w:b/>
          <w:sz w:val="24"/>
        </w:rPr>
        <w:t xml:space="preserve">Требования к итоговым урокам: </w:t>
      </w:r>
      <w:r>
        <w:rPr>
          <w:sz w:val="24"/>
        </w:rPr>
        <w:t>учащийся должен исполнить 1 произведение для своего родственного инструмента или переложение для него.</w:t>
      </w:r>
    </w:p>
    <w:p w:rsidR="005F152D" w:rsidRDefault="005E08BF">
      <w:pPr>
        <w:pStyle w:val="a3"/>
        <w:ind w:right="346"/>
      </w:pPr>
      <w:r>
        <w:rPr>
          <w:b/>
        </w:rPr>
        <w:t xml:space="preserve">Критерием оценки </w:t>
      </w:r>
      <w:r>
        <w:t>успеваемости является грамотное прочтение основных элементов фактуры, техничное, музыкально - выразительное и осмысленное исполнение, верно переданный характер музыки. Итоговая оценка должна быть предельно объективной и учитывать индивидуальность студента.</w:t>
      </w:r>
    </w:p>
    <w:p w:rsidR="005F152D" w:rsidRDefault="005F152D">
      <w:pPr>
        <w:pStyle w:val="a3"/>
        <w:spacing w:before="2"/>
        <w:ind w:left="0" w:firstLine="0"/>
        <w:jc w:val="left"/>
      </w:pPr>
    </w:p>
    <w:p w:rsidR="005F152D" w:rsidRDefault="005E08BF" w:rsidP="0096353D">
      <w:pPr>
        <w:pStyle w:val="2"/>
        <w:numPr>
          <w:ilvl w:val="1"/>
          <w:numId w:val="10"/>
        </w:numPr>
        <w:tabs>
          <w:tab w:val="left" w:pos="2579"/>
        </w:tabs>
        <w:spacing w:before="1" w:line="274" w:lineRule="exact"/>
        <w:ind w:left="2579" w:hanging="311"/>
        <w:jc w:val="left"/>
        <w:rPr>
          <w:u w:val="none"/>
        </w:rPr>
      </w:pPr>
      <w:r>
        <w:rPr>
          <w:u w:val="thick"/>
        </w:rPr>
        <w:t>Учебно-методическое и информационное обеспечение</w:t>
      </w:r>
      <w:r>
        <w:rPr>
          <w:spacing w:val="-1"/>
          <w:u w:val="thick"/>
        </w:rPr>
        <w:t xml:space="preserve"> </w:t>
      </w:r>
      <w:r>
        <w:rPr>
          <w:u w:val="thick"/>
        </w:rPr>
        <w:t>курса</w:t>
      </w:r>
    </w:p>
    <w:p w:rsidR="005F152D" w:rsidRDefault="005E08BF">
      <w:pPr>
        <w:pStyle w:val="a3"/>
        <w:ind w:left="1042" w:right="345" w:firstLine="359"/>
      </w:pPr>
      <w:r>
        <w:t xml:space="preserve">В соответствии с требованиями к учебно-методическому обеспечению учебного процесса по специальности 53.02.03 «Инструментальное исполнительство» (инструменты народного оркестра) МДК.01.06 «История исполнительского искусства. </w:t>
      </w:r>
      <w:proofErr w:type="spellStart"/>
      <w:r>
        <w:t>Инструментоведение</w:t>
      </w:r>
      <w:proofErr w:type="spellEnd"/>
      <w:r>
        <w:t>. Изучение родственных инструментов» обеспечивается следующими ресурсами:</w:t>
      </w:r>
    </w:p>
    <w:p w:rsidR="005F152D" w:rsidRDefault="005E08BF">
      <w:pPr>
        <w:pStyle w:val="a4"/>
        <w:numPr>
          <w:ilvl w:val="2"/>
          <w:numId w:val="7"/>
        </w:numPr>
        <w:tabs>
          <w:tab w:val="left" w:pos="1750"/>
        </w:tabs>
        <w:spacing w:before="2" w:line="237" w:lineRule="auto"/>
        <w:ind w:right="352" w:hanging="360"/>
        <w:jc w:val="both"/>
        <w:rPr>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другие документы, связанные с учебным</w:t>
      </w:r>
      <w:r>
        <w:rPr>
          <w:spacing w:val="-6"/>
          <w:sz w:val="24"/>
        </w:rPr>
        <w:t xml:space="preserve"> </w:t>
      </w:r>
      <w:r>
        <w:rPr>
          <w:sz w:val="24"/>
        </w:rPr>
        <w:t>процессом;</w:t>
      </w:r>
    </w:p>
    <w:p w:rsidR="005F152D" w:rsidRDefault="005E08BF">
      <w:pPr>
        <w:pStyle w:val="a4"/>
        <w:numPr>
          <w:ilvl w:val="2"/>
          <w:numId w:val="7"/>
        </w:numPr>
        <w:tabs>
          <w:tab w:val="left" w:pos="1750"/>
        </w:tabs>
        <w:spacing w:before="5"/>
        <w:ind w:left="1750"/>
        <w:jc w:val="both"/>
        <w:rPr>
          <w:sz w:val="24"/>
        </w:rPr>
      </w:pPr>
      <w:r>
        <w:rPr>
          <w:sz w:val="24"/>
        </w:rPr>
        <w:t>Фонд нотной, учебно-методической литературы, аудио,</w:t>
      </w:r>
      <w:r>
        <w:rPr>
          <w:spacing w:val="-2"/>
          <w:sz w:val="24"/>
        </w:rPr>
        <w:t xml:space="preserve"> </w:t>
      </w:r>
      <w:r>
        <w:rPr>
          <w:sz w:val="24"/>
        </w:rPr>
        <w:t>видеозаписей.</w:t>
      </w:r>
    </w:p>
    <w:p w:rsidR="005F152D" w:rsidRDefault="005F152D">
      <w:pPr>
        <w:pStyle w:val="a3"/>
        <w:spacing w:before="2"/>
        <w:ind w:left="0" w:firstLine="0"/>
        <w:jc w:val="left"/>
      </w:pPr>
    </w:p>
    <w:p w:rsidR="005F152D" w:rsidRDefault="005E08BF" w:rsidP="0096353D">
      <w:pPr>
        <w:pStyle w:val="2"/>
        <w:numPr>
          <w:ilvl w:val="1"/>
          <w:numId w:val="10"/>
        </w:numPr>
        <w:tabs>
          <w:tab w:val="left" w:pos="3346"/>
        </w:tabs>
        <w:ind w:left="3345" w:hanging="510"/>
        <w:jc w:val="left"/>
        <w:rPr>
          <w:u w:val="none"/>
        </w:rPr>
      </w:pPr>
      <w:r>
        <w:rPr>
          <w:u w:val="thick"/>
        </w:rPr>
        <w:t>Материально-техническое обеспечение</w:t>
      </w:r>
      <w:r>
        <w:rPr>
          <w:spacing w:val="-1"/>
          <w:u w:val="thick"/>
        </w:rPr>
        <w:t xml:space="preserve"> </w:t>
      </w:r>
      <w:r>
        <w:rPr>
          <w:u w:val="thick"/>
        </w:rPr>
        <w:t>курса</w:t>
      </w:r>
    </w:p>
    <w:p w:rsidR="005F152D" w:rsidRDefault="005F152D">
      <w:pPr>
        <w:pStyle w:val="a3"/>
        <w:spacing w:before="8"/>
        <w:ind w:left="0" w:firstLine="0"/>
        <w:jc w:val="left"/>
        <w:rPr>
          <w:b/>
          <w:i/>
          <w:sz w:val="15"/>
        </w:rPr>
      </w:pPr>
    </w:p>
    <w:p w:rsidR="005F152D" w:rsidRDefault="005E08BF">
      <w:pPr>
        <w:pStyle w:val="a3"/>
        <w:tabs>
          <w:tab w:val="left" w:pos="6164"/>
        </w:tabs>
        <w:spacing w:before="90"/>
        <w:ind w:left="1042" w:right="346" w:firstLine="539"/>
      </w:pPr>
      <w:r>
        <w:t xml:space="preserve">В соответствии с требованиями к материально-техническому обеспечению учебного процесса     по    </w:t>
      </w:r>
      <w:r>
        <w:rPr>
          <w:spacing w:val="25"/>
        </w:rPr>
        <w:t xml:space="preserve"> </w:t>
      </w:r>
      <w:r>
        <w:t xml:space="preserve">специальности    </w:t>
      </w:r>
      <w:r>
        <w:rPr>
          <w:spacing w:val="19"/>
        </w:rPr>
        <w:t xml:space="preserve"> </w:t>
      </w:r>
      <w:r>
        <w:t>53.02.03</w:t>
      </w:r>
      <w:r>
        <w:tab/>
        <w:t>«Инструментальное исполнительство» (инструменты народного оркестра) материальный ресурс преподавания курса представляет:</w:t>
      </w:r>
    </w:p>
    <w:p w:rsidR="005F152D" w:rsidRDefault="005E08BF">
      <w:pPr>
        <w:pStyle w:val="a4"/>
        <w:numPr>
          <w:ilvl w:val="2"/>
          <w:numId w:val="7"/>
        </w:numPr>
        <w:tabs>
          <w:tab w:val="left" w:pos="1750"/>
        </w:tabs>
        <w:spacing w:before="3" w:line="293" w:lineRule="exact"/>
        <w:ind w:left="1750"/>
        <w:jc w:val="both"/>
        <w:rPr>
          <w:sz w:val="24"/>
        </w:rPr>
      </w:pPr>
      <w:r>
        <w:rPr>
          <w:sz w:val="24"/>
        </w:rPr>
        <w:t>Учебные классы для групповых и индивидуальных</w:t>
      </w:r>
      <w:r>
        <w:rPr>
          <w:spacing w:val="-1"/>
          <w:sz w:val="24"/>
        </w:rPr>
        <w:t xml:space="preserve"> </w:t>
      </w:r>
      <w:r>
        <w:rPr>
          <w:sz w:val="24"/>
        </w:rPr>
        <w:t>занятий;</w:t>
      </w:r>
    </w:p>
    <w:p w:rsidR="005F152D" w:rsidRDefault="005E08BF">
      <w:pPr>
        <w:pStyle w:val="a4"/>
        <w:numPr>
          <w:ilvl w:val="2"/>
          <w:numId w:val="7"/>
        </w:numPr>
        <w:tabs>
          <w:tab w:val="left" w:pos="1750"/>
        </w:tabs>
        <w:spacing w:line="293" w:lineRule="exact"/>
        <w:ind w:left="1750"/>
        <w:jc w:val="both"/>
        <w:rPr>
          <w:sz w:val="24"/>
        </w:rPr>
      </w:pPr>
      <w:r>
        <w:rPr>
          <w:sz w:val="24"/>
        </w:rPr>
        <w:lastRenderedPageBreak/>
        <w:t>Комплект инструментов народного оркестра,</w:t>
      </w:r>
      <w:r>
        <w:rPr>
          <w:spacing w:val="-1"/>
          <w:sz w:val="24"/>
        </w:rPr>
        <w:t xml:space="preserve"> </w:t>
      </w:r>
      <w:r>
        <w:rPr>
          <w:sz w:val="24"/>
        </w:rPr>
        <w:t>пульты;</w:t>
      </w:r>
    </w:p>
    <w:p w:rsidR="005F152D" w:rsidRDefault="005E08BF">
      <w:pPr>
        <w:pStyle w:val="a4"/>
        <w:numPr>
          <w:ilvl w:val="2"/>
          <w:numId w:val="7"/>
        </w:numPr>
        <w:tabs>
          <w:tab w:val="left" w:pos="1749"/>
          <w:tab w:val="left" w:pos="1750"/>
        </w:tabs>
        <w:spacing w:before="2" w:line="237" w:lineRule="auto"/>
        <w:ind w:right="630" w:hanging="360"/>
        <w:rPr>
          <w:sz w:val="24"/>
        </w:rPr>
      </w:pPr>
      <w:r>
        <w:rPr>
          <w:sz w:val="24"/>
        </w:rPr>
        <w:t>Большой концертный зал с концертными роялями, пультами и</w:t>
      </w:r>
      <w:r>
        <w:rPr>
          <w:spacing w:val="-31"/>
          <w:sz w:val="24"/>
        </w:rPr>
        <w:t xml:space="preserve"> </w:t>
      </w:r>
      <w:proofErr w:type="spellStart"/>
      <w:r>
        <w:rPr>
          <w:sz w:val="24"/>
        </w:rPr>
        <w:t>звукотехническим</w:t>
      </w:r>
      <w:proofErr w:type="spellEnd"/>
      <w:r>
        <w:rPr>
          <w:sz w:val="24"/>
        </w:rPr>
        <w:t xml:space="preserve"> оборудованием;</w:t>
      </w:r>
    </w:p>
    <w:p w:rsidR="005F152D" w:rsidRDefault="005E08BF">
      <w:pPr>
        <w:pStyle w:val="a4"/>
        <w:numPr>
          <w:ilvl w:val="2"/>
          <w:numId w:val="7"/>
        </w:numPr>
        <w:tabs>
          <w:tab w:val="left" w:pos="1749"/>
          <w:tab w:val="left" w:pos="1750"/>
        </w:tabs>
        <w:spacing w:before="4" w:line="237" w:lineRule="auto"/>
        <w:ind w:right="652" w:hanging="360"/>
        <w:rPr>
          <w:sz w:val="24"/>
        </w:rPr>
      </w:pPr>
      <w:r>
        <w:rPr>
          <w:sz w:val="24"/>
        </w:rPr>
        <w:t xml:space="preserve">Малый концертный зал с </w:t>
      </w:r>
      <w:proofErr w:type="spellStart"/>
      <w:r>
        <w:rPr>
          <w:sz w:val="24"/>
        </w:rPr>
        <w:t>с</w:t>
      </w:r>
      <w:proofErr w:type="spellEnd"/>
      <w:r>
        <w:rPr>
          <w:sz w:val="24"/>
        </w:rPr>
        <w:t xml:space="preserve"> концертными роялями, пультами и </w:t>
      </w:r>
      <w:proofErr w:type="spellStart"/>
      <w:r>
        <w:rPr>
          <w:sz w:val="24"/>
        </w:rPr>
        <w:t>звукотехническим</w:t>
      </w:r>
      <w:proofErr w:type="spellEnd"/>
      <w:r>
        <w:rPr>
          <w:sz w:val="24"/>
        </w:rPr>
        <w:t xml:space="preserve"> оборудованием;</w:t>
      </w:r>
    </w:p>
    <w:p w:rsidR="005F152D" w:rsidRDefault="005E08BF">
      <w:pPr>
        <w:pStyle w:val="a4"/>
        <w:numPr>
          <w:ilvl w:val="2"/>
          <w:numId w:val="7"/>
        </w:numPr>
        <w:tabs>
          <w:tab w:val="left" w:pos="1749"/>
          <w:tab w:val="left" w:pos="1750"/>
        </w:tabs>
        <w:spacing w:before="2"/>
        <w:ind w:left="1750"/>
        <w:rPr>
          <w:sz w:val="24"/>
        </w:rPr>
      </w:pPr>
      <w:r>
        <w:rPr>
          <w:sz w:val="24"/>
        </w:rPr>
        <w:t>Библиотека, читальный зал с доступом к сети</w:t>
      </w:r>
      <w:r>
        <w:rPr>
          <w:spacing w:val="-4"/>
          <w:sz w:val="24"/>
        </w:rPr>
        <w:t xml:space="preserve"> </w:t>
      </w:r>
      <w:r>
        <w:rPr>
          <w:sz w:val="24"/>
        </w:rPr>
        <w:t>Интернет;</w:t>
      </w:r>
    </w:p>
    <w:p w:rsidR="005F152D" w:rsidRDefault="005E08BF">
      <w:pPr>
        <w:pStyle w:val="a4"/>
        <w:numPr>
          <w:ilvl w:val="2"/>
          <w:numId w:val="7"/>
        </w:numPr>
        <w:tabs>
          <w:tab w:val="left" w:pos="1749"/>
          <w:tab w:val="left" w:pos="1750"/>
          <w:tab w:val="left" w:pos="3184"/>
          <w:tab w:val="left" w:pos="3762"/>
          <w:tab w:val="left" w:pos="4724"/>
          <w:tab w:val="left" w:pos="5175"/>
          <w:tab w:val="left" w:pos="7736"/>
          <w:tab w:val="left" w:pos="9292"/>
        </w:tabs>
        <w:spacing w:before="4" w:line="237" w:lineRule="auto"/>
        <w:ind w:right="352" w:hanging="360"/>
        <w:rPr>
          <w:sz w:val="24"/>
        </w:rPr>
      </w:pPr>
      <w:r>
        <w:rPr>
          <w:sz w:val="24"/>
        </w:rPr>
        <w:t>Помещения</w:t>
      </w:r>
      <w:r>
        <w:rPr>
          <w:sz w:val="24"/>
        </w:rPr>
        <w:tab/>
        <w:t>для</w:t>
      </w:r>
      <w:r>
        <w:rPr>
          <w:sz w:val="24"/>
        </w:rPr>
        <w:tab/>
        <w:t>работы</w:t>
      </w:r>
      <w:r>
        <w:rPr>
          <w:sz w:val="24"/>
        </w:rPr>
        <w:tab/>
        <w:t>со</w:t>
      </w:r>
      <w:r>
        <w:rPr>
          <w:sz w:val="24"/>
        </w:rPr>
        <w:tab/>
        <w:t>специализированными</w:t>
      </w:r>
      <w:r>
        <w:rPr>
          <w:sz w:val="24"/>
        </w:rPr>
        <w:tab/>
        <w:t>материалами</w:t>
      </w:r>
      <w:r>
        <w:rPr>
          <w:sz w:val="24"/>
        </w:rPr>
        <w:tab/>
      </w:r>
      <w:r>
        <w:rPr>
          <w:spacing w:val="-1"/>
          <w:sz w:val="24"/>
        </w:rPr>
        <w:t xml:space="preserve">(фонотека, </w:t>
      </w:r>
      <w:r>
        <w:rPr>
          <w:sz w:val="24"/>
        </w:rPr>
        <w:t>видеотека, фильмотека, просмотровый</w:t>
      </w:r>
      <w:r>
        <w:rPr>
          <w:spacing w:val="-4"/>
          <w:sz w:val="24"/>
        </w:rPr>
        <w:t xml:space="preserve"> </w:t>
      </w:r>
      <w:r>
        <w:rPr>
          <w:sz w:val="24"/>
        </w:rPr>
        <w:t>зал).</w:t>
      </w:r>
    </w:p>
    <w:p w:rsidR="005F152D" w:rsidRDefault="005F152D">
      <w:pPr>
        <w:pStyle w:val="a3"/>
        <w:spacing w:before="5"/>
        <w:ind w:left="0" w:firstLine="0"/>
        <w:jc w:val="left"/>
      </w:pPr>
    </w:p>
    <w:p w:rsidR="005F152D" w:rsidRDefault="0096353D">
      <w:pPr>
        <w:pStyle w:val="2"/>
        <w:numPr>
          <w:ilvl w:val="1"/>
          <w:numId w:val="10"/>
        </w:numPr>
        <w:tabs>
          <w:tab w:val="left" w:pos="3311"/>
        </w:tabs>
        <w:ind w:left="3311"/>
        <w:jc w:val="left"/>
        <w:rPr>
          <w:u w:val="none"/>
        </w:rPr>
      </w:pPr>
      <w:r>
        <w:rPr>
          <w:u w:val="thick"/>
        </w:rPr>
        <w:t>Ме</w:t>
      </w:r>
      <w:r w:rsidR="005E08BF">
        <w:rPr>
          <w:u w:val="thick"/>
        </w:rPr>
        <w:t>тодические рекомендации</w:t>
      </w:r>
      <w:r w:rsidR="005E08BF">
        <w:rPr>
          <w:spacing w:val="-2"/>
          <w:u w:val="thick"/>
        </w:rPr>
        <w:t xml:space="preserve"> </w:t>
      </w:r>
      <w:r w:rsidR="005E08BF">
        <w:rPr>
          <w:u w:val="thick"/>
        </w:rPr>
        <w:t>преподавателям</w:t>
      </w:r>
    </w:p>
    <w:p w:rsidR="005F152D" w:rsidRDefault="005F152D">
      <w:pPr>
        <w:pStyle w:val="a3"/>
        <w:spacing w:before="9"/>
        <w:ind w:left="0" w:firstLine="0"/>
        <w:jc w:val="left"/>
        <w:rPr>
          <w:b/>
          <w:i/>
          <w:sz w:val="15"/>
        </w:rPr>
      </w:pPr>
    </w:p>
    <w:p w:rsidR="005F152D" w:rsidRDefault="005E08BF">
      <w:pPr>
        <w:pStyle w:val="a3"/>
        <w:spacing w:before="90"/>
        <w:ind w:right="345" w:firstLine="559"/>
      </w:pPr>
      <w:r>
        <w:t xml:space="preserve">Дисциплина </w:t>
      </w:r>
      <w:r>
        <w:rPr>
          <w:b/>
        </w:rPr>
        <w:t xml:space="preserve">«История исполнительского искусства» </w:t>
      </w:r>
      <w:r>
        <w:t>- важнейшая составляющая профессионального комплекса знаний, умений и навыков у студентов. Она нацелена на развитие исполнительской культуры будущих музыкантов. Основные исторические и теоретические знания в области народно-инструментального искусства студенты получают в процессе изучения данного курса. Усвоенные знания являются руководством в их дальнейшем профессиональном становлении и творческом поиске: они становятся основой для выработки исторического мышления применительно к музыкальному искусству, стилистической грамотности в их исполнительской деятельности, способствуют формированию профессионально обоснованных критериев оценки явлений исполнительского</w:t>
      </w:r>
      <w:r>
        <w:rPr>
          <w:spacing w:val="-12"/>
        </w:rPr>
        <w:t xml:space="preserve"> </w:t>
      </w:r>
      <w:r>
        <w:t>искусства.</w:t>
      </w:r>
    </w:p>
    <w:p w:rsidR="005F152D" w:rsidRDefault="005E08BF" w:rsidP="0096353D">
      <w:pPr>
        <w:pStyle w:val="a3"/>
        <w:ind w:right="355" w:firstLine="559"/>
      </w:pPr>
      <w:r>
        <w:t>Историзм мышления является теоретическим фундаментом исполнительской культуры музыканта. Значительную роль в его формировании играет периодизация</w:t>
      </w:r>
      <w:r>
        <w:rPr>
          <w:spacing w:val="55"/>
        </w:rPr>
        <w:t xml:space="preserve"> </w:t>
      </w:r>
      <w:r>
        <w:t>истории</w:t>
      </w:r>
      <w:r w:rsidR="0096353D">
        <w:t xml:space="preserve"> </w:t>
      </w:r>
      <w:r>
        <w:t>исполнительства, рассматривающая исполнительское искусство в широком историко- культурном контексте.</w:t>
      </w:r>
    </w:p>
    <w:p w:rsidR="005F152D" w:rsidRDefault="005E08BF">
      <w:pPr>
        <w:pStyle w:val="a3"/>
        <w:ind w:right="346" w:firstLine="559"/>
      </w:pPr>
      <w:r>
        <w:t>Методика преподавания учебной дисциплины «История исполнительского искусства» включает в себя три основных подхода: мотивационного, развивающего и обобщающего. Для мотивационного подхода характерны: принцип единства чувственного и рационального познания, сочетание словесных и наглядных методов, приёмы анализа и сравнения интерпретаций, формы лекций и семинаров, применение аудиовизуальных средств. Развивающий подход основан: на принципе комплексности, на методе «погружения», на приёмах аналогии и ассоциации, формах бесед, диспутов, коллективных обсуждений с использованием средств мультимедиа. Обобщающий подход подразумевает принцип самостоятельности обучающихся, базируется на проблемно-поисковых методах, приёмах синтеза и обобщения, формах студенческих конференций, конкурсов научных работ и творческих презентаций.</w:t>
      </w:r>
    </w:p>
    <w:p w:rsidR="005F152D" w:rsidRDefault="005E08BF">
      <w:pPr>
        <w:pStyle w:val="a3"/>
        <w:ind w:right="352" w:firstLine="559"/>
      </w:pPr>
      <w:r>
        <w:t>Педагогическими условиями реализации данной методики последовательно выступают: опора на непосредственные художественные впечатления; формирование восприятия явлений исполнительского искусства в художественном контексте эпохи; освоение студентами принципа историзма; активные и интерактивные формы проведения занятий; возрастающий с каждым этапом уровень самостоятельности</w:t>
      </w:r>
      <w:r>
        <w:rPr>
          <w:spacing w:val="-1"/>
        </w:rPr>
        <w:t xml:space="preserve"> </w:t>
      </w:r>
      <w:r>
        <w:t>студентов.</w:t>
      </w:r>
    </w:p>
    <w:p w:rsidR="005F152D" w:rsidRDefault="005E08BF">
      <w:pPr>
        <w:pStyle w:val="a3"/>
        <w:ind w:right="346" w:firstLine="559"/>
      </w:pPr>
      <w:r>
        <w:t>Критериями освоенности студентами знаний по дисциплине являются: осведомлённость о периодизации истории исполнительства, знание о взаимосвязи периодов истории развития исполнительства на народных инструментах с особенностями соответствующей художественной эпохи; применение полученных знаний при знакомстве с новым произведением, в собственной исполнительской практике и при оценке явлений исполнительского искусства.</w:t>
      </w:r>
    </w:p>
    <w:p w:rsidR="005F152D" w:rsidRDefault="005F152D">
      <w:pPr>
        <w:pStyle w:val="a3"/>
        <w:spacing w:before="11"/>
        <w:ind w:left="0" w:firstLine="0"/>
        <w:jc w:val="left"/>
        <w:rPr>
          <w:sz w:val="23"/>
        </w:rPr>
      </w:pPr>
    </w:p>
    <w:p w:rsidR="005F152D" w:rsidRDefault="005E08BF">
      <w:pPr>
        <w:pStyle w:val="a3"/>
        <w:ind w:right="348" w:firstLine="720"/>
      </w:pPr>
      <w:r>
        <w:t>Занятия по дисциплине «</w:t>
      </w:r>
      <w:proofErr w:type="spellStart"/>
      <w:r>
        <w:rPr>
          <w:b/>
        </w:rPr>
        <w:t>Инструментоведение</w:t>
      </w:r>
      <w:proofErr w:type="spellEnd"/>
      <w:r>
        <w:rPr>
          <w:b/>
        </w:rPr>
        <w:t xml:space="preserve">» </w:t>
      </w:r>
      <w:r>
        <w:t>проводятся в форме лекций. Целесообразно в начале каждой темы курса давать теоретический материал, включающий историю инструмента и описание его исполнительских возможностей. Огромную пользу в закреплении знаний об инструментах может принести демонстрирование отрывков звукозаписей из оркестровой и сольной музыкальной литературы с одновременным слуховым и зрительным анализом партитур.</w:t>
      </w:r>
    </w:p>
    <w:p w:rsidR="005F152D" w:rsidRDefault="005E08BF">
      <w:pPr>
        <w:pStyle w:val="a3"/>
        <w:ind w:right="355" w:firstLine="720"/>
      </w:pPr>
      <w:r>
        <w:t xml:space="preserve">При изложении теоретической части курса целесообразно придерживаться принципа от общего к частному, что будет способствовать лучшему усвоению курса. Так, например, при прохождении инструментов симфонического оркестра следует изучать в следующей </w:t>
      </w:r>
      <w:r>
        <w:lastRenderedPageBreak/>
        <w:t>последовательности:</w:t>
      </w:r>
    </w:p>
    <w:p w:rsidR="005F152D" w:rsidRDefault="005E08BF">
      <w:pPr>
        <w:pStyle w:val="a4"/>
        <w:numPr>
          <w:ilvl w:val="0"/>
          <w:numId w:val="6"/>
        </w:numPr>
        <w:tabs>
          <w:tab w:val="left" w:pos="1376"/>
        </w:tabs>
        <w:spacing w:before="1"/>
        <w:ind w:hanging="181"/>
        <w:jc w:val="both"/>
        <w:rPr>
          <w:sz w:val="24"/>
        </w:rPr>
      </w:pPr>
      <w:r>
        <w:rPr>
          <w:sz w:val="24"/>
        </w:rPr>
        <w:t>общая характеристика симфонического (народного)</w:t>
      </w:r>
      <w:r>
        <w:rPr>
          <w:spacing w:val="-1"/>
          <w:sz w:val="24"/>
        </w:rPr>
        <w:t xml:space="preserve"> </w:t>
      </w:r>
      <w:r>
        <w:rPr>
          <w:sz w:val="24"/>
        </w:rPr>
        <w:t>оркестра;</w:t>
      </w:r>
    </w:p>
    <w:p w:rsidR="005F152D" w:rsidRDefault="005E08BF">
      <w:pPr>
        <w:pStyle w:val="a4"/>
        <w:numPr>
          <w:ilvl w:val="0"/>
          <w:numId w:val="6"/>
        </w:numPr>
        <w:tabs>
          <w:tab w:val="left" w:pos="1376"/>
        </w:tabs>
        <w:ind w:hanging="181"/>
        <w:jc w:val="both"/>
        <w:rPr>
          <w:sz w:val="24"/>
        </w:rPr>
      </w:pPr>
      <w:r>
        <w:rPr>
          <w:sz w:val="24"/>
        </w:rPr>
        <w:t>общие характеристики групп</w:t>
      </w:r>
      <w:r>
        <w:rPr>
          <w:spacing w:val="-2"/>
          <w:sz w:val="24"/>
        </w:rPr>
        <w:t xml:space="preserve"> </w:t>
      </w:r>
      <w:r>
        <w:rPr>
          <w:sz w:val="24"/>
        </w:rPr>
        <w:t>оркестра;</w:t>
      </w:r>
    </w:p>
    <w:p w:rsidR="005F152D" w:rsidRDefault="005E08BF">
      <w:pPr>
        <w:pStyle w:val="a4"/>
        <w:numPr>
          <w:ilvl w:val="0"/>
          <w:numId w:val="6"/>
        </w:numPr>
        <w:tabs>
          <w:tab w:val="left" w:pos="1376"/>
        </w:tabs>
        <w:ind w:hanging="181"/>
        <w:jc w:val="both"/>
        <w:rPr>
          <w:sz w:val="24"/>
        </w:rPr>
      </w:pPr>
      <w:r>
        <w:rPr>
          <w:sz w:val="24"/>
        </w:rPr>
        <w:t>общие характеристики семейств</w:t>
      </w:r>
      <w:r>
        <w:rPr>
          <w:spacing w:val="-2"/>
          <w:sz w:val="24"/>
        </w:rPr>
        <w:t xml:space="preserve"> </w:t>
      </w:r>
      <w:r>
        <w:rPr>
          <w:sz w:val="24"/>
        </w:rPr>
        <w:t>инструментов;</w:t>
      </w:r>
    </w:p>
    <w:p w:rsidR="005F152D" w:rsidRDefault="005E08BF">
      <w:pPr>
        <w:pStyle w:val="a4"/>
        <w:numPr>
          <w:ilvl w:val="0"/>
          <w:numId w:val="6"/>
        </w:numPr>
        <w:tabs>
          <w:tab w:val="left" w:pos="1376"/>
        </w:tabs>
        <w:ind w:hanging="181"/>
        <w:jc w:val="both"/>
        <w:rPr>
          <w:sz w:val="24"/>
        </w:rPr>
      </w:pPr>
      <w:r>
        <w:rPr>
          <w:sz w:val="24"/>
        </w:rPr>
        <w:t>общие характеристики родовых</w:t>
      </w:r>
      <w:r>
        <w:rPr>
          <w:spacing w:val="-3"/>
          <w:sz w:val="24"/>
        </w:rPr>
        <w:t xml:space="preserve"> </w:t>
      </w:r>
      <w:r>
        <w:rPr>
          <w:sz w:val="24"/>
        </w:rPr>
        <w:t>инструментов;</w:t>
      </w:r>
    </w:p>
    <w:p w:rsidR="005F152D" w:rsidRDefault="005E08BF">
      <w:pPr>
        <w:pStyle w:val="a4"/>
        <w:numPr>
          <w:ilvl w:val="0"/>
          <w:numId w:val="6"/>
        </w:numPr>
        <w:tabs>
          <w:tab w:val="left" w:pos="1376"/>
        </w:tabs>
        <w:ind w:hanging="181"/>
        <w:jc w:val="both"/>
        <w:rPr>
          <w:sz w:val="24"/>
        </w:rPr>
      </w:pPr>
      <w:r>
        <w:rPr>
          <w:sz w:val="24"/>
        </w:rPr>
        <w:t>индивидуальные характеристики отдельных</w:t>
      </w:r>
      <w:r>
        <w:rPr>
          <w:spacing w:val="-3"/>
          <w:sz w:val="24"/>
        </w:rPr>
        <w:t xml:space="preserve"> </w:t>
      </w:r>
      <w:r>
        <w:rPr>
          <w:sz w:val="24"/>
        </w:rPr>
        <w:t>инструментов.</w:t>
      </w:r>
    </w:p>
    <w:p w:rsidR="005F152D" w:rsidRDefault="005E08BF">
      <w:pPr>
        <w:pStyle w:val="a3"/>
        <w:ind w:right="348" w:firstLine="710"/>
      </w:pPr>
      <w:r>
        <w:t>Большую пользу в закреплении знаний об инструментах для дополнительного ознакомления с историей происхождения и характеристиками отдельных инструментов рекомендуется подготовка студентами небольших докладов. Очень важно проходить предмет в связи с историей оркестровки, изучая специфику оркестра той или иной эпохи или композитора. Урок должен сопровождаться показом иллюстраций, демонстрацией инструментов, прослушиванием музыкальных произведений, просмотром видеоматериалов, мультимедийных</w:t>
      </w:r>
      <w:r>
        <w:rPr>
          <w:spacing w:val="1"/>
        </w:rPr>
        <w:t xml:space="preserve"> </w:t>
      </w:r>
      <w:r>
        <w:t>презентаций.</w:t>
      </w:r>
    </w:p>
    <w:p w:rsidR="005F152D" w:rsidRDefault="005E08BF">
      <w:pPr>
        <w:pStyle w:val="a3"/>
        <w:ind w:right="346" w:firstLine="720"/>
      </w:pPr>
      <w:r>
        <w:t>Рекомендуется по прохождении каждой темы давать домашнее задание, направленное на поиск интересных примеров из оркестровой литературы по данной теме. При этом студентам важно определить, какую эмоциональную сферу может передать тот или иной инструмент или группа инструментов и какими средствами это достигается.</w:t>
      </w:r>
    </w:p>
    <w:p w:rsidR="005F152D" w:rsidRDefault="005E08BF">
      <w:pPr>
        <w:pStyle w:val="a3"/>
        <w:ind w:right="345" w:firstLine="720"/>
      </w:pPr>
      <w:r>
        <w:t xml:space="preserve">Основной формой учебной и воспитательной работы в классе по </w:t>
      </w:r>
      <w:r>
        <w:rPr>
          <w:b/>
        </w:rPr>
        <w:t xml:space="preserve">изучению родственных инструментов </w:t>
      </w:r>
      <w:r>
        <w:t>является урок, где вначале рассматриваются теоретические вопросы</w:t>
      </w:r>
      <w:r>
        <w:rPr>
          <w:spacing w:val="-1"/>
        </w:rPr>
        <w:t xml:space="preserve"> </w:t>
      </w:r>
      <w:r>
        <w:t>исполнительства:</w:t>
      </w:r>
    </w:p>
    <w:p w:rsidR="005F152D" w:rsidRDefault="005E08BF">
      <w:pPr>
        <w:pStyle w:val="a3"/>
        <w:spacing w:before="65"/>
        <w:ind w:left="1195" w:firstLine="0"/>
        <w:jc w:val="left"/>
      </w:pPr>
      <w:r>
        <w:t>Домра и её оркестровые разновидности.</w:t>
      </w:r>
    </w:p>
    <w:p w:rsidR="005F152D" w:rsidRDefault="005E08BF">
      <w:pPr>
        <w:pStyle w:val="a4"/>
        <w:numPr>
          <w:ilvl w:val="0"/>
          <w:numId w:val="5"/>
        </w:numPr>
        <w:tabs>
          <w:tab w:val="left" w:pos="2457"/>
          <w:tab w:val="left" w:pos="2458"/>
        </w:tabs>
        <w:rPr>
          <w:sz w:val="24"/>
        </w:rPr>
      </w:pPr>
      <w:r>
        <w:rPr>
          <w:sz w:val="24"/>
        </w:rPr>
        <w:t>Изучение посадки и</w:t>
      </w:r>
      <w:r>
        <w:rPr>
          <w:spacing w:val="-2"/>
          <w:sz w:val="24"/>
        </w:rPr>
        <w:t xml:space="preserve"> </w:t>
      </w:r>
      <w:r>
        <w:rPr>
          <w:sz w:val="24"/>
        </w:rPr>
        <w:t>постановки.</w:t>
      </w:r>
    </w:p>
    <w:p w:rsidR="005F152D" w:rsidRDefault="005E08BF">
      <w:pPr>
        <w:pStyle w:val="a4"/>
        <w:numPr>
          <w:ilvl w:val="0"/>
          <w:numId w:val="5"/>
        </w:numPr>
        <w:tabs>
          <w:tab w:val="left" w:pos="2457"/>
          <w:tab w:val="left" w:pos="2458"/>
        </w:tabs>
        <w:rPr>
          <w:sz w:val="24"/>
        </w:rPr>
      </w:pPr>
      <w:r>
        <w:rPr>
          <w:sz w:val="24"/>
        </w:rPr>
        <w:t>Изучение игровых позиций.</w:t>
      </w:r>
    </w:p>
    <w:p w:rsidR="005F152D" w:rsidRDefault="005E08BF">
      <w:pPr>
        <w:pStyle w:val="a4"/>
        <w:numPr>
          <w:ilvl w:val="0"/>
          <w:numId w:val="5"/>
        </w:numPr>
        <w:tabs>
          <w:tab w:val="left" w:pos="2457"/>
          <w:tab w:val="left" w:pos="2458"/>
        </w:tabs>
        <w:spacing w:before="1"/>
        <w:rPr>
          <w:sz w:val="24"/>
        </w:rPr>
      </w:pPr>
      <w:r>
        <w:rPr>
          <w:sz w:val="24"/>
        </w:rPr>
        <w:t>Основные приемы</w:t>
      </w:r>
      <w:r>
        <w:rPr>
          <w:spacing w:val="-3"/>
          <w:sz w:val="24"/>
        </w:rPr>
        <w:t xml:space="preserve"> </w:t>
      </w:r>
      <w:proofErr w:type="spellStart"/>
      <w:r>
        <w:rPr>
          <w:sz w:val="24"/>
        </w:rPr>
        <w:t>звукоизвлечения</w:t>
      </w:r>
      <w:proofErr w:type="spellEnd"/>
      <w:r>
        <w:rPr>
          <w:sz w:val="24"/>
        </w:rPr>
        <w:t>.</w:t>
      </w:r>
    </w:p>
    <w:p w:rsidR="005F152D" w:rsidRDefault="005E08BF">
      <w:pPr>
        <w:pStyle w:val="a4"/>
        <w:numPr>
          <w:ilvl w:val="0"/>
          <w:numId w:val="5"/>
        </w:numPr>
        <w:tabs>
          <w:tab w:val="left" w:pos="2457"/>
          <w:tab w:val="left" w:pos="2458"/>
        </w:tabs>
        <w:rPr>
          <w:sz w:val="24"/>
        </w:rPr>
      </w:pPr>
      <w:r>
        <w:rPr>
          <w:sz w:val="24"/>
        </w:rPr>
        <w:t>Основные</w:t>
      </w:r>
      <w:r>
        <w:rPr>
          <w:spacing w:val="-3"/>
          <w:sz w:val="24"/>
        </w:rPr>
        <w:t xml:space="preserve"> </w:t>
      </w:r>
      <w:r>
        <w:rPr>
          <w:sz w:val="24"/>
        </w:rPr>
        <w:t>штрихи.</w:t>
      </w:r>
    </w:p>
    <w:p w:rsidR="005F152D" w:rsidRDefault="005E08BF">
      <w:pPr>
        <w:pStyle w:val="a4"/>
        <w:numPr>
          <w:ilvl w:val="0"/>
          <w:numId w:val="5"/>
        </w:numPr>
        <w:tabs>
          <w:tab w:val="left" w:pos="2457"/>
          <w:tab w:val="left" w:pos="2458"/>
        </w:tabs>
        <w:rPr>
          <w:sz w:val="24"/>
        </w:rPr>
      </w:pPr>
      <w:r>
        <w:rPr>
          <w:sz w:val="24"/>
        </w:rPr>
        <w:t>Настройка</w:t>
      </w:r>
      <w:r>
        <w:rPr>
          <w:spacing w:val="-2"/>
          <w:sz w:val="24"/>
        </w:rPr>
        <w:t xml:space="preserve"> </w:t>
      </w:r>
      <w:r>
        <w:rPr>
          <w:sz w:val="24"/>
        </w:rPr>
        <w:t>инструмента.</w:t>
      </w:r>
    </w:p>
    <w:p w:rsidR="005F152D" w:rsidRDefault="005E08BF">
      <w:pPr>
        <w:pStyle w:val="a4"/>
        <w:numPr>
          <w:ilvl w:val="0"/>
          <w:numId w:val="5"/>
        </w:numPr>
        <w:tabs>
          <w:tab w:val="left" w:pos="2457"/>
          <w:tab w:val="left" w:pos="2458"/>
        </w:tabs>
        <w:ind w:left="1195" w:right="2111" w:firstLine="554"/>
        <w:rPr>
          <w:sz w:val="24"/>
        </w:rPr>
      </w:pPr>
      <w:r>
        <w:rPr>
          <w:sz w:val="24"/>
        </w:rPr>
        <w:t>Знакомство с оркестровыми разновидностями группы</w:t>
      </w:r>
      <w:r>
        <w:rPr>
          <w:spacing w:val="-17"/>
          <w:sz w:val="24"/>
        </w:rPr>
        <w:t xml:space="preserve"> </w:t>
      </w:r>
      <w:r>
        <w:rPr>
          <w:sz w:val="24"/>
        </w:rPr>
        <w:t>домр. Балалайка и её оркестровые</w:t>
      </w:r>
      <w:r>
        <w:rPr>
          <w:spacing w:val="-3"/>
          <w:sz w:val="24"/>
        </w:rPr>
        <w:t xml:space="preserve"> </w:t>
      </w:r>
      <w:r>
        <w:rPr>
          <w:sz w:val="24"/>
        </w:rPr>
        <w:t>разновидности.</w:t>
      </w:r>
    </w:p>
    <w:p w:rsidR="005F152D" w:rsidRDefault="005E08BF">
      <w:pPr>
        <w:pStyle w:val="a4"/>
        <w:numPr>
          <w:ilvl w:val="0"/>
          <w:numId w:val="4"/>
        </w:numPr>
        <w:tabs>
          <w:tab w:val="left" w:pos="2457"/>
          <w:tab w:val="left" w:pos="2458"/>
        </w:tabs>
        <w:spacing w:line="275" w:lineRule="exact"/>
        <w:rPr>
          <w:sz w:val="24"/>
        </w:rPr>
      </w:pPr>
      <w:r>
        <w:rPr>
          <w:sz w:val="24"/>
        </w:rPr>
        <w:t>Изучение посадки и</w:t>
      </w:r>
      <w:r>
        <w:rPr>
          <w:spacing w:val="-2"/>
          <w:sz w:val="24"/>
        </w:rPr>
        <w:t xml:space="preserve"> </w:t>
      </w:r>
      <w:r>
        <w:rPr>
          <w:sz w:val="24"/>
        </w:rPr>
        <w:t>постановки.</w:t>
      </w:r>
    </w:p>
    <w:p w:rsidR="005F152D" w:rsidRDefault="005E08BF">
      <w:pPr>
        <w:pStyle w:val="a4"/>
        <w:numPr>
          <w:ilvl w:val="0"/>
          <w:numId w:val="4"/>
        </w:numPr>
        <w:tabs>
          <w:tab w:val="left" w:pos="2457"/>
          <w:tab w:val="left" w:pos="2458"/>
        </w:tabs>
        <w:spacing w:line="275" w:lineRule="exact"/>
        <w:rPr>
          <w:sz w:val="24"/>
        </w:rPr>
      </w:pPr>
      <w:r>
        <w:rPr>
          <w:sz w:val="24"/>
        </w:rPr>
        <w:t>Игровые</w:t>
      </w:r>
      <w:r>
        <w:rPr>
          <w:spacing w:val="-3"/>
          <w:sz w:val="24"/>
        </w:rPr>
        <w:t xml:space="preserve"> </w:t>
      </w:r>
      <w:r>
        <w:rPr>
          <w:sz w:val="24"/>
        </w:rPr>
        <w:t>позиции.</w:t>
      </w:r>
    </w:p>
    <w:p w:rsidR="005F152D" w:rsidRDefault="005E08BF">
      <w:pPr>
        <w:pStyle w:val="a4"/>
        <w:numPr>
          <w:ilvl w:val="0"/>
          <w:numId w:val="4"/>
        </w:numPr>
        <w:tabs>
          <w:tab w:val="left" w:pos="2457"/>
          <w:tab w:val="left" w:pos="2458"/>
        </w:tabs>
        <w:rPr>
          <w:sz w:val="24"/>
        </w:rPr>
      </w:pPr>
      <w:r>
        <w:rPr>
          <w:sz w:val="24"/>
        </w:rPr>
        <w:t>Основные приемы</w:t>
      </w:r>
      <w:r>
        <w:rPr>
          <w:spacing w:val="-3"/>
          <w:sz w:val="24"/>
        </w:rPr>
        <w:t xml:space="preserve"> </w:t>
      </w:r>
      <w:proofErr w:type="spellStart"/>
      <w:r>
        <w:rPr>
          <w:sz w:val="24"/>
        </w:rPr>
        <w:t>звукоизвлечения</w:t>
      </w:r>
      <w:proofErr w:type="spellEnd"/>
      <w:r>
        <w:rPr>
          <w:sz w:val="24"/>
        </w:rPr>
        <w:t>.</w:t>
      </w:r>
    </w:p>
    <w:p w:rsidR="005F152D" w:rsidRDefault="005E08BF">
      <w:pPr>
        <w:pStyle w:val="a4"/>
        <w:numPr>
          <w:ilvl w:val="0"/>
          <w:numId w:val="4"/>
        </w:numPr>
        <w:tabs>
          <w:tab w:val="left" w:pos="2457"/>
          <w:tab w:val="left" w:pos="2458"/>
        </w:tabs>
        <w:rPr>
          <w:sz w:val="24"/>
        </w:rPr>
      </w:pPr>
      <w:r>
        <w:rPr>
          <w:sz w:val="24"/>
        </w:rPr>
        <w:t>Основные</w:t>
      </w:r>
      <w:r>
        <w:rPr>
          <w:spacing w:val="-3"/>
          <w:sz w:val="24"/>
        </w:rPr>
        <w:t xml:space="preserve"> </w:t>
      </w:r>
      <w:r>
        <w:rPr>
          <w:sz w:val="24"/>
        </w:rPr>
        <w:t>штрихи.</w:t>
      </w:r>
    </w:p>
    <w:p w:rsidR="005F152D" w:rsidRDefault="005E08BF">
      <w:pPr>
        <w:pStyle w:val="a4"/>
        <w:numPr>
          <w:ilvl w:val="0"/>
          <w:numId w:val="4"/>
        </w:numPr>
        <w:tabs>
          <w:tab w:val="left" w:pos="2457"/>
          <w:tab w:val="left" w:pos="2458"/>
        </w:tabs>
        <w:rPr>
          <w:sz w:val="24"/>
        </w:rPr>
      </w:pPr>
      <w:r>
        <w:rPr>
          <w:sz w:val="24"/>
        </w:rPr>
        <w:t>Изучение рекомендаций по настройке</w:t>
      </w:r>
      <w:r>
        <w:rPr>
          <w:spacing w:val="-3"/>
          <w:sz w:val="24"/>
        </w:rPr>
        <w:t xml:space="preserve"> </w:t>
      </w:r>
      <w:r>
        <w:rPr>
          <w:sz w:val="24"/>
        </w:rPr>
        <w:t>инструмента.</w:t>
      </w:r>
    </w:p>
    <w:p w:rsidR="005F152D" w:rsidRDefault="005E08BF">
      <w:pPr>
        <w:pStyle w:val="a4"/>
        <w:numPr>
          <w:ilvl w:val="0"/>
          <w:numId w:val="4"/>
        </w:numPr>
        <w:tabs>
          <w:tab w:val="left" w:pos="2457"/>
          <w:tab w:val="left" w:pos="2458"/>
        </w:tabs>
        <w:rPr>
          <w:sz w:val="24"/>
        </w:rPr>
      </w:pPr>
      <w:r>
        <w:rPr>
          <w:sz w:val="24"/>
        </w:rPr>
        <w:t>Знакомство с оркестровыми разновидностями группы</w:t>
      </w:r>
      <w:r>
        <w:rPr>
          <w:spacing w:val="-3"/>
          <w:sz w:val="24"/>
        </w:rPr>
        <w:t xml:space="preserve"> </w:t>
      </w:r>
      <w:r>
        <w:rPr>
          <w:sz w:val="24"/>
        </w:rPr>
        <w:t>домр.</w:t>
      </w:r>
    </w:p>
    <w:p w:rsidR="005F152D" w:rsidRDefault="005E08BF">
      <w:pPr>
        <w:pStyle w:val="a3"/>
        <w:ind w:right="346" w:firstLine="720"/>
      </w:pPr>
      <w:r>
        <w:t>Затем рассматриваются творческие вопросы исполнительства: анализируются музыкальное содержание и форма произведения, определяются оптимальные средства их воплощения, в частности – аппликатура, прием игры, артикуляция и штрихи, динамическая палитра, тембровые возможности инструмента, а при необходимости – исполнительская редакция.</w:t>
      </w:r>
    </w:p>
    <w:p w:rsidR="005F152D" w:rsidRDefault="005E08BF">
      <w:pPr>
        <w:pStyle w:val="a3"/>
        <w:spacing w:before="1"/>
        <w:ind w:right="353" w:firstLine="720"/>
      </w:pPr>
      <w:r>
        <w:t>На этапе первоначального ознакомления с нотным текстом, для более эффективного осознания характера сочинения, его художественных образов следует осуществить:</w:t>
      </w:r>
    </w:p>
    <w:p w:rsidR="005F152D" w:rsidRDefault="005E08BF">
      <w:pPr>
        <w:pStyle w:val="a4"/>
        <w:numPr>
          <w:ilvl w:val="1"/>
          <w:numId w:val="6"/>
        </w:numPr>
        <w:tabs>
          <w:tab w:val="left" w:pos="1750"/>
        </w:tabs>
        <w:spacing w:before="2"/>
        <w:ind w:right="350" w:hanging="360"/>
        <w:jc w:val="both"/>
        <w:rPr>
          <w:sz w:val="24"/>
        </w:rPr>
      </w:pPr>
      <w:r>
        <w:rPr>
          <w:sz w:val="24"/>
        </w:rPr>
        <w:t>анализ формы и выразительных средств в неразрывной связи с содержательными особенностями, а также с учетом стилевой атрибутики автора, эпохи</w:t>
      </w:r>
      <w:r>
        <w:rPr>
          <w:spacing w:val="-15"/>
          <w:sz w:val="24"/>
        </w:rPr>
        <w:t xml:space="preserve"> </w:t>
      </w:r>
      <w:r>
        <w:rPr>
          <w:sz w:val="24"/>
        </w:rPr>
        <w:t>создания.</w:t>
      </w:r>
    </w:p>
    <w:p w:rsidR="005F152D" w:rsidRDefault="005E08BF">
      <w:pPr>
        <w:pStyle w:val="a3"/>
        <w:ind w:right="346" w:firstLine="0"/>
      </w:pPr>
      <w:r>
        <w:t xml:space="preserve">Успешность прохождения следующего этапа – детального освоения текста - </w:t>
      </w:r>
      <w:proofErr w:type="gramStart"/>
      <w:r>
        <w:t>обеспечивается  при</w:t>
      </w:r>
      <w:proofErr w:type="gramEnd"/>
      <w:r>
        <w:t xml:space="preserve"> соблюдении основных условий его разучивания:</w:t>
      </w:r>
    </w:p>
    <w:p w:rsidR="005F152D" w:rsidRDefault="005E08BF">
      <w:pPr>
        <w:pStyle w:val="a4"/>
        <w:numPr>
          <w:ilvl w:val="1"/>
          <w:numId w:val="6"/>
        </w:numPr>
        <w:tabs>
          <w:tab w:val="left" w:pos="1749"/>
          <w:tab w:val="left" w:pos="1750"/>
        </w:tabs>
        <w:spacing w:before="1" w:line="293" w:lineRule="exact"/>
        <w:ind w:left="1750"/>
        <w:rPr>
          <w:sz w:val="24"/>
        </w:rPr>
      </w:pPr>
      <w:r>
        <w:rPr>
          <w:sz w:val="24"/>
        </w:rPr>
        <w:t>исполнение в медленном</w:t>
      </w:r>
      <w:r>
        <w:rPr>
          <w:spacing w:val="-4"/>
          <w:sz w:val="24"/>
        </w:rPr>
        <w:t xml:space="preserve"> </w:t>
      </w:r>
      <w:r>
        <w:rPr>
          <w:sz w:val="24"/>
        </w:rPr>
        <w:t>темпе;</w:t>
      </w:r>
    </w:p>
    <w:p w:rsidR="005F152D" w:rsidRDefault="005E08BF">
      <w:pPr>
        <w:pStyle w:val="a4"/>
        <w:numPr>
          <w:ilvl w:val="1"/>
          <w:numId w:val="6"/>
        </w:numPr>
        <w:tabs>
          <w:tab w:val="left" w:pos="1749"/>
          <w:tab w:val="left" w:pos="1750"/>
        </w:tabs>
        <w:spacing w:line="293" w:lineRule="exact"/>
        <w:ind w:left="1750"/>
        <w:rPr>
          <w:sz w:val="24"/>
        </w:rPr>
      </w:pPr>
      <w:r>
        <w:rPr>
          <w:sz w:val="24"/>
        </w:rPr>
        <w:t>мысленное членение музыкальной ткани (мотивов,</w:t>
      </w:r>
      <w:r>
        <w:rPr>
          <w:spacing w:val="-4"/>
          <w:sz w:val="24"/>
        </w:rPr>
        <w:t xml:space="preserve"> </w:t>
      </w:r>
      <w:r>
        <w:rPr>
          <w:sz w:val="24"/>
        </w:rPr>
        <w:t>фраз,</w:t>
      </w:r>
    </w:p>
    <w:p w:rsidR="005F152D" w:rsidRDefault="005E08BF" w:rsidP="00DE422A">
      <w:pPr>
        <w:pStyle w:val="a4"/>
        <w:tabs>
          <w:tab w:val="left" w:pos="1749"/>
          <w:tab w:val="left" w:pos="1750"/>
        </w:tabs>
        <w:spacing w:line="293" w:lineRule="exact"/>
        <w:ind w:left="1750" w:firstLine="0"/>
        <w:rPr>
          <w:sz w:val="24"/>
        </w:rPr>
      </w:pPr>
      <w:r>
        <w:rPr>
          <w:sz w:val="24"/>
        </w:rPr>
        <w:t>предложения, периода и</w:t>
      </w:r>
      <w:r>
        <w:rPr>
          <w:spacing w:val="-5"/>
          <w:sz w:val="24"/>
        </w:rPr>
        <w:t xml:space="preserve"> </w:t>
      </w:r>
      <w:r>
        <w:rPr>
          <w:sz w:val="24"/>
        </w:rPr>
        <w:t>пр.);</w:t>
      </w:r>
    </w:p>
    <w:p w:rsidR="005F152D" w:rsidRDefault="005E08BF">
      <w:pPr>
        <w:pStyle w:val="a4"/>
        <w:numPr>
          <w:ilvl w:val="1"/>
          <w:numId w:val="6"/>
        </w:numPr>
        <w:tabs>
          <w:tab w:val="left" w:pos="1750"/>
        </w:tabs>
        <w:spacing w:before="2" w:line="237" w:lineRule="auto"/>
        <w:ind w:right="354" w:hanging="360"/>
        <w:jc w:val="both"/>
        <w:rPr>
          <w:sz w:val="24"/>
        </w:rPr>
      </w:pPr>
      <w:r>
        <w:rPr>
          <w:sz w:val="24"/>
        </w:rPr>
        <w:t>активизация слухового контроля воспроизведения и правильном произнесении различных штриховых, ритмических, динамических, тембровых и т.д. приемов исполнения.</w:t>
      </w:r>
    </w:p>
    <w:p w:rsidR="005F152D" w:rsidRDefault="005E08BF">
      <w:pPr>
        <w:pStyle w:val="a3"/>
        <w:spacing w:before="3"/>
        <w:ind w:right="347" w:firstLine="720"/>
      </w:pPr>
      <w:r>
        <w:t>При работе над произведением необходимо использовать знания, полученные по предметам музыкально-исторического и теоретического циклов, а также других предметов учебного плана. Взаимопонимание преподавателя и студента, их работоспособность и творческая инициатива определяют основные задачи и направления в работе, способствуют наиболее полному раскрытию исполнительских возможностей студента.</w:t>
      </w:r>
    </w:p>
    <w:p w:rsidR="005F152D" w:rsidRDefault="005F152D">
      <w:pPr>
        <w:pStyle w:val="a3"/>
        <w:spacing w:before="5"/>
        <w:ind w:left="0" w:firstLine="0"/>
        <w:jc w:val="left"/>
      </w:pPr>
    </w:p>
    <w:p w:rsidR="005F152D" w:rsidRDefault="0096353D">
      <w:pPr>
        <w:pStyle w:val="2"/>
        <w:numPr>
          <w:ilvl w:val="1"/>
          <w:numId w:val="10"/>
        </w:numPr>
        <w:tabs>
          <w:tab w:val="left" w:pos="1224"/>
        </w:tabs>
        <w:spacing w:line="274" w:lineRule="exact"/>
        <w:ind w:left="1223" w:hanging="182"/>
        <w:jc w:val="left"/>
        <w:rPr>
          <w:u w:val="none"/>
        </w:rPr>
      </w:pPr>
      <w:r>
        <w:rPr>
          <w:u w:val="thick"/>
        </w:rPr>
        <w:t>Ме</w:t>
      </w:r>
      <w:r w:rsidR="005E08BF">
        <w:rPr>
          <w:u w:val="thick"/>
        </w:rPr>
        <w:t>тодические рекомендации по организации самостоятельной работы</w:t>
      </w:r>
      <w:r w:rsidR="005E08BF">
        <w:rPr>
          <w:spacing w:val="-7"/>
          <w:u w:val="thick"/>
        </w:rPr>
        <w:t xml:space="preserve"> </w:t>
      </w:r>
      <w:r w:rsidR="005E08BF">
        <w:rPr>
          <w:u w:val="thick"/>
        </w:rPr>
        <w:t>студентов</w:t>
      </w:r>
    </w:p>
    <w:p w:rsidR="005F152D" w:rsidRDefault="005E08BF">
      <w:pPr>
        <w:pStyle w:val="a3"/>
        <w:ind w:right="346" w:firstLine="559"/>
      </w:pPr>
      <w:r>
        <w:t>Самостоятельная работа играет важную роль в воспитании сознательного отношения самих студентов к овладению теоретическими и практическими знаниями, привитии им привычки к направленному интеллектуальному труду.</w:t>
      </w:r>
    </w:p>
    <w:p w:rsidR="005F152D" w:rsidRDefault="005E08BF">
      <w:pPr>
        <w:pStyle w:val="1"/>
        <w:spacing w:before="2" w:line="275" w:lineRule="exact"/>
        <w:ind w:left="1094"/>
        <w:jc w:val="both"/>
        <w:rPr>
          <w:u w:val="none"/>
        </w:rPr>
      </w:pPr>
      <w:r>
        <w:rPr>
          <w:u w:val="none"/>
        </w:rPr>
        <w:t>Задачи самостоятельной работы:</w:t>
      </w:r>
    </w:p>
    <w:p w:rsidR="005F152D" w:rsidRDefault="005E08BF">
      <w:pPr>
        <w:pStyle w:val="a4"/>
        <w:numPr>
          <w:ilvl w:val="1"/>
          <w:numId w:val="6"/>
        </w:numPr>
        <w:tabs>
          <w:tab w:val="left" w:pos="1749"/>
          <w:tab w:val="left" w:pos="1750"/>
        </w:tabs>
        <w:spacing w:before="1" w:line="237" w:lineRule="auto"/>
        <w:ind w:right="363" w:hanging="360"/>
        <w:rPr>
          <w:sz w:val="24"/>
        </w:rPr>
      </w:pPr>
      <w:r>
        <w:rPr>
          <w:sz w:val="24"/>
        </w:rPr>
        <w:t>Глубокое изучение сущности дисциплины, возможность основательной проработки материала;</w:t>
      </w:r>
    </w:p>
    <w:p w:rsidR="005F152D" w:rsidRDefault="005E08BF">
      <w:pPr>
        <w:pStyle w:val="a4"/>
        <w:numPr>
          <w:ilvl w:val="1"/>
          <w:numId w:val="6"/>
        </w:numPr>
        <w:tabs>
          <w:tab w:val="left" w:pos="1749"/>
          <w:tab w:val="left" w:pos="1750"/>
        </w:tabs>
        <w:spacing w:before="3" w:line="293" w:lineRule="exact"/>
        <w:ind w:left="1750"/>
        <w:rPr>
          <w:sz w:val="24"/>
        </w:rPr>
      </w:pPr>
      <w:r>
        <w:rPr>
          <w:sz w:val="24"/>
        </w:rPr>
        <w:t>Формирование трудолюбия, дисциплинированности,</w:t>
      </w:r>
      <w:r>
        <w:rPr>
          <w:spacing w:val="-3"/>
          <w:sz w:val="24"/>
        </w:rPr>
        <w:t xml:space="preserve"> </w:t>
      </w:r>
      <w:r>
        <w:rPr>
          <w:sz w:val="24"/>
        </w:rPr>
        <w:t>аккуратности;</w:t>
      </w:r>
    </w:p>
    <w:p w:rsidR="005F152D" w:rsidRDefault="005E08BF">
      <w:pPr>
        <w:pStyle w:val="a4"/>
        <w:numPr>
          <w:ilvl w:val="1"/>
          <w:numId w:val="6"/>
        </w:numPr>
        <w:tabs>
          <w:tab w:val="left" w:pos="1749"/>
          <w:tab w:val="left" w:pos="1750"/>
        </w:tabs>
        <w:spacing w:line="293" w:lineRule="exact"/>
        <w:ind w:left="1750"/>
        <w:rPr>
          <w:sz w:val="24"/>
        </w:rPr>
      </w:pPr>
      <w:r>
        <w:rPr>
          <w:sz w:val="24"/>
        </w:rPr>
        <w:t>Развитие умения самостоятельно приобретать и углублять</w:t>
      </w:r>
      <w:r>
        <w:rPr>
          <w:spacing w:val="-4"/>
          <w:sz w:val="24"/>
        </w:rPr>
        <w:t xml:space="preserve"> </w:t>
      </w:r>
      <w:r>
        <w:rPr>
          <w:sz w:val="24"/>
        </w:rPr>
        <w:t>знания.</w:t>
      </w:r>
    </w:p>
    <w:p w:rsidR="005F152D" w:rsidRDefault="005E08BF">
      <w:pPr>
        <w:pStyle w:val="1"/>
        <w:spacing w:before="4" w:line="275" w:lineRule="exact"/>
        <w:ind w:left="1102"/>
        <w:rPr>
          <w:u w:val="none"/>
        </w:rPr>
      </w:pPr>
      <w:r>
        <w:rPr>
          <w:u w:val="none"/>
        </w:rPr>
        <w:t>Условия, обеспечивающие успешность самостоятельной работы:</w:t>
      </w:r>
    </w:p>
    <w:p w:rsidR="005F152D" w:rsidRDefault="005E08BF">
      <w:pPr>
        <w:pStyle w:val="a4"/>
        <w:numPr>
          <w:ilvl w:val="1"/>
          <w:numId w:val="6"/>
        </w:numPr>
        <w:tabs>
          <w:tab w:val="left" w:pos="1749"/>
          <w:tab w:val="left" w:pos="1750"/>
        </w:tabs>
        <w:spacing w:line="292" w:lineRule="exact"/>
        <w:ind w:left="1750"/>
        <w:rPr>
          <w:sz w:val="24"/>
        </w:rPr>
      </w:pPr>
      <w:proofErr w:type="spellStart"/>
      <w:r>
        <w:rPr>
          <w:sz w:val="24"/>
        </w:rPr>
        <w:t>Мотивационность</w:t>
      </w:r>
      <w:proofErr w:type="spellEnd"/>
      <w:r>
        <w:rPr>
          <w:spacing w:val="-2"/>
          <w:sz w:val="24"/>
        </w:rPr>
        <w:t xml:space="preserve"> </w:t>
      </w:r>
      <w:r>
        <w:rPr>
          <w:sz w:val="24"/>
        </w:rPr>
        <w:t>задания;</w:t>
      </w:r>
    </w:p>
    <w:p w:rsidR="005F152D" w:rsidRDefault="005E08BF">
      <w:pPr>
        <w:pStyle w:val="a4"/>
        <w:numPr>
          <w:ilvl w:val="1"/>
          <w:numId w:val="6"/>
        </w:numPr>
        <w:tabs>
          <w:tab w:val="left" w:pos="1749"/>
          <w:tab w:val="left" w:pos="1750"/>
        </w:tabs>
        <w:spacing w:line="293" w:lineRule="exact"/>
        <w:ind w:left="1750"/>
        <w:rPr>
          <w:sz w:val="24"/>
        </w:rPr>
      </w:pPr>
      <w:r>
        <w:rPr>
          <w:sz w:val="24"/>
        </w:rPr>
        <w:t>Четкая постановка</w:t>
      </w:r>
      <w:r>
        <w:rPr>
          <w:spacing w:val="-1"/>
          <w:sz w:val="24"/>
        </w:rPr>
        <w:t xml:space="preserve"> </w:t>
      </w:r>
      <w:r>
        <w:rPr>
          <w:sz w:val="24"/>
        </w:rPr>
        <w:t>задач;</w:t>
      </w:r>
    </w:p>
    <w:p w:rsidR="005F152D" w:rsidRDefault="005E08BF">
      <w:pPr>
        <w:pStyle w:val="a4"/>
        <w:numPr>
          <w:ilvl w:val="1"/>
          <w:numId w:val="6"/>
        </w:numPr>
        <w:tabs>
          <w:tab w:val="left" w:pos="1749"/>
          <w:tab w:val="left" w:pos="1750"/>
        </w:tabs>
        <w:spacing w:before="2" w:line="237" w:lineRule="auto"/>
        <w:ind w:right="674" w:hanging="360"/>
        <w:rPr>
          <w:sz w:val="24"/>
        </w:rPr>
      </w:pPr>
      <w:r>
        <w:rPr>
          <w:sz w:val="24"/>
        </w:rPr>
        <w:t>Правильно выбранный метод выполнения работы, знание студентом способов ее выполнения;</w:t>
      </w:r>
    </w:p>
    <w:p w:rsidR="005F152D" w:rsidRDefault="005E08BF">
      <w:pPr>
        <w:pStyle w:val="a4"/>
        <w:numPr>
          <w:ilvl w:val="1"/>
          <w:numId w:val="6"/>
        </w:numPr>
        <w:tabs>
          <w:tab w:val="left" w:pos="1749"/>
          <w:tab w:val="left" w:pos="1750"/>
        </w:tabs>
        <w:spacing w:before="2" w:line="293" w:lineRule="exact"/>
        <w:ind w:left="1750"/>
        <w:rPr>
          <w:sz w:val="24"/>
        </w:rPr>
      </w:pPr>
      <w:r>
        <w:rPr>
          <w:sz w:val="24"/>
        </w:rPr>
        <w:t>Четкое определение преподавателем форм отчетности, сроков</w:t>
      </w:r>
      <w:r>
        <w:rPr>
          <w:spacing w:val="-6"/>
          <w:sz w:val="24"/>
        </w:rPr>
        <w:t xml:space="preserve"> </w:t>
      </w:r>
      <w:r>
        <w:rPr>
          <w:sz w:val="24"/>
        </w:rPr>
        <w:t>выполнения;</w:t>
      </w:r>
    </w:p>
    <w:p w:rsidR="005F152D" w:rsidRDefault="005E08BF">
      <w:pPr>
        <w:pStyle w:val="a4"/>
        <w:numPr>
          <w:ilvl w:val="1"/>
          <w:numId w:val="6"/>
        </w:numPr>
        <w:tabs>
          <w:tab w:val="left" w:pos="1749"/>
          <w:tab w:val="left" w:pos="1750"/>
        </w:tabs>
        <w:spacing w:line="293" w:lineRule="exact"/>
        <w:ind w:left="1750"/>
        <w:rPr>
          <w:sz w:val="24"/>
        </w:rPr>
      </w:pPr>
      <w:r>
        <w:rPr>
          <w:sz w:val="24"/>
        </w:rPr>
        <w:t>Понимание студентом критериев оценки, правил</w:t>
      </w:r>
      <w:r>
        <w:rPr>
          <w:spacing w:val="-3"/>
          <w:sz w:val="24"/>
        </w:rPr>
        <w:t xml:space="preserve"> </w:t>
      </w:r>
      <w:r>
        <w:rPr>
          <w:sz w:val="24"/>
        </w:rPr>
        <w:t>отчетности;</w:t>
      </w:r>
    </w:p>
    <w:p w:rsidR="005F152D" w:rsidRDefault="005E08BF">
      <w:pPr>
        <w:pStyle w:val="a4"/>
        <w:numPr>
          <w:ilvl w:val="1"/>
          <w:numId w:val="6"/>
        </w:numPr>
        <w:tabs>
          <w:tab w:val="left" w:pos="1749"/>
          <w:tab w:val="left" w:pos="1750"/>
        </w:tabs>
        <w:spacing w:before="87" w:line="292" w:lineRule="exact"/>
        <w:ind w:left="1750"/>
        <w:rPr>
          <w:b/>
          <w:sz w:val="24"/>
        </w:rPr>
      </w:pPr>
      <w:r>
        <w:rPr>
          <w:sz w:val="24"/>
        </w:rPr>
        <w:t>Разнообразие видов и регулярность форм</w:t>
      </w:r>
      <w:r>
        <w:rPr>
          <w:spacing w:val="2"/>
          <w:sz w:val="24"/>
        </w:rPr>
        <w:t xml:space="preserve"> </w:t>
      </w:r>
      <w:r>
        <w:rPr>
          <w:sz w:val="24"/>
        </w:rPr>
        <w:t>контроля</w:t>
      </w:r>
      <w:r>
        <w:rPr>
          <w:b/>
          <w:sz w:val="24"/>
        </w:rPr>
        <w:t>.</w:t>
      </w:r>
    </w:p>
    <w:p w:rsidR="005F152D" w:rsidRDefault="005E08BF">
      <w:pPr>
        <w:pStyle w:val="a3"/>
        <w:spacing w:line="274" w:lineRule="exact"/>
        <w:ind w:left="1042" w:firstLine="0"/>
        <w:jc w:val="left"/>
      </w:pPr>
      <w:r>
        <w:t>Для эффективной и полноценной самостоятельной работы необходимо обучить студента:</w:t>
      </w:r>
    </w:p>
    <w:p w:rsidR="005F152D" w:rsidRDefault="005E08BF">
      <w:pPr>
        <w:pStyle w:val="a4"/>
        <w:numPr>
          <w:ilvl w:val="2"/>
          <w:numId w:val="6"/>
        </w:numPr>
        <w:tabs>
          <w:tab w:val="left" w:pos="2323"/>
          <w:tab w:val="left" w:pos="2324"/>
        </w:tabs>
        <w:spacing w:before="2" w:line="294" w:lineRule="exact"/>
        <w:ind w:hanging="361"/>
        <w:rPr>
          <w:sz w:val="24"/>
        </w:rPr>
      </w:pPr>
      <w:r>
        <w:rPr>
          <w:sz w:val="24"/>
        </w:rPr>
        <w:t>основам самостоятельной работы с</w:t>
      </w:r>
      <w:r>
        <w:rPr>
          <w:spacing w:val="-4"/>
          <w:sz w:val="24"/>
        </w:rPr>
        <w:t xml:space="preserve"> </w:t>
      </w:r>
      <w:r>
        <w:rPr>
          <w:sz w:val="24"/>
        </w:rPr>
        <w:t>книгой;</w:t>
      </w:r>
    </w:p>
    <w:p w:rsidR="005F152D" w:rsidRDefault="005E08BF">
      <w:pPr>
        <w:pStyle w:val="a4"/>
        <w:numPr>
          <w:ilvl w:val="2"/>
          <w:numId w:val="6"/>
        </w:numPr>
        <w:tabs>
          <w:tab w:val="left" w:pos="2383"/>
          <w:tab w:val="left" w:pos="2384"/>
        </w:tabs>
        <w:spacing w:line="293" w:lineRule="exact"/>
        <w:ind w:left="2383" w:hanging="421"/>
        <w:rPr>
          <w:sz w:val="24"/>
        </w:rPr>
      </w:pPr>
      <w:r>
        <w:rPr>
          <w:sz w:val="24"/>
        </w:rPr>
        <w:t>конспектированию</w:t>
      </w:r>
      <w:r>
        <w:rPr>
          <w:spacing w:val="-3"/>
          <w:sz w:val="24"/>
        </w:rPr>
        <w:t xml:space="preserve"> </w:t>
      </w:r>
      <w:r>
        <w:rPr>
          <w:sz w:val="24"/>
        </w:rPr>
        <w:t>лекций;</w:t>
      </w:r>
    </w:p>
    <w:p w:rsidR="005F152D" w:rsidRDefault="005E08BF">
      <w:pPr>
        <w:pStyle w:val="a4"/>
        <w:numPr>
          <w:ilvl w:val="2"/>
          <w:numId w:val="6"/>
        </w:numPr>
        <w:tabs>
          <w:tab w:val="left" w:pos="2323"/>
          <w:tab w:val="left" w:pos="2324"/>
        </w:tabs>
        <w:spacing w:line="293" w:lineRule="exact"/>
        <w:ind w:hanging="361"/>
        <w:rPr>
          <w:sz w:val="24"/>
        </w:rPr>
      </w:pPr>
      <w:r>
        <w:rPr>
          <w:sz w:val="24"/>
        </w:rPr>
        <w:t>приемам</w:t>
      </w:r>
      <w:r>
        <w:rPr>
          <w:spacing w:val="-2"/>
          <w:sz w:val="24"/>
        </w:rPr>
        <w:t xml:space="preserve"> </w:t>
      </w:r>
      <w:r>
        <w:rPr>
          <w:sz w:val="24"/>
        </w:rPr>
        <w:t>запоминания;</w:t>
      </w:r>
    </w:p>
    <w:p w:rsidR="005F152D" w:rsidRDefault="005E08BF">
      <w:pPr>
        <w:pStyle w:val="a4"/>
        <w:numPr>
          <w:ilvl w:val="2"/>
          <w:numId w:val="6"/>
        </w:numPr>
        <w:tabs>
          <w:tab w:val="left" w:pos="2323"/>
          <w:tab w:val="left" w:pos="2324"/>
        </w:tabs>
        <w:spacing w:line="292" w:lineRule="exact"/>
        <w:ind w:hanging="361"/>
        <w:rPr>
          <w:sz w:val="24"/>
        </w:rPr>
      </w:pPr>
      <w:r>
        <w:rPr>
          <w:sz w:val="24"/>
        </w:rPr>
        <w:t>поиска информации, подготовке сообщений, докладов,</w:t>
      </w:r>
      <w:r>
        <w:rPr>
          <w:spacing w:val="-2"/>
          <w:sz w:val="24"/>
        </w:rPr>
        <w:t xml:space="preserve"> </w:t>
      </w:r>
      <w:r>
        <w:rPr>
          <w:sz w:val="24"/>
        </w:rPr>
        <w:t>рефератов.</w:t>
      </w:r>
    </w:p>
    <w:p w:rsidR="005F152D" w:rsidRDefault="005E08BF">
      <w:pPr>
        <w:pStyle w:val="a3"/>
        <w:ind w:right="349" w:firstLine="1274"/>
      </w:pPr>
      <w:r>
        <w:t>Одной из форм контроля знаний является письменное тестирование, преимущество его заключается в быстром и достаточно полном охвате информации. Правильная организация самостоятельной работы при подготовке к тестированию, заключается прежде всего в умении выявить наиболее значимые даты, персоны и события.</w:t>
      </w:r>
    </w:p>
    <w:p w:rsidR="005F152D" w:rsidRDefault="005E08BF">
      <w:pPr>
        <w:pStyle w:val="1"/>
        <w:spacing w:before="4"/>
        <w:ind w:left="2002"/>
        <w:jc w:val="both"/>
        <w:rPr>
          <w:u w:val="none"/>
        </w:rPr>
      </w:pPr>
      <w:r>
        <w:rPr>
          <w:u w:val="none"/>
        </w:rPr>
        <w:t>Выполнение самостоятельной работы предполагает:</w:t>
      </w:r>
    </w:p>
    <w:p w:rsidR="005F152D" w:rsidRDefault="005E08BF">
      <w:pPr>
        <w:pStyle w:val="2"/>
        <w:ind w:left="1402"/>
        <w:rPr>
          <w:u w:val="none"/>
        </w:rPr>
      </w:pPr>
      <w:r>
        <w:rPr>
          <w:b w:val="0"/>
          <w:i w:val="0"/>
          <w:spacing w:val="-60"/>
          <w:u w:val="thick"/>
        </w:rPr>
        <w:t xml:space="preserve"> </w:t>
      </w:r>
      <w:r>
        <w:rPr>
          <w:u w:val="thick"/>
        </w:rPr>
        <w:t>Изучение рекомендуемой основной и дополнительной литературы по каждой из</w:t>
      </w:r>
    </w:p>
    <w:p w:rsidR="005F152D" w:rsidRDefault="005E08BF">
      <w:pPr>
        <w:spacing w:line="274" w:lineRule="exact"/>
        <w:ind w:left="1402"/>
        <w:rPr>
          <w:b/>
          <w:i/>
          <w:sz w:val="24"/>
        </w:rPr>
      </w:pPr>
      <w:r>
        <w:rPr>
          <w:spacing w:val="-60"/>
          <w:sz w:val="24"/>
          <w:u w:val="thick"/>
        </w:rPr>
        <w:t xml:space="preserve"> </w:t>
      </w:r>
      <w:r>
        <w:rPr>
          <w:b/>
          <w:i/>
          <w:sz w:val="24"/>
          <w:u w:val="thick"/>
        </w:rPr>
        <w:t>тем курса.</w:t>
      </w:r>
    </w:p>
    <w:p w:rsidR="005F152D" w:rsidRDefault="005E08BF">
      <w:pPr>
        <w:pStyle w:val="a3"/>
        <w:ind w:left="1402" w:firstLine="0"/>
        <w:jc w:val="left"/>
      </w:pPr>
      <w:r>
        <w:t>Важным моментом является умение конспектировать и выделять основные и самые значимые аспекты из прочитанного, связать в цепочку событие-личность-время.</w:t>
      </w:r>
    </w:p>
    <w:p w:rsidR="005F152D" w:rsidRDefault="005E08BF">
      <w:pPr>
        <w:pStyle w:val="a3"/>
        <w:tabs>
          <w:tab w:val="left" w:pos="3910"/>
          <w:tab w:val="left" w:pos="4406"/>
          <w:tab w:val="left" w:pos="7413"/>
          <w:tab w:val="left" w:pos="10261"/>
        </w:tabs>
        <w:ind w:left="1402" w:right="354" w:firstLine="60"/>
        <w:jc w:val="left"/>
      </w:pPr>
      <w:r>
        <w:rPr>
          <w:spacing w:val="-60"/>
          <w:u w:val="thick"/>
        </w:rPr>
        <w:t xml:space="preserve"> </w:t>
      </w:r>
      <w:r>
        <w:rPr>
          <w:b/>
          <w:i/>
          <w:u w:val="thick"/>
        </w:rPr>
        <w:t xml:space="preserve">Слушание  </w:t>
      </w:r>
      <w:r>
        <w:rPr>
          <w:b/>
          <w:i/>
          <w:spacing w:val="7"/>
          <w:u w:val="thick"/>
        </w:rPr>
        <w:t xml:space="preserve"> </w:t>
      </w:r>
      <w:r>
        <w:rPr>
          <w:b/>
          <w:i/>
          <w:u w:val="thick"/>
        </w:rPr>
        <w:t>музыки</w:t>
      </w:r>
      <w:r>
        <w:rPr>
          <w:b/>
          <w:i/>
        </w:rPr>
        <w:tab/>
      </w:r>
      <w:r>
        <w:t>в</w:t>
      </w:r>
      <w:r>
        <w:tab/>
        <w:t xml:space="preserve">различных  </w:t>
      </w:r>
      <w:r>
        <w:rPr>
          <w:spacing w:val="10"/>
        </w:rPr>
        <w:t xml:space="preserve"> </w:t>
      </w:r>
      <w:r>
        <w:t>исполнениях</w:t>
      </w:r>
      <w:r>
        <w:tab/>
        <w:t xml:space="preserve">с  </w:t>
      </w:r>
      <w:r>
        <w:rPr>
          <w:spacing w:val="9"/>
        </w:rPr>
        <w:t xml:space="preserve"> </w:t>
      </w:r>
      <w:r>
        <w:t xml:space="preserve">целью  </w:t>
      </w:r>
      <w:r>
        <w:rPr>
          <w:spacing w:val="10"/>
        </w:rPr>
        <w:t xml:space="preserve"> </w:t>
      </w:r>
      <w:r>
        <w:t>запоминания</w:t>
      </w:r>
      <w:r>
        <w:tab/>
      </w:r>
      <w:r>
        <w:rPr>
          <w:spacing w:val="-18"/>
        </w:rPr>
        <w:t xml:space="preserve">и </w:t>
      </w:r>
      <w:r>
        <w:t>сравнительного анализа</w:t>
      </w:r>
      <w:r>
        <w:rPr>
          <w:spacing w:val="-2"/>
        </w:rPr>
        <w:t xml:space="preserve"> </w:t>
      </w:r>
      <w:r>
        <w:t>интерпретаций.</w:t>
      </w:r>
    </w:p>
    <w:p w:rsidR="005F152D" w:rsidRDefault="005E08BF">
      <w:pPr>
        <w:ind w:left="1462"/>
        <w:rPr>
          <w:sz w:val="24"/>
        </w:rPr>
      </w:pPr>
      <w:r>
        <w:rPr>
          <w:spacing w:val="-60"/>
          <w:sz w:val="24"/>
          <w:u w:val="thick"/>
        </w:rPr>
        <w:t xml:space="preserve"> </w:t>
      </w:r>
      <w:r>
        <w:rPr>
          <w:b/>
          <w:i/>
          <w:sz w:val="24"/>
          <w:u w:val="thick"/>
        </w:rPr>
        <w:t>Использование других источников информации</w:t>
      </w:r>
      <w:r>
        <w:rPr>
          <w:b/>
          <w:i/>
          <w:sz w:val="24"/>
        </w:rPr>
        <w:t xml:space="preserve"> </w:t>
      </w:r>
      <w:r>
        <w:rPr>
          <w:sz w:val="24"/>
        </w:rPr>
        <w:t>– Интернет и пр.</w:t>
      </w:r>
    </w:p>
    <w:p w:rsidR="005F152D" w:rsidRDefault="005F152D">
      <w:pPr>
        <w:pStyle w:val="a3"/>
        <w:spacing w:before="5"/>
        <w:ind w:left="0" w:firstLine="0"/>
        <w:jc w:val="left"/>
        <w:rPr>
          <w:sz w:val="16"/>
        </w:rPr>
      </w:pPr>
    </w:p>
    <w:p w:rsidR="005F152D" w:rsidRDefault="0083371E">
      <w:pPr>
        <w:pStyle w:val="2"/>
        <w:numPr>
          <w:ilvl w:val="1"/>
          <w:numId w:val="10"/>
        </w:numPr>
        <w:tabs>
          <w:tab w:val="left" w:pos="3626"/>
        </w:tabs>
        <w:spacing w:before="90"/>
        <w:ind w:left="3626"/>
        <w:jc w:val="left"/>
        <w:rPr>
          <w:u w:val="none"/>
        </w:rPr>
      </w:pPr>
      <w:r>
        <w:rPr>
          <w:u w:val="thick"/>
        </w:rPr>
        <w:t>Пер</w:t>
      </w:r>
      <w:r w:rsidR="005E08BF">
        <w:rPr>
          <w:u w:val="thick"/>
        </w:rPr>
        <w:t>ечень основной учебной</w:t>
      </w:r>
      <w:r w:rsidR="005E08BF">
        <w:rPr>
          <w:spacing w:val="-1"/>
          <w:u w:val="thick"/>
        </w:rPr>
        <w:t xml:space="preserve"> </w:t>
      </w:r>
      <w:r w:rsidR="005E08BF">
        <w:rPr>
          <w:u w:val="thick"/>
        </w:rPr>
        <w:t>литературы</w:t>
      </w:r>
    </w:p>
    <w:p w:rsidR="005F152D" w:rsidRDefault="005F152D">
      <w:pPr>
        <w:pStyle w:val="a3"/>
        <w:spacing w:before="2"/>
        <w:ind w:left="0" w:firstLine="0"/>
        <w:jc w:val="left"/>
        <w:rPr>
          <w:b/>
          <w:i/>
          <w:sz w:val="16"/>
        </w:rPr>
      </w:pPr>
    </w:p>
    <w:p w:rsidR="005F152D" w:rsidRDefault="005E08BF">
      <w:pPr>
        <w:spacing w:before="90" w:line="275" w:lineRule="exact"/>
        <w:ind w:left="3653"/>
        <w:rPr>
          <w:b/>
          <w:sz w:val="24"/>
        </w:rPr>
      </w:pPr>
      <w:r>
        <w:rPr>
          <w:b/>
          <w:sz w:val="24"/>
        </w:rPr>
        <w:t>История исполнительского искусства</w:t>
      </w:r>
    </w:p>
    <w:p w:rsidR="005F152D" w:rsidRDefault="005E08BF">
      <w:pPr>
        <w:pStyle w:val="a4"/>
        <w:numPr>
          <w:ilvl w:val="1"/>
          <w:numId w:val="8"/>
        </w:numPr>
        <w:tabs>
          <w:tab w:val="left" w:pos="1043"/>
        </w:tabs>
        <w:spacing w:line="275" w:lineRule="exact"/>
        <w:ind w:hanging="361"/>
        <w:rPr>
          <w:sz w:val="24"/>
        </w:rPr>
      </w:pPr>
      <w:r>
        <w:rPr>
          <w:sz w:val="24"/>
        </w:rPr>
        <w:t>«Баян и баянисты» выпуск 1. – М.: Советский композитор,</w:t>
      </w:r>
      <w:r>
        <w:rPr>
          <w:spacing w:val="-18"/>
          <w:sz w:val="24"/>
        </w:rPr>
        <w:t xml:space="preserve"> </w:t>
      </w:r>
      <w:r>
        <w:rPr>
          <w:sz w:val="24"/>
        </w:rPr>
        <w:t>1970.</w:t>
      </w:r>
    </w:p>
    <w:p w:rsidR="005F152D" w:rsidRDefault="005E08BF">
      <w:pPr>
        <w:pStyle w:val="a4"/>
        <w:numPr>
          <w:ilvl w:val="1"/>
          <w:numId w:val="8"/>
        </w:numPr>
        <w:tabs>
          <w:tab w:val="left" w:pos="1043"/>
        </w:tabs>
        <w:spacing w:before="41"/>
        <w:ind w:hanging="361"/>
        <w:rPr>
          <w:sz w:val="24"/>
        </w:rPr>
      </w:pPr>
      <w:r>
        <w:rPr>
          <w:sz w:val="24"/>
        </w:rPr>
        <w:t>«Баян и баянисты» выпуск 2. – М.: Советский композитор,</w:t>
      </w:r>
      <w:r>
        <w:rPr>
          <w:spacing w:val="-18"/>
          <w:sz w:val="24"/>
        </w:rPr>
        <w:t xml:space="preserve"> </w:t>
      </w:r>
      <w:r>
        <w:rPr>
          <w:sz w:val="24"/>
        </w:rPr>
        <w:t>1974.</w:t>
      </w:r>
    </w:p>
    <w:p w:rsidR="005F152D" w:rsidRDefault="005E08BF">
      <w:pPr>
        <w:pStyle w:val="a4"/>
        <w:numPr>
          <w:ilvl w:val="1"/>
          <w:numId w:val="8"/>
        </w:numPr>
        <w:tabs>
          <w:tab w:val="left" w:pos="1043"/>
        </w:tabs>
        <w:spacing w:before="43"/>
        <w:ind w:hanging="361"/>
        <w:rPr>
          <w:sz w:val="24"/>
        </w:rPr>
      </w:pPr>
      <w:r>
        <w:rPr>
          <w:sz w:val="24"/>
        </w:rPr>
        <w:t>«Баян и баянисты» выпуск 3. – М.: Советский композитор,</w:t>
      </w:r>
      <w:r>
        <w:rPr>
          <w:spacing w:val="-16"/>
          <w:sz w:val="24"/>
        </w:rPr>
        <w:t xml:space="preserve"> </w:t>
      </w:r>
      <w:r>
        <w:rPr>
          <w:sz w:val="24"/>
        </w:rPr>
        <w:t>1977.</w:t>
      </w:r>
    </w:p>
    <w:p w:rsidR="005F152D" w:rsidRDefault="005E08BF">
      <w:pPr>
        <w:pStyle w:val="a4"/>
        <w:numPr>
          <w:ilvl w:val="1"/>
          <w:numId w:val="8"/>
        </w:numPr>
        <w:tabs>
          <w:tab w:val="left" w:pos="1043"/>
        </w:tabs>
        <w:spacing w:before="41"/>
        <w:ind w:hanging="361"/>
        <w:rPr>
          <w:sz w:val="24"/>
        </w:rPr>
      </w:pPr>
      <w:r>
        <w:rPr>
          <w:sz w:val="24"/>
        </w:rPr>
        <w:t>«Баян и баянисты» выпуск 4. – М.: Советский композитор,</w:t>
      </w:r>
      <w:r>
        <w:rPr>
          <w:spacing w:val="-18"/>
          <w:sz w:val="24"/>
        </w:rPr>
        <w:t xml:space="preserve"> </w:t>
      </w:r>
      <w:r>
        <w:rPr>
          <w:sz w:val="24"/>
        </w:rPr>
        <w:t>1978.</w:t>
      </w:r>
    </w:p>
    <w:p w:rsidR="005F152D" w:rsidRDefault="005E08BF">
      <w:pPr>
        <w:pStyle w:val="a4"/>
        <w:numPr>
          <w:ilvl w:val="1"/>
          <w:numId w:val="8"/>
        </w:numPr>
        <w:tabs>
          <w:tab w:val="left" w:pos="1043"/>
        </w:tabs>
        <w:spacing w:before="40"/>
        <w:ind w:hanging="361"/>
        <w:rPr>
          <w:sz w:val="24"/>
        </w:rPr>
      </w:pPr>
      <w:r>
        <w:rPr>
          <w:sz w:val="24"/>
        </w:rPr>
        <w:t>«Баян и баянисты» выпуск 5. – М.: Советский композитор,</w:t>
      </w:r>
      <w:r>
        <w:rPr>
          <w:spacing w:val="-18"/>
          <w:sz w:val="24"/>
        </w:rPr>
        <w:t xml:space="preserve"> </w:t>
      </w:r>
      <w:r>
        <w:rPr>
          <w:sz w:val="24"/>
        </w:rPr>
        <w:t>1981.</w:t>
      </w:r>
    </w:p>
    <w:p w:rsidR="005F152D" w:rsidRDefault="005E08BF">
      <w:pPr>
        <w:pStyle w:val="a4"/>
        <w:numPr>
          <w:ilvl w:val="1"/>
          <w:numId w:val="8"/>
        </w:numPr>
        <w:tabs>
          <w:tab w:val="left" w:pos="1043"/>
        </w:tabs>
        <w:spacing w:before="41"/>
        <w:ind w:hanging="361"/>
        <w:rPr>
          <w:sz w:val="24"/>
        </w:rPr>
      </w:pPr>
      <w:r>
        <w:rPr>
          <w:sz w:val="24"/>
        </w:rPr>
        <w:t>«Баян и баянисты» выпуск 6. – М.: Советский композитор,</w:t>
      </w:r>
      <w:r>
        <w:rPr>
          <w:spacing w:val="-18"/>
          <w:sz w:val="24"/>
        </w:rPr>
        <w:t xml:space="preserve"> </w:t>
      </w:r>
      <w:r>
        <w:rPr>
          <w:sz w:val="24"/>
        </w:rPr>
        <w:t>1984.</w:t>
      </w:r>
    </w:p>
    <w:p w:rsidR="005F152D" w:rsidRDefault="005E08BF">
      <w:pPr>
        <w:pStyle w:val="a4"/>
        <w:numPr>
          <w:ilvl w:val="1"/>
          <w:numId w:val="8"/>
        </w:numPr>
        <w:tabs>
          <w:tab w:val="left" w:pos="1043"/>
        </w:tabs>
        <w:spacing w:before="43"/>
        <w:ind w:hanging="361"/>
        <w:rPr>
          <w:sz w:val="24"/>
        </w:rPr>
      </w:pPr>
      <w:r>
        <w:rPr>
          <w:sz w:val="24"/>
        </w:rPr>
        <w:t>«Баян и баянисты» выпуск 7. – М.: Советский композитор,</w:t>
      </w:r>
      <w:r>
        <w:rPr>
          <w:spacing w:val="-16"/>
          <w:sz w:val="24"/>
        </w:rPr>
        <w:t xml:space="preserve"> </w:t>
      </w:r>
      <w:r>
        <w:rPr>
          <w:sz w:val="24"/>
        </w:rPr>
        <w:t>1987.</w:t>
      </w:r>
    </w:p>
    <w:p w:rsidR="005F152D" w:rsidRDefault="005E08BF">
      <w:pPr>
        <w:pStyle w:val="a4"/>
        <w:numPr>
          <w:ilvl w:val="1"/>
          <w:numId w:val="8"/>
        </w:numPr>
        <w:tabs>
          <w:tab w:val="left" w:pos="1043"/>
        </w:tabs>
        <w:spacing w:before="42"/>
        <w:ind w:hanging="361"/>
        <w:rPr>
          <w:sz w:val="24"/>
        </w:rPr>
      </w:pPr>
      <w:proofErr w:type="spellStart"/>
      <w:r>
        <w:rPr>
          <w:sz w:val="24"/>
        </w:rPr>
        <w:t>Имханицкий</w:t>
      </w:r>
      <w:proofErr w:type="spellEnd"/>
      <w:r>
        <w:rPr>
          <w:sz w:val="24"/>
        </w:rPr>
        <w:t xml:space="preserve"> М. История баянного и аккордеонного искусства. –М.,</w:t>
      </w:r>
      <w:r>
        <w:rPr>
          <w:spacing w:val="-6"/>
          <w:sz w:val="24"/>
        </w:rPr>
        <w:t xml:space="preserve"> </w:t>
      </w:r>
      <w:r>
        <w:rPr>
          <w:sz w:val="24"/>
        </w:rPr>
        <w:t>2006.</w:t>
      </w:r>
    </w:p>
    <w:p w:rsidR="005F152D" w:rsidRDefault="005E08BF">
      <w:pPr>
        <w:pStyle w:val="a4"/>
        <w:numPr>
          <w:ilvl w:val="1"/>
          <w:numId w:val="8"/>
        </w:numPr>
        <w:tabs>
          <w:tab w:val="left" w:pos="1043"/>
        </w:tabs>
        <w:spacing w:before="41"/>
        <w:ind w:hanging="361"/>
        <w:rPr>
          <w:sz w:val="24"/>
        </w:rPr>
      </w:pPr>
      <w:proofErr w:type="spellStart"/>
      <w:r>
        <w:rPr>
          <w:sz w:val="24"/>
        </w:rPr>
        <w:t>Имханицкий</w:t>
      </w:r>
      <w:proofErr w:type="spellEnd"/>
      <w:r>
        <w:rPr>
          <w:sz w:val="24"/>
        </w:rPr>
        <w:t xml:space="preserve"> М. История исполнительства на русских народных инструментах. – М.,</w:t>
      </w:r>
      <w:r>
        <w:rPr>
          <w:spacing w:val="-17"/>
          <w:sz w:val="24"/>
        </w:rPr>
        <w:t xml:space="preserve"> </w:t>
      </w:r>
      <w:r>
        <w:rPr>
          <w:sz w:val="24"/>
        </w:rPr>
        <w:t>2002.</w:t>
      </w:r>
    </w:p>
    <w:p w:rsidR="005F152D" w:rsidRDefault="005E08BF">
      <w:pPr>
        <w:pStyle w:val="a4"/>
        <w:numPr>
          <w:ilvl w:val="1"/>
          <w:numId w:val="8"/>
        </w:numPr>
        <w:tabs>
          <w:tab w:val="left" w:pos="1043"/>
        </w:tabs>
        <w:spacing w:before="40"/>
        <w:ind w:hanging="361"/>
        <w:rPr>
          <w:sz w:val="24"/>
        </w:rPr>
      </w:pPr>
      <w:proofErr w:type="spellStart"/>
      <w:r>
        <w:rPr>
          <w:sz w:val="24"/>
        </w:rPr>
        <w:t>Имханицкий</w:t>
      </w:r>
      <w:proofErr w:type="spellEnd"/>
      <w:r>
        <w:rPr>
          <w:sz w:val="24"/>
        </w:rPr>
        <w:t xml:space="preserve"> М. Музыка зарубежных композиторов для баяна. –</w:t>
      </w:r>
      <w:r>
        <w:rPr>
          <w:spacing w:val="-2"/>
          <w:sz w:val="24"/>
        </w:rPr>
        <w:t xml:space="preserve"> </w:t>
      </w:r>
      <w:r>
        <w:rPr>
          <w:sz w:val="24"/>
        </w:rPr>
        <w:t>М.,2004.</w:t>
      </w:r>
    </w:p>
    <w:p w:rsidR="005F152D" w:rsidRDefault="005E08BF">
      <w:pPr>
        <w:pStyle w:val="a4"/>
        <w:numPr>
          <w:ilvl w:val="1"/>
          <w:numId w:val="8"/>
        </w:numPr>
        <w:tabs>
          <w:tab w:val="left" w:pos="1043"/>
        </w:tabs>
        <w:spacing w:before="44"/>
        <w:ind w:hanging="361"/>
        <w:rPr>
          <w:sz w:val="24"/>
        </w:rPr>
      </w:pPr>
      <w:r>
        <w:rPr>
          <w:sz w:val="24"/>
        </w:rPr>
        <w:t xml:space="preserve">Кузнецов В. Концерты и сонаты для баяна. – </w:t>
      </w:r>
      <w:proofErr w:type="gramStart"/>
      <w:r>
        <w:rPr>
          <w:sz w:val="24"/>
        </w:rPr>
        <w:t>М,:</w:t>
      </w:r>
      <w:proofErr w:type="gramEnd"/>
      <w:r>
        <w:rPr>
          <w:sz w:val="24"/>
        </w:rPr>
        <w:t xml:space="preserve"> Украина 1990.</w:t>
      </w:r>
    </w:p>
    <w:p w:rsidR="005F152D" w:rsidRDefault="005E08BF">
      <w:pPr>
        <w:pStyle w:val="a4"/>
        <w:numPr>
          <w:ilvl w:val="1"/>
          <w:numId w:val="8"/>
        </w:numPr>
        <w:tabs>
          <w:tab w:val="left" w:pos="1043"/>
        </w:tabs>
        <w:spacing w:before="40"/>
        <w:ind w:hanging="361"/>
        <w:rPr>
          <w:sz w:val="24"/>
        </w:rPr>
      </w:pPr>
      <w:proofErr w:type="spellStart"/>
      <w:r>
        <w:rPr>
          <w:sz w:val="24"/>
        </w:rPr>
        <w:t>Липс</w:t>
      </w:r>
      <w:proofErr w:type="spellEnd"/>
      <w:r>
        <w:rPr>
          <w:sz w:val="24"/>
        </w:rPr>
        <w:t>. Ф. Искусство игры на баяне. – М.: Музыка,</w:t>
      </w:r>
      <w:r>
        <w:rPr>
          <w:spacing w:val="-3"/>
          <w:sz w:val="24"/>
        </w:rPr>
        <w:t xml:space="preserve"> </w:t>
      </w:r>
      <w:r>
        <w:rPr>
          <w:sz w:val="24"/>
        </w:rPr>
        <w:t>2004.</w:t>
      </w:r>
    </w:p>
    <w:p w:rsidR="005F152D" w:rsidRDefault="005E08BF">
      <w:pPr>
        <w:pStyle w:val="a4"/>
        <w:numPr>
          <w:ilvl w:val="1"/>
          <w:numId w:val="8"/>
        </w:numPr>
        <w:tabs>
          <w:tab w:val="left" w:pos="1043"/>
        </w:tabs>
        <w:spacing w:before="41"/>
        <w:ind w:hanging="361"/>
        <w:rPr>
          <w:sz w:val="24"/>
        </w:rPr>
      </w:pPr>
      <w:r>
        <w:rPr>
          <w:sz w:val="24"/>
        </w:rPr>
        <w:t xml:space="preserve">Максимов Е. Оркестры и ансамбли </w:t>
      </w:r>
      <w:proofErr w:type="gramStart"/>
      <w:r>
        <w:rPr>
          <w:sz w:val="24"/>
        </w:rPr>
        <w:t>гармоник.–</w:t>
      </w:r>
      <w:proofErr w:type="gramEnd"/>
      <w:r>
        <w:rPr>
          <w:sz w:val="24"/>
        </w:rPr>
        <w:t xml:space="preserve"> М.: Советский композитор,</w:t>
      </w:r>
      <w:r>
        <w:rPr>
          <w:spacing w:val="-10"/>
          <w:sz w:val="24"/>
        </w:rPr>
        <w:t xml:space="preserve"> </w:t>
      </w:r>
      <w:r>
        <w:rPr>
          <w:sz w:val="24"/>
        </w:rPr>
        <w:t>1974.</w:t>
      </w:r>
    </w:p>
    <w:p w:rsidR="005F152D" w:rsidRDefault="005F152D">
      <w:pPr>
        <w:pStyle w:val="a3"/>
        <w:spacing w:before="11"/>
        <w:ind w:left="0" w:firstLine="0"/>
        <w:jc w:val="left"/>
        <w:rPr>
          <w:sz w:val="19"/>
        </w:rPr>
      </w:pPr>
    </w:p>
    <w:p w:rsidR="005F152D" w:rsidRDefault="005E08BF">
      <w:pPr>
        <w:pStyle w:val="1"/>
        <w:spacing w:before="90" w:line="274" w:lineRule="exact"/>
        <w:ind w:left="4570"/>
        <w:rPr>
          <w:u w:val="none"/>
        </w:rPr>
      </w:pPr>
      <w:proofErr w:type="spellStart"/>
      <w:r>
        <w:rPr>
          <w:u w:val="none"/>
        </w:rPr>
        <w:t>Инструментоведение</w:t>
      </w:r>
      <w:proofErr w:type="spellEnd"/>
    </w:p>
    <w:p w:rsidR="005F152D" w:rsidRDefault="005E08BF">
      <w:pPr>
        <w:pStyle w:val="a4"/>
        <w:numPr>
          <w:ilvl w:val="0"/>
          <w:numId w:val="3"/>
        </w:numPr>
        <w:tabs>
          <w:tab w:val="left" w:pos="1043"/>
        </w:tabs>
        <w:spacing w:line="274" w:lineRule="exact"/>
        <w:ind w:hanging="361"/>
        <w:rPr>
          <w:sz w:val="24"/>
        </w:rPr>
      </w:pPr>
      <w:r>
        <w:rPr>
          <w:sz w:val="24"/>
        </w:rPr>
        <w:lastRenderedPageBreak/>
        <w:t>Александров А. Азбука домриста</w:t>
      </w:r>
    </w:p>
    <w:p w:rsidR="005F152D" w:rsidRDefault="005E08BF">
      <w:pPr>
        <w:pStyle w:val="a4"/>
        <w:numPr>
          <w:ilvl w:val="0"/>
          <w:numId w:val="3"/>
        </w:numPr>
        <w:tabs>
          <w:tab w:val="left" w:pos="1043"/>
        </w:tabs>
        <w:ind w:hanging="361"/>
        <w:rPr>
          <w:sz w:val="24"/>
        </w:rPr>
      </w:pPr>
      <w:proofErr w:type="spellStart"/>
      <w:r>
        <w:rPr>
          <w:sz w:val="24"/>
        </w:rPr>
        <w:t>Илюхин</w:t>
      </w:r>
      <w:proofErr w:type="spellEnd"/>
      <w:r>
        <w:rPr>
          <w:sz w:val="24"/>
        </w:rPr>
        <w:t xml:space="preserve"> А. – Шишаков Ю. Русский народный оркестр. Школа коллективной</w:t>
      </w:r>
      <w:r>
        <w:rPr>
          <w:spacing w:val="-11"/>
          <w:sz w:val="24"/>
        </w:rPr>
        <w:t xml:space="preserve"> </w:t>
      </w:r>
      <w:r>
        <w:rPr>
          <w:sz w:val="24"/>
        </w:rPr>
        <w:t>игры.</w:t>
      </w:r>
    </w:p>
    <w:p w:rsidR="005F152D" w:rsidRDefault="005E08BF">
      <w:pPr>
        <w:pStyle w:val="a4"/>
        <w:numPr>
          <w:ilvl w:val="0"/>
          <w:numId w:val="3"/>
        </w:numPr>
        <w:tabs>
          <w:tab w:val="left" w:pos="1043"/>
        </w:tabs>
        <w:ind w:hanging="361"/>
        <w:rPr>
          <w:sz w:val="24"/>
        </w:rPr>
      </w:pPr>
      <w:proofErr w:type="spellStart"/>
      <w:r>
        <w:rPr>
          <w:sz w:val="24"/>
        </w:rPr>
        <w:t>Пересада</w:t>
      </w:r>
      <w:proofErr w:type="spellEnd"/>
      <w:r>
        <w:rPr>
          <w:sz w:val="24"/>
        </w:rPr>
        <w:t xml:space="preserve"> А. Справочник</w:t>
      </w:r>
      <w:r>
        <w:rPr>
          <w:spacing w:val="-3"/>
          <w:sz w:val="24"/>
        </w:rPr>
        <w:t xml:space="preserve"> </w:t>
      </w:r>
      <w:r>
        <w:rPr>
          <w:sz w:val="24"/>
        </w:rPr>
        <w:t>балалаечника.</w:t>
      </w:r>
    </w:p>
    <w:p w:rsidR="005F152D" w:rsidRDefault="005E08BF">
      <w:pPr>
        <w:pStyle w:val="a4"/>
        <w:numPr>
          <w:ilvl w:val="0"/>
          <w:numId w:val="3"/>
        </w:numPr>
        <w:tabs>
          <w:tab w:val="left" w:pos="1043"/>
        </w:tabs>
        <w:ind w:hanging="361"/>
        <w:rPr>
          <w:sz w:val="24"/>
        </w:rPr>
      </w:pPr>
      <w:r>
        <w:rPr>
          <w:sz w:val="24"/>
        </w:rPr>
        <w:t>Прокопенко Н. Устройство, хранение и ремонт народных</w:t>
      </w:r>
      <w:r>
        <w:rPr>
          <w:spacing w:val="-5"/>
          <w:sz w:val="24"/>
        </w:rPr>
        <w:t xml:space="preserve"> </w:t>
      </w:r>
      <w:r>
        <w:rPr>
          <w:sz w:val="24"/>
        </w:rPr>
        <w:t>инструментов.</w:t>
      </w:r>
    </w:p>
    <w:p w:rsidR="005F152D" w:rsidRDefault="005E08BF">
      <w:pPr>
        <w:pStyle w:val="a4"/>
        <w:numPr>
          <w:ilvl w:val="0"/>
          <w:numId w:val="3"/>
        </w:numPr>
        <w:tabs>
          <w:tab w:val="left" w:pos="1043"/>
        </w:tabs>
        <w:ind w:hanging="361"/>
        <w:rPr>
          <w:sz w:val="24"/>
        </w:rPr>
      </w:pPr>
      <w:proofErr w:type="spellStart"/>
      <w:r>
        <w:rPr>
          <w:sz w:val="24"/>
        </w:rPr>
        <w:t>Нечепоренко</w:t>
      </w:r>
      <w:proofErr w:type="spellEnd"/>
      <w:r>
        <w:rPr>
          <w:sz w:val="24"/>
        </w:rPr>
        <w:t xml:space="preserve"> П. Школа игры на</w:t>
      </w:r>
      <w:r>
        <w:rPr>
          <w:spacing w:val="-5"/>
          <w:sz w:val="24"/>
        </w:rPr>
        <w:t xml:space="preserve"> </w:t>
      </w:r>
      <w:r>
        <w:rPr>
          <w:sz w:val="24"/>
        </w:rPr>
        <w:t>балалайке.</w:t>
      </w:r>
    </w:p>
    <w:p w:rsidR="005F152D" w:rsidRDefault="005E08BF">
      <w:pPr>
        <w:pStyle w:val="a4"/>
        <w:numPr>
          <w:ilvl w:val="0"/>
          <w:numId w:val="3"/>
        </w:numPr>
        <w:tabs>
          <w:tab w:val="left" w:pos="1043"/>
        </w:tabs>
        <w:spacing w:before="1"/>
        <w:ind w:hanging="361"/>
        <w:rPr>
          <w:sz w:val="24"/>
        </w:rPr>
      </w:pPr>
      <w:proofErr w:type="spellStart"/>
      <w:r>
        <w:rPr>
          <w:sz w:val="24"/>
        </w:rPr>
        <w:t>Чунин</w:t>
      </w:r>
      <w:proofErr w:type="spellEnd"/>
      <w:r>
        <w:rPr>
          <w:sz w:val="24"/>
        </w:rPr>
        <w:t xml:space="preserve"> В. Школа игры на</w:t>
      </w:r>
      <w:r>
        <w:rPr>
          <w:spacing w:val="-4"/>
          <w:sz w:val="24"/>
        </w:rPr>
        <w:t xml:space="preserve"> </w:t>
      </w:r>
      <w:r>
        <w:rPr>
          <w:sz w:val="24"/>
        </w:rPr>
        <w:t>домре.</w:t>
      </w:r>
    </w:p>
    <w:p w:rsidR="005F152D" w:rsidRDefault="005F152D">
      <w:pPr>
        <w:pStyle w:val="a3"/>
        <w:spacing w:before="4"/>
        <w:ind w:left="0" w:firstLine="0"/>
        <w:jc w:val="left"/>
      </w:pPr>
    </w:p>
    <w:p w:rsidR="005F152D" w:rsidRDefault="005F152D">
      <w:pPr>
        <w:pStyle w:val="a3"/>
        <w:spacing w:before="5"/>
        <w:ind w:left="0" w:firstLine="0"/>
        <w:jc w:val="left"/>
      </w:pPr>
    </w:p>
    <w:p w:rsidR="005F152D" w:rsidRDefault="005E08BF">
      <w:pPr>
        <w:pStyle w:val="1"/>
        <w:spacing w:line="274" w:lineRule="exact"/>
        <w:ind w:left="4028"/>
        <w:rPr>
          <w:u w:val="none"/>
        </w:rPr>
      </w:pPr>
      <w:r>
        <w:rPr>
          <w:u w:val="none"/>
        </w:rPr>
        <w:t>Изучение родственных инструментов</w:t>
      </w:r>
    </w:p>
    <w:p w:rsidR="005F152D" w:rsidRDefault="005E08BF">
      <w:pPr>
        <w:pStyle w:val="a4"/>
        <w:numPr>
          <w:ilvl w:val="0"/>
          <w:numId w:val="1"/>
        </w:numPr>
        <w:tabs>
          <w:tab w:val="left" w:pos="1043"/>
        </w:tabs>
        <w:spacing w:line="274" w:lineRule="exact"/>
        <w:ind w:hanging="361"/>
        <w:rPr>
          <w:sz w:val="24"/>
        </w:rPr>
      </w:pPr>
      <w:r>
        <w:rPr>
          <w:sz w:val="24"/>
        </w:rPr>
        <w:t xml:space="preserve">Александров А. Школа игры на трехструнной домре. Изд. </w:t>
      </w:r>
      <w:proofErr w:type="gramStart"/>
      <w:r>
        <w:rPr>
          <w:sz w:val="24"/>
        </w:rPr>
        <w:t>2.–</w:t>
      </w:r>
      <w:proofErr w:type="gramEnd"/>
      <w:r>
        <w:rPr>
          <w:sz w:val="24"/>
        </w:rPr>
        <w:t xml:space="preserve"> М.,</w:t>
      </w:r>
      <w:r>
        <w:rPr>
          <w:spacing w:val="-6"/>
          <w:sz w:val="24"/>
        </w:rPr>
        <w:t xml:space="preserve"> </w:t>
      </w:r>
      <w:r>
        <w:rPr>
          <w:sz w:val="24"/>
        </w:rPr>
        <w:t>1975</w:t>
      </w:r>
    </w:p>
    <w:p w:rsidR="005F152D" w:rsidRDefault="005E08BF">
      <w:pPr>
        <w:pStyle w:val="a4"/>
        <w:numPr>
          <w:ilvl w:val="0"/>
          <w:numId w:val="1"/>
        </w:numPr>
        <w:tabs>
          <w:tab w:val="left" w:pos="1043"/>
        </w:tabs>
        <w:ind w:hanging="361"/>
        <w:rPr>
          <w:sz w:val="24"/>
        </w:rPr>
      </w:pPr>
      <w:proofErr w:type="spellStart"/>
      <w:r>
        <w:rPr>
          <w:sz w:val="24"/>
        </w:rPr>
        <w:t>Дорожкин</w:t>
      </w:r>
      <w:proofErr w:type="spellEnd"/>
      <w:r>
        <w:rPr>
          <w:sz w:val="24"/>
        </w:rPr>
        <w:t>. Самоучитель игры на балалайке. М.,</w:t>
      </w:r>
      <w:r>
        <w:rPr>
          <w:spacing w:val="-5"/>
          <w:sz w:val="24"/>
        </w:rPr>
        <w:t xml:space="preserve"> </w:t>
      </w:r>
      <w:r>
        <w:rPr>
          <w:sz w:val="24"/>
        </w:rPr>
        <w:t>1982</w:t>
      </w:r>
    </w:p>
    <w:p w:rsidR="005F152D" w:rsidRDefault="005E08BF">
      <w:pPr>
        <w:pStyle w:val="a4"/>
        <w:numPr>
          <w:ilvl w:val="0"/>
          <w:numId w:val="1"/>
        </w:numPr>
        <w:tabs>
          <w:tab w:val="left" w:pos="1043"/>
        </w:tabs>
        <w:ind w:right="346"/>
        <w:rPr>
          <w:sz w:val="24"/>
        </w:rPr>
      </w:pPr>
      <w:r>
        <w:rPr>
          <w:sz w:val="24"/>
        </w:rPr>
        <w:t xml:space="preserve">Егоров Б. Средства артикуляции и штрихи на </w:t>
      </w:r>
      <w:proofErr w:type="gramStart"/>
      <w:r>
        <w:rPr>
          <w:sz w:val="24"/>
        </w:rPr>
        <w:t>баяне.–</w:t>
      </w:r>
      <w:proofErr w:type="gramEnd"/>
      <w:r>
        <w:rPr>
          <w:sz w:val="24"/>
        </w:rPr>
        <w:t xml:space="preserve"> В сб.: Вопросы профессионального воспитания баяниста. </w:t>
      </w:r>
      <w:proofErr w:type="spellStart"/>
      <w:r>
        <w:rPr>
          <w:sz w:val="24"/>
        </w:rPr>
        <w:t>Вып</w:t>
      </w:r>
      <w:proofErr w:type="spellEnd"/>
      <w:r>
        <w:rPr>
          <w:sz w:val="24"/>
        </w:rPr>
        <w:t>. 48. ГМПИ им. Гнесиных. — М.,1980. — С. 86</w:t>
      </w:r>
      <w:r>
        <w:rPr>
          <w:spacing w:val="-14"/>
          <w:sz w:val="24"/>
        </w:rPr>
        <w:t xml:space="preserve"> </w:t>
      </w:r>
      <w:r>
        <w:rPr>
          <w:sz w:val="24"/>
        </w:rPr>
        <w:t>–112</w:t>
      </w:r>
    </w:p>
    <w:p w:rsidR="005F152D" w:rsidRDefault="005E08BF">
      <w:pPr>
        <w:pStyle w:val="a4"/>
        <w:numPr>
          <w:ilvl w:val="0"/>
          <w:numId w:val="1"/>
        </w:numPr>
        <w:tabs>
          <w:tab w:val="left" w:pos="1043"/>
        </w:tabs>
        <w:ind w:right="352"/>
        <w:rPr>
          <w:sz w:val="24"/>
        </w:rPr>
      </w:pPr>
      <w:r>
        <w:rPr>
          <w:sz w:val="24"/>
        </w:rPr>
        <w:t>Келдыш Г.В. Музыкальный энциклопедический словарь. – М.: «Советская энциклопедия», 1991</w:t>
      </w:r>
    </w:p>
    <w:p w:rsidR="005F152D" w:rsidRDefault="005E08BF">
      <w:pPr>
        <w:pStyle w:val="a4"/>
        <w:numPr>
          <w:ilvl w:val="0"/>
          <w:numId w:val="1"/>
        </w:numPr>
        <w:tabs>
          <w:tab w:val="left" w:pos="1043"/>
        </w:tabs>
        <w:ind w:hanging="361"/>
        <w:rPr>
          <w:sz w:val="24"/>
        </w:rPr>
      </w:pPr>
      <w:r>
        <w:rPr>
          <w:sz w:val="24"/>
        </w:rPr>
        <w:t>Методика обучения игры на народных инструментах. М.,</w:t>
      </w:r>
      <w:r>
        <w:rPr>
          <w:spacing w:val="-8"/>
          <w:sz w:val="24"/>
        </w:rPr>
        <w:t xml:space="preserve"> </w:t>
      </w:r>
      <w:r>
        <w:rPr>
          <w:sz w:val="24"/>
        </w:rPr>
        <w:t>1975</w:t>
      </w:r>
    </w:p>
    <w:p w:rsidR="005F152D" w:rsidRDefault="005E08BF">
      <w:pPr>
        <w:pStyle w:val="a4"/>
        <w:numPr>
          <w:ilvl w:val="0"/>
          <w:numId w:val="1"/>
        </w:numPr>
        <w:tabs>
          <w:tab w:val="left" w:pos="1043"/>
        </w:tabs>
        <w:ind w:right="347"/>
        <w:rPr>
          <w:sz w:val="24"/>
        </w:rPr>
      </w:pPr>
      <w:proofErr w:type="spellStart"/>
      <w:r>
        <w:rPr>
          <w:sz w:val="24"/>
        </w:rPr>
        <w:t>Чунин</w:t>
      </w:r>
      <w:proofErr w:type="spellEnd"/>
      <w:r>
        <w:rPr>
          <w:sz w:val="24"/>
        </w:rPr>
        <w:t xml:space="preserve"> В. Гаммы и арпеджио для трехструнной домры. – М.,1967 (Государственное музыкальное училище им.</w:t>
      </w:r>
      <w:r>
        <w:rPr>
          <w:spacing w:val="1"/>
          <w:sz w:val="24"/>
        </w:rPr>
        <w:t xml:space="preserve"> </w:t>
      </w:r>
      <w:r>
        <w:rPr>
          <w:sz w:val="24"/>
        </w:rPr>
        <w:t>Гнесиных)</w:t>
      </w:r>
    </w:p>
    <w:p w:rsidR="005F152D" w:rsidRDefault="005E08BF">
      <w:pPr>
        <w:pStyle w:val="a4"/>
        <w:numPr>
          <w:ilvl w:val="0"/>
          <w:numId w:val="1"/>
        </w:numPr>
        <w:tabs>
          <w:tab w:val="left" w:pos="1043"/>
        </w:tabs>
        <w:spacing w:before="1"/>
        <w:ind w:hanging="361"/>
        <w:rPr>
          <w:sz w:val="24"/>
        </w:rPr>
      </w:pPr>
      <w:proofErr w:type="spellStart"/>
      <w:r>
        <w:rPr>
          <w:sz w:val="24"/>
        </w:rPr>
        <w:t>Чунин</w:t>
      </w:r>
      <w:proofErr w:type="spellEnd"/>
      <w:r>
        <w:rPr>
          <w:sz w:val="24"/>
        </w:rPr>
        <w:t xml:space="preserve"> В. Хрестоматия домриста. Упражнения и этюды.</w:t>
      </w:r>
      <w:r>
        <w:rPr>
          <w:spacing w:val="-6"/>
          <w:sz w:val="24"/>
        </w:rPr>
        <w:t xml:space="preserve"> </w:t>
      </w:r>
      <w:r>
        <w:rPr>
          <w:sz w:val="24"/>
        </w:rPr>
        <w:t>М.,1989</w:t>
      </w:r>
    </w:p>
    <w:p w:rsidR="005F152D" w:rsidRDefault="005E08BF">
      <w:pPr>
        <w:pStyle w:val="a4"/>
        <w:numPr>
          <w:ilvl w:val="0"/>
          <w:numId w:val="1"/>
        </w:numPr>
        <w:tabs>
          <w:tab w:val="left" w:pos="1043"/>
        </w:tabs>
        <w:ind w:hanging="361"/>
        <w:rPr>
          <w:sz w:val="24"/>
        </w:rPr>
      </w:pPr>
      <w:proofErr w:type="spellStart"/>
      <w:r>
        <w:rPr>
          <w:sz w:val="24"/>
        </w:rPr>
        <w:t>Чунин</w:t>
      </w:r>
      <w:proofErr w:type="spellEnd"/>
      <w:r>
        <w:rPr>
          <w:sz w:val="24"/>
        </w:rPr>
        <w:t xml:space="preserve"> В. Школа игры на трехструнной домре. М.,</w:t>
      </w:r>
      <w:r>
        <w:rPr>
          <w:spacing w:val="-6"/>
          <w:sz w:val="24"/>
        </w:rPr>
        <w:t xml:space="preserve"> </w:t>
      </w:r>
      <w:r>
        <w:rPr>
          <w:sz w:val="24"/>
        </w:rPr>
        <w:t>1985</w:t>
      </w:r>
    </w:p>
    <w:sectPr w:rsidR="005F152D">
      <w:pgSz w:w="11910" w:h="16840"/>
      <w:pgMar w:top="760" w:right="50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15C79"/>
    <w:multiLevelType w:val="hybridMultilevel"/>
    <w:tmpl w:val="C2909392"/>
    <w:lvl w:ilvl="0" w:tplc="B91AB096">
      <w:start w:val="1"/>
      <w:numFmt w:val="decimal"/>
      <w:lvlText w:val="%1."/>
      <w:lvlJc w:val="left"/>
      <w:pPr>
        <w:ind w:left="2458" w:hanging="708"/>
        <w:jc w:val="left"/>
      </w:pPr>
      <w:rPr>
        <w:rFonts w:ascii="Times New Roman" w:eastAsia="Times New Roman" w:hAnsi="Times New Roman" w:cs="Times New Roman" w:hint="default"/>
        <w:spacing w:val="-5"/>
        <w:w w:val="100"/>
        <w:sz w:val="24"/>
        <w:szCs w:val="24"/>
        <w:lang w:val="ru-RU" w:eastAsia="en-US" w:bidi="ar-SA"/>
      </w:rPr>
    </w:lvl>
    <w:lvl w:ilvl="1" w:tplc="D96A47B0">
      <w:numFmt w:val="bullet"/>
      <w:lvlText w:val="•"/>
      <w:lvlJc w:val="left"/>
      <w:pPr>
        <w:ind w:left="3288" w:hanging="708"/>
      </w:pPr>
      <w:rPr>
        <w:rFonts w:hint="default"/>
        <w:lang w:val="ru-RU" w:eastAsia="en-US" w:bidi="ar-SA"/>
      </w:rPr>
    </w:lvl>
    <w:lvl w:ilvl="2" w:tplc="8B0A9032">
      <w:numFmt w:val="bullet"/>
      <w:lvlText w:val="•"/>
      <w:lvlJc w:val="left"/>
      <w:pPr>
        <w:ind w:left="4117" w:hanging="708"/>
      </w:pPr>
      <w:rPr>
        <w:rFonts w:hint="default"/>
        <w:lang w:val="ru-RU" w:eastAsia="en-US" w:bidi="ar-SA"/>
      </w:rPr>
    </w:lvl>
    <w:lvl w:ilvl="3" w:tplc="6C2E7744">
      <w:numFmt w:val="bullet"/>
      <w:lvlText w:val="•"/>
      <w:lvlJc w:val="left"/>
      <w:pPr>
        <w:ind w:left="4945" w:hanging="708"/>
      </w:pPr>
      <w:rPr>
        <w:rFonts w:hint="default"/>
        <w:lang w:val="ru-RU" w:eastAsia="en-US" w:bidi="ar-SA"/>
      </w:rPr>
    </w:lvl>
    <w:lvl w:ilvl="4" w:tplc="E84E9754">
      <w:numFmt w:val="bullet"/>
      <w:lvlText w:val="•"/>
      <w:lvlJc w:val="left"/>
      <w:pPr>
        <w:ind w:left="5774" w:hanging="708"/>
      </w:pPr>
      <w:rPr>
        <w:rFonts w:hint="default"/>
        <w:lang w:val="ru-RU" w:eastAsia="en-US" w:bidi="ar-SA"/>
      </w:rPr>
    </w:lvl>
    <w:lvl w:ilvl="5" w:tplc="FDA66628">
      <w:numFmt w:val="bullet"/>
      <w:lvlText w:val="•"/>
      <w:lvlJc w:val="left"/>
      <w:pPr>
        <w:ind w:left="6603" w:hanging="708"/>
      </w:pPr>
      <w:rPr>
        <w:rFonts w:hint="default"/>
        <w:lang w:val="ru-RU" w:eastAsia="en-US" w:bidi="ar-SA"/>
      </w:rPr>
    </w:lvl>
    <w:lvl w:ilvl="6" w:tplc="73CE1C86">
      <w:numFmt w:val="bullet"/>
      <w:lvlText w:val="•"/>
      <w:lvlJc w:val="left"/>
      <w:pPr>
        <w:ind w:left="7431" w:hanging="708"/>
      </w:pPr>
      <w:rPr>
        <w:rFonts w:hint="default"/>
        <w:lang w:val="ru-RU" w:eastAsia="en-US" w:bidi="ar-SA"/>
      </w:rPr>
    </w:lvl>
    <w:lvl w:ilvl="7" w:tplc="899A82F8">
      <w:numFmt w:val="bullet"/>
      <w:lvlText w:val="•"/>
      <w:lvlJc w:val="left"/>
      <w:pPr>
        <w:ind w:left="8260" w:hanging="708"/>
      </w:pPr>
      <w:rPr>
        <w:rFonts w:hint="default"/>
        <w:lang w:val="ru-RU" w:eastAsia="en-US" w:bidi="ar-SA"/>
      </w:rPr>
    </w:lvl>
    <w:lvl w:ilvl="8" w:tplc="00680EA0">
      <w:numFmt w:val="bullet"/>
      <w:lvlText w:val="•"/>
      <w:lvlJc w:val="left"/>
      <w:pPr>
        <w:ind w:left="9089" w:hanging="708"/>
      </w:pPr>
      <w:rPr>
        <w:rFonts w:hint="default"/>
        <w:lang w:val="ru-RU" w:eastAsia="en-US" w:bidi="ar-SA"/>
      </w:rPr>
    </w:lvl>
  </w:abstractNum>
  <w:abstractNum w:abstractNumId="1" w15:restartNumberingAfterBreak="0">
    <w:nsid w:val="30E63151"/>
    <w:multiLevelType w:val="hybridMultilevel"/>
    <w:tmpl w:val="70D63272"/>
    <w:lvl w:ilvl="0" w:tplc="997252B8">
      <w:numFmt w:val="bullet"/>
      <w:lvlText w:val=""/>
      <w:lvlJc w:val="left"/>
      <w:pPr>
        <w:ind w:left="614" w:hanging="282"/>
      </w:pPr>
      <w:rPr>
        <w:rFonts w:ascii="Symbol" w:eastAsia="Symbol" w:hAnsi="Symbol" w:cs="Symbol" w:hint="default"/>
        <w:w w:val="100"/>
        <w:sz w:val="24"/>
        <w:szCs w:val="24"/>
        <w:lang w:val="ru-RU" w:eastAsia="en-US" w:bidi="ar-SA"/>
      </w:rPr>
    </w:lvl>
    <w:lvl w:ilvl="1" w:tplc="C7FA4070">
      <w:numFmt w:val="bullet"/>
      <w:lvlText w:val=""/>
      <w:lvlJc w:val="left"/>
      <w:pPr>
        <w:ind w:left="1478" w:hanging="360"/>
      </w:pPr>
      <w:rPr>
        <w:rFonts w:ascii="Symbol" w:eastAsia="Symbol" w:hAnsi="Symbol" w:cs="Symbol" w:hint="default"/>
        <w:w w:val="100"/>
        <w:sz w:val="24"/>
        <w:szCs w:val="24"/>
        <w:lang w:val="ru-RU" w:eastAsia="en-US" w:bidi="ar-SA"/>
      </w:rPr>
    </w:lvl>
    <w:lvl w:ilvl="2" w:tplc="98F439E4">
      <w:numFmt w:val="bullet"/>
      <w:lvlText w:val="•"/>
      <w:lvlJc w:val="left"/>
      <w:pPr>
        <w:ind w:left="2509" w:hanging="360"/>
      </w:pPr>
      <w:rPr>
        <w:rFonts w:hint="default"/>
        <w:lang w:val="ru-RU" w:eastAsia="en-US" w:bidi="ar-SA"/>
      </w:rPr>
    </w:lvl>
    <w:lvl w:ilvl="3" w:tplc="41AE1F52">
      <w:numFmt w:val="bullet"/>
      <w:lvlText w:val="•"/>
      <w:lvlJc w:val="left"/>
      <w:pPr>
        <w:ind w:left="3539" w:hanging="360"/>
      </w:pPr>
      <w:rPr>
        <w:rFonts w:hint="default"/>
        <w:lang w:val="ru-RU" w:eastAsia="en-US" w:bidi="ar-SA"/>
      </w:rPr>
    </w:lvl>
    <w:lvl w:ilvl="4" w:tplc="E9C015E8">
      <w:numFmt w:val="bullet"/>
      <w:lvlText w:val="•"/>
      <w:lvlJc w:val="left"/>
      <w:pPr>
        <w:ind w:left="4568" w:hanging="360"/>
      </w:pPr>
      <w:rPr>
        <w:rFonts w:hint="default"/>
        <w:lang w:val="ru-RU" w:eastAsia="en-US" w:bidi="ar-SA"/>
      </w:rPr>
    </w:lvl>
    <w:lvl w:ilvl="5" w:tplc="B8729656">
      <w:numFmt w:val="bullet"/>
      <w:lvlText w:val="•"/>
      <w:lvlJc w:val="left"/>
      <w:pPr>
        <w:ind w:left="5598" w:hanging="360"/>
      </w:pPr>
      <w:rPr>
        <w:rFonts w:hint="default"/>
        <w:lang w:val="ru-RU" w:eastAsia="en-US" w:bidi="ar-SA"/>
      </w:rPr>
    </w:lvl>
    <w:lvl w:ilvl="6" w:tplc="FD2AB6A0">
      <w:numFmt w:val="bullet"/>
      <w:lvlText w:val="•"/>
      <w:lvlJc w:val="left"/>
      <w:pPr>
        <w:ind w:left="6628" w:hanging="360"/>
      </w:pPr>
      <w:rPr>
        <w:rFonts w:hint="default"/>
        <w:lang w:val="ru-RU" w:eastAsia="en-US" w:bidi="ar-SA"/>
      </w:rPr>
    </w:lvl>
    <w:lvl w:ilvl="7" w:tplc="87C6622C">
      <w:numFmt w:val="bullet"/>
      <w:lvlText w:val="•"/>
      <w:lvlJc w:val="left"/>
      <w:pPr>
        <w:ind w:left="7657" w:hanging="360"/>
      </w:pPr>
      <w:rPr>
        <w:rFonts w:hint="default"/>
        <w:lang w:val="ru-RU" w:eastAsia="en-US" w:bidi="ar-SA"/>
      </w:rPr>
    </w:lvl>
    <w:lvl w:ilvl="8" w:tplc="A52AAEF6">
      <w:numFmt w:val="bullet"/>
      <w:lvlText w:val="•"/>
      <w:lvlJc w:val="left"/>
      <w:pPr>
        <w:ind w:left="8687" w:hanging="360"/>
      </w:pPr>
      <w:rPr>
        <w:rFonts w:hint="default"/>
        <w:lang w:val="ru-RU" w:eastAsia="en-US" w:bidi="ar-SA"/>
      </w:rPr>
    </w:lvl>
  </w:abstractNum>
  <w:abstractNum w:abstractNumId="2" w15:restartNumberingAfterBreak="0">
    <w:nsid w:val="31152A33"/>
    <w:multiLevelType w:val="hybridMultilevel"/>
    <w:tmpl w:val="4318808C"/>
    <w:lvl w:ilvl="0" w:tplc="09463D02">
      <w:numFmt w:val="bullet"/>
      <w:lvlText w:val=""/>
      <w:lvlJc w:val="left"/>
      <w:pPr>
        <w:ind w:left="475" w:hanging="219"/>
      </w:pPr>
      <w:rPr>
        <w:rFonts w:ascii="Symbol" w:eastAsia="Symbol" w:hAnsi="Symbol" w:cs="Symbol" w:hint="default"/>
        <w:w w:val="100"/>
        <w:sz w:val="24"/>
        <w:szCs w:val="24"/>
        <w:lang w:val="ru-RU" w:eastAsia="en-US" w:bidi="ar-SA"/>
      </w:rPr>
    </w:lvl>
    <w:lvl w:ilvl="1" w:tplc="C28E7E22">
      <w:numFmt w:val="bullet"/>
      <w:lvlText w:val=""/>
      <w:lvlJc w:val="left"/>
      <w:pPr>
        <w:ind w:left="1042" w:hanging="207"/>
      </w:pPr>
      <w:rPr>
        <w:rFonts w:ascii="Symbol" w:eastAsia="Symbol" w:hAnsi="Symbol" w:cs="Symbol" w:hint="default"/>
        <w:w w:val="100"/>
        <w:sz w:val="24"/>
        <w:szCs w:val="24"/>
        <w:lang w:val="ru-RU" w:eastAsia="en-US" w:bidi="ar-SA"/>
      </w:rPr>
    </w:lvl>
    <w:lvl w:ilvl="2" w:tplc="77A67612">
      <w:numFmt w:val="bullet"/>
      <w:lvlText w:val=""/>
      <w:lvlJc w:val="left"/>
      <w:pPr>
        <w:ind w:left="1762" w:hanging="348"/>
      </w:pPr>
      <w:rPr>
        <w:rFonts w:ascii="Symbol" w:eastAsia="Symbol" w:hAnsi="Symbol" w:cs="Symbol" w:hint="default"/>
        <w:w w:val="100"/>
        <w:sz w:val="24"/>
        <w:szCs w:val="24"/>
        <w:lang w:val="ru-RU" w:eastAsia="en-US" w:bidi="ar-SA"/>
      </w:rPr>
    </w:lvl>
    <w:lvl w:ilvl="3" w:tplc="22BC04E8">
      <w:numFmt w:val="bullet"/>
      <w:lvlText w:val="•"/>
      <w:lvlJc w:val="left"/>
      <w:pPr>
        <w:ind w:left="2883" w:hanging="348"/>
      </w:pPr>
      <w:rPr>
        <w:rFonts w:hint="default"/>
        <w:lang w:val="ru-RU" w:eastAsia="en-US" w:bidi="ar-SA"/>
      </w:rPr>
    </w:lvl>
    <w:lvl w:ilvl="4" w:tplc="740EAE76">
      <w:numFmt w:val="bullet"/>
      <w:lvlText w:val="•"/>
      <w:lvlJc w:val="left"/>
      <w:pPr>
        <w:ind w:left="4006" w:hanging="348"/>
      </w:pPr>
      <w:rPr>
        <w:rFonts w:hint="default"/>
        <w:lang w:val="ru-RU" w:eastAsia="en-US" w:bidi="ar-SA"/>
      </w:rPr>
    </w:lvl>
    <w:lvl w:ilvl="5" w:tplc="6DF6E2E0">
      <w:numFmt w:val="bullet"/>
      <w:lvlText w:val="•"/>
      <w:lvlJc w:val="left"/>
      <w:pPr>
        <w:ind w:left="5129" w:hanging="348"/>
      </w:pPr>
      <w:rPr>
        <w:rFonts w:hint="default"/>
        <w:lang w:val="ru-RU" w:eastAsia="en-US" w:bidi="ar-SA"/>
      </w:rPr>
    </w:lvl>
    <w:lvl w:ilvl="6" w:tplc="4C283108">
      <w:numFmt w:val="bullet"/>
      <w:lvlText w:val="•"/>
      <w:lvlJc w:val="left"/>
      <w:pPr>
        <w:ind w:left="6253" w:hanging="348"/>
      </w:pPr>
      <w:rPr>
        <w:rFonts w:hint="default"/>
        <w:lang w:val="ru-RU" w:eastAsia="en-US" w:bidi="ar-SA"/>
      </w:rPr>
    </w:lvl>
    <w:lvl w:ilvl="7" w:tplc="81122E96">
      <w:numFmt w:val="bullet"/>
      <w:lvlText w:val="•"/>
      <w:lvlJc w:val="left"/>
      <w:pPr>
        <w:ind w:left="7376" w:hanging="348"/>
      </w:pPr>
      <w:rPr>
        <w:rFonts w:hint="default"/>
        <w:lang w:val="ru-RU" w:eastAsia="en-US" w:bidi="ar-SA"/>
      </w:rPr>
    </w:lvl>
    <w:lvl w:ilvl="8" w:tplc="B4628870">
      <w:numFmt w:val="bullet"/>
      <w:lvlText w:val="•"/>
      <w:lvlJc w:val="left"/>
      <w:pPr>
        <w:ind w:left="8499" w:hanging="348"/>
      </w:pPr>
      <w:rPr>
        <w:rFonts w:hint="default"/>
        <w:lang w:val="ru-RU" w:eastAsia="en-US" w:bidi="ar-SA"/>
      </w:rPr>
    </w:lvl>
  </w:abstractNum>
  <w:abstractNum w:abstractNumId="3" w15:restartNumberingAfterBreak="0">
    <w:nsid w:val="448607C5"/>
    <w:multiLevelType w:val="hybridMultilevel"/>
    <w:tmpl w:val="90826E00"/>
    <w:lvl w:ilvl="0" w:tplc="840E8956">
      <w:numFmt w:val="bullet"/>
      <w:lvlText w:val="–"/>
      <w:lvlJc w:val="left"/>
      <w:pPr>
        <w:ind w:left="1375" w:hanging="180"/>
      </w:pPr>
      <w:rPr>
        <w:rFonts w:ascii="Times New Roman" w:eastAsia="Times New Roman" w:hAnsi="Times New Roman" w:cs="Times New Roman" w:hint="default"/>
        <w:w w:val="100"/>
        <w:sz w:val="24"/>
        <w:szCs w:val="24"/>
        <w:lang w:val="ru-RU" w:eastAsia="en-US" w:bidi="ar-SA"/>
      </w:rPr>
    </w:lvl>
    <w:lvl w:ilvl="1" w:tplc="1A2667C2">
      <w:numFmt w:val="bullet"/>
      <w:lvlText w:val=""/>
      <w:lvlJc w:val="left"/>
      <w:pPr>
        <w:ind w:left="1762" w:hanging="348"/>
      </w:pPr>
      <w:rPr>
        <w:rFonts w:ascii="Symbol" w:eastAsia="Symbol" w:hAnsi="Symbol" w:cs="Symbol" w:hint="default"/>
        <w:w w:val="100"/>
        <w:sz w:val="24"/>
        <w:szCs w:val="24"/>
        <w:lang w:val="ru-RU" w:eastAsia="en-US" w:bidi="ar-SA"/>
      </w:rPr>
    </w:lvl>
    <w:lvl w:ilvl="2" w:tplc="DE4E195C">
      <w:numFmt w:val="bullet"/>
      <w:lvlText w:val=""/>
      <w:lvlJc w:val="left"/>
      <w:pPr>
        <w:ind w:left="2323" w:hanging="360"/>
      </w:pPr>
      <w:rPr>
        <w:rFonts w:ascii="Symbol" w:eastAsia="Symbol" w:hAnsi="Symbol" w:cs="Symbol" w:hint="default"/>
        <w:w w:val="100"/>
        <w:sz w:val="24"/>
        <w:szCs w:val="24"/>
        <w:lang w:val="ru-RU" w:eastAsia="en-US" w:bidi="ar-SA"/>
      </w:rPr>
    </w:lvl>
    <w:lvl w:ilvl="3" w:tplc="38EABF0A">
      <w:numFmt w:val="bullet"/>
      <w:lvlText w:val="•"/>
      <w:lvlJc w:val="left"/>
      <w:pPr>
        <w:ind w:left="3373" w:hanging="360"/>
      </w:pPr>
      <w:rPr>
        <w:rFonts w:hint="default"/>
        <w:lang w:val="ru-RU" w:eastAsia="en-US" w:bidi="ar-SA"/>
      </w:rPr>
    </w:lvl>
    <w:lvl w:ilvl="4" w:tplc="756E8086">
      <w:numFmt w:val="bullet"/>
      <w:lvlText w:val="•"/>
      <w:lvlJc w:val="left"/>
      <w:pPr>
        <w:ind w:left="4426" w:hanging="360"/>
      </w:pPr>
      <w:rPr>
        <w:rFonts w:hint="default"/>
        <w:lang w:val="ru-RU" w:eastAsia="en-US" w:bidi="ar-SA"/>
      </w:rPr>
    </w:lvl>
    <w:lvl w:ilvl="5" w:tplc="FF644D2A">
      <w:numFmt w:val="bullet"/>
      <w:lvlText w:val="•"/>
      <w:lvlJc w:val="left"/>
      <w:pPr>
        <w:ind w:left="5479" w:hanging="360"/>
      </w:pPr>
      <w:rPr>
        <w:rFonts w:hint="default"/>
        <w:lang w:val="ru-RU" w:eastAsia="en-US" w:bidi="ar-SA"/>
      </w:rPr>
    </w:lvl>
    <w:lvl w:ilvl="6" w:tplc="A5D8DE3E">
      <w:numFmt w:val="bullet"/>
      <w:lvlText w:val="•"/>
      <w:lvlJc w:val="left"/>
      <w:pPr>
        <w:ind w:left="6533" w:hanging="360"/>
      </w:pPr>
      <w:rPr>
        <w:rFonts w:hint="default"/>
        <w:lang w:val="ru-RU" w:eastAsia="en-US" w:bidi="ar-SA"/>
      </w:rPr>
    </w:lvl>
    <w:lvl w:ilvl="7" w:tplc="AB322FFE">
      <w:numFmt w:val="bullet"/>
      <w:lvlText w:val="•"/>
      <w:lvlJc w:val="left"/>
      <w:pPr>
        <w:ind w:left="7586" w:hanging="360"/>
      </w:pPr>
      <w:rPr>
        <w:rFonts w:hint="default"/>
        <w:lang w:val="ru-RU" w:eastAsia="en-US" w:bidi="ar-SA"/>
      </w:rPr>
    </w:lvl>
    <w:lvl w:ilvl="8" w:tplc="9B8CF5C6">
      <w:numFmt w:val="bullet"/>
      <w:lvlText w:val="•"/>
      <w:lvlJc w:val="left"/>
      <w:pPr>
        <w:ind w:left="8639" w:hanging="360"/>
      </w:pPr>
      <w:rPr>
        <w:rFonts w:hint="default"/>
        <w:lang w:val="ru-RU" w:eastAsia="en-US" w:bidi="ar-SA"/>
      </w:rPr>
    </w:lvl>
  </w:abstractNum>
  <w:abstractNum w:abstractNumId="4" w15:restartNumberingAfterBreak="0">
    <w:nsid w:val="4632400A"/>
    <w:multiLevelType w:val="hybridMultilevel"/>
    <w:tmpl w:val="EAF2E50C"/>
    <w:lvl w:ilvl="0" w:tplc="9CE0ED24">
      <w:start w:val="1"/>
      <w:numFmt w:val="decimal"/>
      <w:lvlText w:val="%1."/>
      <w:lvlJc w:val="left"/>
      <w:pPr>
        <w:ind w:left="2458" w:hanging="708"/>
        <w:jc w:val="left"/>
      </w:pPr>
      <w:rPr>
        <w:rFonts w:ascii="Times New Roman" w:eastAsia="Times New Roman" w:hAnsi="Times New Roman" w:cs="Times New Roman" w:hint="default"/>
        <w:spacing w:val="-5"/>
        <w:w w:val="100"/>
        <w:sz w:val="24"/>
        <w:szCs w:val="24"/>
        <w:lang w:val="ru-RU" w:eastAsia="en-US" w:bidi="ar-SA"/>
      </w:rPr>
    </w:lvl>
    <w:lvl w:ilvl="1" w:tplc="28E43A6C">
      <w:numFmt w:val="bullet"/>
      <w:lvlText w:val="•"/>
      <w:lvlJc w:val="left"/>
      <w:pPr>
        <w:ind w:left="3288" w:hanging="708"/>
      </w:pPr>
      <w:rPr>
        <w:rFonts w:hint="default"/>
        <w:lang w:val="ru-RU" w:eastAsia="en-US" w:bidi="ar-SA"/>
      </w:rPr>
    </w:lvl>
    <w:lvl w:ilvl="2" w:tplc="B1BAAAF2">
      <w:numFmt w:val="bullet"/>
      <w:lvlText w:val="•"/>
      <w:lvlJc w:val="left"/>
      <w:pPr>
        <w:ind w:left="4117" w:hanging="708"/>
      </w:pPr>
      <w:rPr>
        <w:rFonts w:hint="default"/>
        <w:lang w:val="ru-RU" w:eastAsia="en-US" w:bidi="ar-SA"/>
      </w:rPr>
    </w:lvl>
    <w:lvl w:ilvl="3" w:tplc="8A7E800C">
      <w:numFmt w:val="bullet"/>
      <w:lvlText w:val="•"/>
      <w:lvlJc w:val="left"/>
      <w:pPr>
        <w:ind w:left="4945" w:hanging="708"/>
      </w:pPr>
      <w:rPr>
        <w:rFonts w:hint="default"/>
        <w:lang w:val="ru-RU" w:eastAsia="en-US" w:bidi="ar-SA"/>
      </w:rPr>
    </w:lvl>
    <w:lvl w:ilvl="4" w:tplc="E522F2C4">
      <w:numFmt w:val="bullet"/>
      <w:lvlText w:val="•"/>
      <w:lvlJc w:val="left"/>
      <w:pPr>
        <w:ind w:left="5774" w:hanging="708"/>
      </w:pPr>
      <w:rPr>
        <w:rFonts w:hint="default"/>
        <w:lang w:val="ru-RU" w:eastAsia="en-US" w:bidi="ar-SA"/>
      </w:rPr>
    </w:lvl>
    <w:lvl w:ilvl="5" w:tplc="E4CABA10">
      <w:numFmt w:val="bullet"/>
      <w:lvlText w:val="•"/>
      <w:lvlJc w:val="left"/>
      <w:pPr>
        <w:ind w:left="6603" w:hanging="708"/>
      </w:pPr>
      <w:rPr>
        <w:rFonts w:hint="default"/>
        <w:lang w:val="ru-RU" w:eastAsia="en-US" w:bidi="ar-SA"/>
      </w:rPr>
    </w:lvl>
    <w:lvl w:ilvl="6" w:tplc="6A3E4DA4">
      <w:numFmt w:val="bullet"/>
      <w:lvlText w:val="•"/>
      <w:lvlJc w:val="left"/>
      <w:pPr>
        <w:ind w:left="7431" w:hanging="708"/>
      </w:pPr>
      <w:rPr>
        <w:rFonts w:hint="default"/>
        <w:lang w:val="ru-RU" w:eastAsia="en-US" w:bidi="ar-SA"/>
      </w:rPr>
    </w:lvl>
    <w:lvl w:ilvl="7" w:tplc="126C240A">
      <w:numFmt w:val="bullet"/>
      <w:lvlText w:val="•"/>
      <w:lvlJc w:val="left"/>
      <w:pPr>
        <w:ind w:left="8260" w:hanging="708"/>
      </w:pPr>
      <w:rPr>
        <w:rFonts w:hint="default"/>
        <w:lang w:val="ru-RU" w:eastAsia="en-US" w:bidi="ar-SA"/>
      </w:rPr>
    </w:lvl>
    <w:lvl w:ilvl="8" w:tplc="D88AC30E">
      <w:numFmt w:val="bullet"/>
      <w:lvlText w:val="•"/>
      <w:lvlJc w:val="left"/>
      <w:pPr>
        <w:ind w:left="9089" w:hanging="708"/>
      </w:pPr>
      <w:rPr>
        <w:rFonts w:hint="default"/>
        <w:lang w:val="ru-RU" w:eastAsia="en-US" w:bidi="ar-SA"/>
      </w:rPr>
    </w:lvl>
  </w:abstractNum>
  <w:abstractNum w:abstractNumId="5" w15:restartNumberingAfterBreak="0">
    <w:nsid w:val="48A6569D"/>
    <w:multiLevelType w:val="hybridMultilevel"/>
    <w:tmpl w:val="FC1EBDF2"/>
    <w:lvl w:ilvl="0" w:tplc="8224357E">
      <w:start w:val="1"/>
      <w:numFmt w:val="decimal"/>
      <w:lvlText w:val="%1."/>
      <w:lvlJc w:val="left"/>
      <w:pPr>
        <w:ind w:left="1042" w:hanging="360"/>
        <w:jc w:val="left"/>
      </w:pPr>
      <w:rPr>
        <w:rFonts w:ascii="Times New Roman" w:eastAsia="Times New Roman" w:hAnsi="Times New Roman" w:cs="Times New Roman" w:hint="default"/>
        <w:spacing w:val="-8"/>
        <w:w w:val="100"/>
        <w:sz w:val="24"/>
        <w:szCs w:val="24"/>
        <w:lang w:val="ru-RU" w:eastAsia="en-US" w:bidi="ar-SA"/>
      </w:rPr>
    </w:lvl>
    <w:lvl w:ilvl="1" w:tplc="6A4ECA48">
      <w:numFmt w:val="bullet"/>
      <w:lvlText w:val="•"/>
      <w:lvlJc w:val="left"/>
      <w:pPr>
        <w:ind w:left="2010" w:hanging="360"/>
      </w:pPr>
      <w:rPr>
        <w:rFonts w:hint="default"/>
        <w:lang w:val="ru-RU" w:eastAsia="en-US" w:bidi="ar-SA"/>
      </w:rPr>
    </w:lvl>
    <w:lvl w:ilvl="2" w:tplc="AC60849C">
      <w:numFmt w:val="bullet"/>
      <w:lvlText w:val="•"/>
      <w:lvlJc w:val="left"/>
      <w:pPr>
        <w:ind w:left="2981" w:hanging="360"/>
      </w:pPr>
      <w:rPr>
        <w:rFonts w:hint="default"/>
        <w:lang w:val="ru-RU" w:eastAsia="en-US" w:bidi="ar-SA"/>
      </w:rPr>
    </w:lvl>
    <w:lvl w:ilvl="3" w:tplc="B79203E8">
      <w:numFmt w:val="bullet"/>
      <w:lvlText w:val="•"/>
      <w:lvlJc w:val="left"/>
      <w:pPr>
        <w:ind w:left="3951" w:hanging="360"/>
      </w:pPr>
      <w:rPr>
        <w:rFonts w:hint="default"/>
        <w:lang w:val="ru-RU" w:eastAsia="en-US" w:bidi="ar-SA"/>
      </w:rPr>
    </w:lvl>
    <w:lvl w:ilvl="4" w:tplc="59FEBAE0">
      <w:numFmt w:val="bullet"/>
      <w:lvlText w:val="•"/>
      <w:lvlJc w:val="left"/>
      <w:pPr>
        <w:ind w:left="4922" w:hanging="360"/>
      </w:pPr>
      <w:rPr>
        <w:rFonts w:hint="default"/>
        <w:lang w:val="ru-RU" w:eastAsia="en-US" w:bidi="ar-SA"/>
      </w:rPr>
    </w:lvl>
    <w:lvl w:ilvl="5" w:tplc="A67A101E">
      <w:numFmt w:val="bullet"/>
      <w:lvlText w:val="•"/>
      <w:lvlJc w:val="left"/>
      <w:pPr>
        <w:ind w:left="5893" w:hanging="360"/>
      </w:pPr>
      <w:rPr>
        <w:rFonts w:hint="default"/>
        <w:lang w:val="ru-RU" w:eastAsia="en-US" w:bidi="ar-SA"/>
      </w:rPr>
    </w:lvl>
    <w:lvl w:ilvl="6" w:tplc="AF96890C">
      <w:numFmt w:val="bullet"/>
      <w:lvlText w:val="•"/>
      <w:lvlJc w:val="left"/>
      <w:pPr>
        <w:ind w:left="6863" w:hanging="360"/>
      </w:pPr>
      <w:rPr>
        <w:rFonts w:hint="default"/>
        <w:lang w:val="ru-RU" w:eastAsia="en-US" w:bidi="ar-SA"/>
      </w:rPr>
    </w:lvl>
    <w:lvl w:ilvl="7" w:tplc="29449D72">
      <w:numFmt w:val="bullet"/>
      <w:lvlText w:val="•"/>
      <w:lvlJc w:val="left"/>
      <w:pPr>
        <w:ind w:left="7834" w:hanging="360"/>
      </w:pPr>
      <w:rPr>
        <w:rFonts w:hint="default"/>
        <w:lang w:val="ru-RU" w:eastAsia="en-US" w:bidi="ar-SA"/>
      </w:rPr>
    </w:lvl>
    <w:lvl w:ilvl="8" w:tplc="C122B992">
      <w:numFmt w:val="bullet"/>
      <w:lvlText w:val="•"/>
      <w:lvlJc w:val="left"/>
      <w:pPr>
        <w:ind w:left="8805" w:hanging="360"/>
      </w:pPr>
      <w:rPr>
        <w:rFonts w:hint="default"/>
        <w:lang w:val="ru-RU" w:eastAsia="en-US" w:bidi="ar-SA"/>
      </w:rPr>
    </w:lvl>
  </w:abstractNum>
  <w:abstractNum w:abstractNumId="6" w15:restartNumberingAfterBreak="0">
    <w:nsid w:val="49A34031"/>
    <w:multiLevelType w:val="hybridMultilevel"/>
    <w:tmpl w:val="BC604D78"/>
    <w:lvl w:ilvl="0" w:tplc="8662C2B8">
      <w:start w:val="1"/>
      <w:numFmt w:val="decimal"/>
      <w:lvlText w:val="%1."/>
      <w:lvlJc w:val="left"/>
      <w:pPr>
        <w:ind w:left="1042" w:hanging="360"/>
        <w:jc w:val="left"/>
      </w:pPr>
      <w:rPr>
        <w:rFonts w:ascii="Times New Roman" w:eastAsia="Times New Roman" w:hAnsi="Times New Roman" w:cs="Times New Roman" w:hint="default"/>
        <w:spacing w:val="-5"/>
        <w:w w:val="100"/>
        <w:sz w:val="24"/>
        <w:szCs w:val="24"/>
        <w:lang w:val="ru-RU" w:eastAsia="en-US" w:bidi="ar-SA"/>
      </w:rPr>
    </w:lvl>
    <w:lvl w:ilvl="1" w:tplc="9B1897CC">
      <w:numFmt w:val="bullet"/>
      <w:lvlText w:val="•"/>
      <w:lvlJc w:val="left"/>
      <w:pPr>
        <w:ind w:left="2010" w:hanging="360"/>
      </w:pPr>
      <w:rPr>
        <w:rFonts w:hint="default"/>
        <w:lang w:val="ru-RU" w:eastAsia="en-US" w:bidi="ar-SA"/>
      </w:rPr>
    </w:lvl>
    <w:lvl w:ilvl="2" w:tplc="F6BAE836">
      <w:numFmt w:val="bullet"/>
      <w:lvlText w:val="•"/>
      <w:lvlJc w:val="left"/>
      <w:pPr>
        <w:ind w:left="2981" w:hanging="360"/>
      </w:pPr>
      <w:rPr>
        <w:rFonts w:hint="default"/>
        <w:lang w:val="ru-RU" w:eastAsia="en-US" w:bidi="ar-SA"/>
      </w:rPr>
    </w:lvl>
    <w:lvl w:ilvl="3" w:tplc="06F8D2BA">
      <w:numFmt w:val="bullet"/>
      <w:lvlText w:val="•"/>
      <w:lvlJc w:val="left"/>
      <w:pPr>
        <w:ind w:left="3951" w:hanging="360"/>
      </w:pPr>
      <w:rPr>
        <w:rFonts w:hint="default"/>
        <w:lang w:val="ru-RU" w:eastAsia="en-US" w:bidi="ar-SA"/>
      </w:rPr>
    </w:lvl>
    <w:lvl w:ilvl="4" w:tplc="AFB652D6">
      <w:numFmt w:val="bullet"/>
      <w:lvlText w:val="•"/>
      <w:lvlJc w:val="left"/>
      <w:pPr>
        <w:ind w:left="4922" w:hanging="360"/>
      </w:pPr>
      <w:rPr>
        <w:rFonts w:hint="default"/>
        <w:lang w:val="ru-RU" w:eastAsia="en-US" w:bidi="ar-SA"/>
      </w:rPr>
    </w:lvl>
    <w:lvl w:ilvl="5" w:tplc="3020A6D2">
      <w:numFmt w:val="bullet"/>
      <w:lvlText w:val="•"/>
      <w:lvlJc w:val="left"/>
      <w:pPr>
        <w:ind w:left="5893" w:hanging="360"/>
      </w:pPr>
      <w:rPr>
        <w:rFonts w:hint="default"/>
        <w:lang w:val="ru-RU" w:eastAsia="en-US" w:bidi="ar-SA"/>
      </w:rPr>
    </w:lvl>
    <w:lvl w:ilvl="6" w:tplc="62DA9D56">
      <w:numFmt w:val="bullet"/>
      <w:lvlText w:val="•"/>
      <w:lvlJc w:val="left"/>
      <w:pPr>
        <w:ind w:left="6863" w:hanging="360"/>
      </w:pPr>
      <w:rPr>
        <w:rFonts w:hint="default"/>
        <w:lang w:val="ru-RU" w:eastAsia="en-US" w:bidi="ar-SA"/>
      </w:rPr>
    </w:lvl>
    <w:lvl w:ilvl="7" w:tplc="726407DE">
      <w:numFmt w:val="bullet"/>
      <w:lvlText w:val="•"/>
      <w:lvlJc w:val="left"/>
      <w:pPr>
        <w:ind w:left="7834" w:hanging="360"/>
      </w:pPr>
      <w:rPr>
        <w:rFonts w:hint="default"/>
        <w:lang w:val="ru-RU" w:eastAsia="en-US" w:bidi="ar-SA"/>
      </w:rPr>
    </w:lvl>
    <w:lvl w:ilvl="8" w:tplc="543A8E72">
      <w:numFmt w:val="bullet"/>
      <w:lvlText w:val="•"/>
      <w:lvlJc w:val="left"/>
      <w:pPr>
        <w:ind w:left="8805" w:hanging="360"/>
      </w:pPr>
      <w:rPr>
        <w:rFonts w:hint="default"/>
        <w:lang w:val="ru-RU" w:eastAsia="en-US" w:bidi="ar-SA"/>
      </w:rPr>
    </w:lvl>
  </w:abstractNum>
  <w:abstractNum w:abstractNumId="7" w15:restartNumberingAfterBreak="0">
    <w:nsid w:val="5E5D5B24"/>
    <w:multiLevelType w:val="hybridMultilevel"/>
    <w:tmpl w:val="7F6000EE"/>
    <w:lvl w:ilvl="0" w:tplc="20EC4958">
      <w:start w:val="1"/>
      <w:numFmt w:val="decimal"/>
      <w:lvlText w:val="%1."/>
      <w:lvlJc w:val="left"/>
      <w:pPr>
        <w:ind w:left="1042" w:hanging="360"/>
        <w:jc w:val="left"/>
      </w:pPr>
      <w:rPr>
        <w:rFonts w:ascii="Times New Roman" w:eastAsia="Times New Roman" w:hAnsi="Times New Roman" w:cs="Times New Roman" w:hint="default"/>
        <w:spacing w:val="-5"/>
        <w:w w:val="100"/>
        <w:sz w:val="24"/>
        <w:szCs w:val="24"/>
        <w:lang w:val="ru-RU" w:eastAsia="en-US" w:bidi="ar-SA"/>
      </w:rPr>
    </w:lvl>
    <w:lvl w:ilvl="1" w:tplc="24F63612">
      <w:numFmt w:val="bullet"/>
      <w:lvlText w:val="•"/>
      <w:lvlJc w:val="left"/>
      <w:pPr>
        <w:ind w:left="2010" w:hanging="360"/>
      </w:pPr>
      <w:rPr>
        <w:rFonts w:hint="default"/>
        <w:lang w:val="ru-RU" w:eastAsia="en-US" w:bidi="ar-SA"/>
      </w:rPr>
    </w:lvl>
    <w:lvl w:ilvl="2" w:tplc="DAC2D2A0">
      <w:numFmt w:val="bullet"/>
      <w:lvlText w:val="•"/>
      <w:lvlJc w:val="left"/>
      <w:pPr>
        <w:ind w:left="2981" w:hanging="360"/>
      </w:pPr>
      <w:rPr>
        <w:rFonts w:hint="default"/>
        <w:lang w:val="ru-RU" w:eastAsia="en-US" w:bidi="ar-SA"/>
      </w:rPr>
    </w:lvl>
    <w:lvl w:ilvl="3" w:tplc="EF729714">
      <w:numFmt w:val="bullet"/>
      <w:lvlText w:val="•"/>
      <w:lvlJc w:val="left"/>
      <w:pPr>
        <w:ind w:left="3951" w:hanging="360"/>
      </w:pPr>
      <w:rPr>
        <w:rFonts w:hint="default"/>
        <w:lang w:val="ru-RU" w:eastAsia="en-US" w:bidi="ar-SA"/>
      </w:rPr>
    </w:lvl>
    <w:lvl w:ilvl="4" w:tplc="7566326E">
      <w:numFmt w:val="bullet"/>
      <w:lvlText w:val="•"/>
      <w:lvlJc w:val="left"/>
      <w:pPr>
        <w:ind w:left="4922" w:hanging="360"/>
      </w:pPr>
      <w:rPr>
        <w:rFonts w:hint="default"/>
        <w:lang w:val="ru-RU" w:eastAsia="en-US" w:bidi="ar-SA"/>
      </w:rPr>
    </w:lvl>
    <w:lvl w:ilvl="5" w:tplc="21E83B6A">
      <w:numFmt w:val="bullet"/>
      <w:lvlText w:val="•"/>
      <w:lvlJc w:val="left"/>
      <w:pPr>
        <w:ind w:left="5893" w:hanging="360"/>
      </w:pPr>
      <w:rPr>
        <w:rFonts w:hint="default"/>
        <w:lang w:val="ru-RU" w:eastAsia="en-US" w:bidi="ar-SA"/>
      </w:rPr>
    </w:lvl>
    <w:lvl w:ilvl="6" w:tplc="A8ECFD5A">
      <w:numFmt w:val="bullet"/>
      <w:lvlText w:val="•"/>
      <w:lvlJc w:val="left"/>
      <w:pPr>
        <w:ind w:left="6863" w:hanging="360"/>
      </w:pPr>
      <w:rPr>
        <w:rFonts w:hint="default"/>
        <w:lang w:val="ru-RU" w:eastAsia="en-US" w:bidi="ar-SA"/>
      </w:rPr>
    </w:lvl>
    <w:lvl w:ilvl="7" w:tplc="FD9CFF6A">
      <w:numFmt w:val="bullet"/>
      <w:lvlText w:val="•"/>
      <w:lvlJc w:val="left"/>
      <w:pPr>
        <w:ind w:left="7834" w:hanging="360"/>
      </w:pPr>
      <w:rPr>
        <w:rFonts w:hint="default"/>
        <w:lang w:val="ru-RU" w:eastAsia="en-US" w:bidi="ar-SA"/>
      </w:rPr>
    </w:lvl>
    <w:lvl w:ilvl="8" w:tplc="3104BC0C">
      <w:numFmt w:val="bullet"/>
      <w:lvlText w:val="•"/>
      <w:lvlJc w:val="left"/>
      <w:pPr>
        <w:ind w:left="8805" w:hanging="360"/>
      </w:pPr>
      <w:rPr>
        <w:rFonts w:hint="default"/>
        <w:lang w:val="ru-RU" w:eastAsia="en-US" w:bidi="ar-SA"/>
      </w:rPr>
    </w:lvl>
  </w:abstractNum>
  <w:abstractNum w:abstractNumId="8" w15:restartNumberingAfterBreak="0">
    <w:nsid w:val="64B82AAF"/>
    <w:multiLevelType w:val="hybridMultilevel"/>
    <w:tmpl w:val="780004D0"/>
    <w:lvl w:ilvl="0" w:tplc="13B8D234">
      <w:start w:val="1"/>
      <w:numFmt w:val="decimal"/>
      <w:lvlText w:val="%1."/>
      <w:lvlJc w:val="left"/>
      <w:pPr>
        <w:ind w:left="1282" w:hanging="240"/>
        <w:jc w:val="left"/>
      </w:pPr>
      <w:rPr>
        <w:rFonts w:ascii="Times New Roman" w:eastAsia="Times New Roman" w:hAnsi="Times New Roman" w:cs="Times New Roman" w:hint="default"/>
        <w:spacing w:val="-8"/>
        <w:w w:val="100"/>
        <w:sz w:val="24"/>
        <w:szCs w:val="24"/>
        <w:lang w:val="ru-RU" w:eastAsia="en-US" w:bidi="ar-SA"/>
      </w:rPr>
    </w:lvl>
    <w:lvl w:ilvl="1" w:tplc="D21C15E6">
      <w:start w:val="1"/>
      <w:numFmt w:val="decimal"/>
      <w:lvlText w:val="%2."/>
      <w:lvlJc w:val="left"/>
      <w:pPr>
        <w:ind w:left="4715" w:hanging="181"/>
        <w:jc w:val="right"/>
      </w:pPr>
      <w:rPr>
        <w:rFonts w:ascii="Times New Roman" w:eastAsia="Times New Roman" w:hAnsi="Times New Roman" w:cs="Times New Roman" w:hint="default"/>
        <w:b/>
        <w:bCs/>
        <w:i/>
        <w:spacing w:val="-2"/>
        <w:w w:val="100"/>
        <w:sz w:val="22"/>
        <w:szCs w:val="22"/>
        <w:u w:val="thick" w:color="000000"/>
        <w:lang w:val="ru-RU" w:eastAsia="en-US" w:bidi="ar-SA"/>
      </w:rPr>
    </w:lvl>
    <w:lvl w:ilvl="2" w:tplc="8BE4209A">
      <w:numFmt w:val="bullet"/>
      <w:lvlText w:val="•"/>
      <w:lvlJc w:val="left"/>
      <w:pPr>
        <w:ind w:left="5389" w:hanging="181"/>
      </w:pPr>
      <w:rPr>
        <w:rFonts w:hint="default"/>
        <w:lang w:val="ru-RU" w:eastAsia="en-US" w:bidi="ar-SA"/>
      </w:rPr>
    </w:lvl>
    <w:lvl w:ilvl="3" w:tplc="31863B82">
      <w:numFmt w:val="bullet"/>
      <w:lvlText w:val="•"/>
      <w:lvlJc w:val="left"/>
      <w:pPr>
        <w:ind w:left="6059" w:hanging="181"/>
      </w:pPr>
      <w:rPr>
        <w:rFonts w:hint="default"/>
        <w:lang w:val="ru-RU" w:eastAsia="en-US" w:bidi="ar-SA"/>
      </w:rPr>
    </w:lvl>
    <w:lvl w:ilvl="4" w:tplc="4AC0122A">
      <w:numFmt w:val="bullet"/>
      <w:lvlText w:val="•"/>
      <w:lvlJc w:val="left"/>
      <w:pPr>
        <w:ind w:left="6728" w:hanging="181"/>
      </w:pPr>
      <w:rPr>
        <w:rFonts w:hint="default"/>
        <w:lang w:val="ru-RU" w:eastAsia="en-US" w:bidi="ar-SA"/>
      </w:rPr>
    </w:lvl>
    <w:lvl w:ilvl="5" w:tplc="50E6E69C">
      <w:numFmt w:val="bullet"/>
      <w:lvlText w:val="•"/>
      <w:lvlJc w:val="left"/>
      <w:pPr>
        <w:ind w:left="7398" w:hanging="181"/>
      </w:pPr>
      <w:rPr>
        <w:rFonts w:hint="default"/>
        <w:lang w:val="ru-RU" w:eastAsia="en-US" w:bidi="ar-SA"/>
      </w:rPr>
    </w:lvl>
    <w:lvl w:ilvl="6" w:tplc="7020EB48">
      <w:numFmt w:val="bullet"/>
      <w:lvlText w:val="•"/>
      <w:lvlJc w:val="left"/>
      <w:pPr>
        <w:ind w:left="8068" w:hanging="181"/>
      </w:pPr>
      <w:rPr>
        <w:rFonts w:hint="default"/>
        <w:lang w:val="ru-RU" w:eastAsia="en-US" w:bidi="ar-SA"/>
      </w:rPr>
    </w:lvl>
    <w:lvl w:ilvl="7" w:tplc="BCC2E91C">
      <w:numFmt w:val="bullet"/>
      <w:lvlText w:val="•"/>
      <w:lvlJc w:val="left"/>
      <w:pPr>
        <w:ind w:left="8737" w:hanging="181"/>
      </w:pPr>
      <w:rPr>
        <w:rFonts w:hint="default"/>
        <w:lang w:val="ru-RU" w:eastAsia="en-US" w:bidi="ar-SA"/>
      </w:rPr>
    </w:lvl>
    <w:lvl w:ilvl="8" w:tplc="89ECA894">
      <w:numFmt w:val="bullet"/>
      <w:lvlText w:val="•"/>
      <w:lvlJc w:val="left"/>
      <w:pPr>
        <w:ind w:left="9407" w:hanging="181"/>
      </w:pPr>
      <w:rPr>
        <w:rFonts w:hint="default"/>
        <w:lang w:val="ru-RU" w:eastAsia="en-US" w:bidi="ar-SA"/>
      </w:rPr>
    </w:lvl>
  </w:abstractNum>
  <w:abstractNum w:abstractNumId="9" w15:restartNumberingAfterBreak="0">
    <w:nsid w:val="66D67679"/>
    <w:multiLevelType w:val="hybridMultilevel"/>
    <w:tmpl w:val="C956817C"/>
    <w:lvl w:ilvl="0" w:tplc="DB1417BA">
      <w:start w:val="3"/>
      <w:numFmt w:val="decimal"/>
      <w:lvlText w:val="%1)"/>
      <w:lvlJc w:val="left"/>
      <w:pPr>
        <w:ind w:left="475" w:hanging="260"/>
        <w:jc w:val="left"/>
      </w:pPr>
      <w:rPr>
        <w:rFonts w:ascii="Times New Roman" w:eastAsia="Times New Roman" w:hAnsi="Times New Roman" w:cs="Times New Roman" w:hint="default"/>
        <w:w w:val="99"/>
        <w:sz w:val="24"/>
        <w:szCs w:val="24"/>
        <w:lang w:val="ru-RU" w:eastAsia="en-US" w:bidi="ar-SA"/>
      </w:rPr>
    </w:lvl>
    <w:lvl w:ilvl="1" w:tplc="7846B0F2">
      <w:start w:val="1"/>
      <w:numFmt w:val="decimal"/>
      <w:lvlText w:val="%2."/>
      <w:lvlJc w:val="left"/>
      <w:pPr>
        <w:ind w:left="1042" w:hanging="360"/>
        <w:jc w:val="left"/>
      </w:pPr>
      <w:rPr>
        <w:rFonts w:ascii="Times New Roman" w:eastAsia="Times New Roman" w:hAnsi="Times New Roman" w:cs="Times New Roman" w:hint="default"/>
        <w:spacing w:val="-6"/>
        <w:w w:val="100"/>
        <w:sz w:val="24"/>
        <w:szCs w:val="24"/>
        <w:lang w:val="ru-RU" w:eastAsia="en-US" w:bidi="ar-SA"/>
      </w:rPr>
    </w:lvl>
    <w:lvl w:ilvl="2" w:tplc="EB8257A4">
      <w:numFmt w:val="bullet"/>
      <w:lvlText w:val="•"/>
      <w:lvlJc w:val="left"/>
      <w:pPr>
        <w:ind w:left="2118" w:hanging="360"/>
      </w:pPr>
      <w:rPr>
        <w:rFonts w:hint="default"/>
        <w:lang w:val="ru-RU" w:eastAsia="en-US" w:bidi="ar-SA"/>
      </w:rPr>
    </w:lvl>
    <w:lvl w:ilvl="3" w:tplc="BBD8C806">
      <w:numFmt w:val="bullet"/>
      <w:lvlText w:val="•"/>
      <w:lvlJc w:val="left"/>
      <w:pPr>
        <w:ind w:left="3196" w:hanging="360"/>
      </w:pPr>
      <w:rPr>
        <w:rFonts w:hint="default"/>
        <w:lang w:val="ru-RU" w:eastAsia="en-US" w:bidi="ar-SA"/>
      </w:rPr>
    </w:lvl>
    <w:lvl w:ilvl="4" w:tplc="1BFACFDA">
      <w:numFmt w:val="bullet"/>
      <w:lvlText w:val="•"/>
      <w:lvlJc w:val="left"/>
      <w:pPr>
        <w:ind w:left="4275" w:hanging="360"/>
      </w:pPr>
      <w:rPr>
        <w:rFonts w:hint="default"/>
        <w:lang w:val="ru-RU" w:eastAsia="en-US" w:bidi="ar-SA"/>
      </w:rPr>
    </w:lvl>
    <w:lvl w:ilvl="5" w:tplc="6E9E06A2">
      <w:numFmt w:val="bullet"/>
      <w:lvlText w:val="•"/>
      <w:lvlJc w:val="left"/>
      <w:pPr>
        <w:ind w:left="5353" w:hanging="360"/>
      </w:pPr>
      <w:rPr>
        <w:rFonts w:hint="default"/>
        <w:lang w:val="ru-RU" w:eastAsia="en-US" w:bidi="ar-SA"/>
      </w:rPr>
    </w:lvl>
    <w:lvl w:ilvl="6" w:tplc="ED5C7234">
      <w:numFmt w:val="bullet"/>
      <w:lvlText w:val="•"/>
      <w:lvlJc w:val="left"/>
      <w:pPr>
        <w:ind w:left="6432" w:hanging="360"/>
      </w:pPr>
      <w:rPr>
        <w:rFonts w:hint="default"/>
        <w:lang w:val="ru-RU" w:eastAsia="en-US" w:bidi="ar-SA"/>
      </w:rPr>
    </w:lvl>
    <w:lvl w:ilvl="7" w:tplc="AEE64B3C">
      <w:numFmt w:val="bullet"/>
      <w:lvlText w:val="•"/>
      <w:lvlJc w:val="left"/>
      <w:pPr>
        <w:ind w:left="7510" w:hanging="360"/>
      </w:pPr>
      <w:rPr>
        <w:rFonts w:hint="default"/>
        <w:lang w:val="ru-RU" w:eastAsia="en-US" w:bidi="ar-SA"/>
      </w:rPr>
    </w:lvl>
    <w:lvl w:ilvl="8" w:tplc="9400336E">
      <w:numFmt w:val="bullet"/>
      <w:lvlText w:val="•"/>
      <w:lvlJc w:val="left"/>
      <w:pPr>
        <w:ind w:left="8589" w:hanging="360"/>
      </w:pPr>
      <w:rPr>
        <w:rFonts w:hint="default"/>
        <w:lang w:val="ru-RU" w:eastAsia="en-US" w:bidi="ar-SA"/>
      </w:rPr>
    </w:lvl>
  </w:abstractNum>
  <w:num w:numId="1">
    <w:abstractNumId w:val="5"/>
  </w:num>
  <w:num w:numId="2">
    <w:abstractNumId w:val="7"/>
  </w:num>
  <w:num w:numId="3">
    <w:abstractNumId w:val="6"/>
  </w:num>
  <w:num w:numId="4">
    <w:abstractNumId w:val="0"/>
  </w:num>
  <w:num w:numId="5">
    <w:abstractNumId w:val="4"/>
  </w:num>
  <w:num w:numId="6">
    <w:abstractNumId w:val="3"/>
  </w:num>
  <w:num w:numId="7">
    <w:abstractNumId w:val="2"/>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5F152D"/>
    <w:rsid w:val="000516EE"/>
    <w:rsid w:val="00176A2A"/>
    <w:rsid w:val="002735FA"/>
    <w:rsid w:val="00274AF9"/>
    <w:rsid w:val="004E50E1"/>
    <w:rsid w:val="00507360"/>
    <w:rsid w:val="00572511"/>
    <w:rsid w:val="005E08BF"/>
    <w:rsid w:val="005F152D"/>
    <w:rsid w:val="0065132B"/>
    <w:rsid w:val="00655D1F"/>
    <w:rsid w:val="00781485"/>
    <w:rsid w:val="0083371E"/>
    <w:rsid w:val="00863F62"/>
    <w:rsid w:val="0095056C"/>
    <w:rsid w:val="0096353D"/>
    <w:rsid w:val="009E53E1"/>
    <w:rsid w:val="00AA1999"/>
    <w:rsid w:val="00BD3E9E"/>
    <w:rsid w:val="00BE4EC4"/>
    <w:rsid w:val="00C80EE1"/>
    <w:rsid w:val="00D76CCA"/>
    <w:rsid w:val="00DE422A"/>
    <w:rsid w:val="00EC2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67333"/>
  <w15:docId w15:val="{00AABDE7-9450-4BF5-A9E1-04CF5E43E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outlineLvl w:val="0"/>
    </w:pPr>
    <w:rPr>
      <w:b/>
      <w:bCs/>
      <w:sz w:val="24"/>
      <w:szCs w:val="24"/>
      <w:u w:val="single" w:color="000000"/>
    </w:rPr>
  </w:style>
  <w:style w:type="paragraph" w:styleId="2">
    <w:name w:val="heading 2"/>
    <w:basedOn w:val="a"/>
    <w:uiPriority w:val="1"/>
    <w:qFormat/>
    <w:pPr>
      <w:ind w:left="691"/>
      <w:outlineLvl w:val="1"/>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75" w:firstLine="566"/>
      <w:jc w:val="both"/>
    </w:pPr>
    <w:rPr>
      <w:sz w:val="24"/>
      <w:szCs w:val="24"/>
    </w:rPr>
  </w:style>
  <w:style w:type="paragraph" w:styleId="a4">
    <w:name w:val="List Paragraph"/>
    <w:basedOn w:val="a"/>
    <w:uiPriority w:val="1"/>
    <w:qFormat/>
    <w:pPr>
      <w:ind w:left="1042" w:hanging="361"/>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C80EE1"/>
    <w:rPr>
      <w:rFonts w:ascii="Segoe UI" w:hAnsi="Segoe UI" w:cs="Segoe UI"/>
      <w:sz w:val="18"/>
      <w:szCs w:val="18"/>
    </w:rPr>
  </w:style>
  <w:style w:type="character" w:customStyle="1" w:styleId="a6">
    <w:name w:val="Текст выноски Знак"/>
    <w:basedOn w:val="a0"/>
    <w:link w:val="a5"/>
    <w:uiPriority w:val="99"/>
    <w:semiHidden/>
    <w:rsid w:val="00C80EE1"/>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27</Pages>
  <Words>11603</Words>
  <Characters>66143</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Суслов</dc:creator>
  <cp:lastModifiedBy>Пользователь Windows</cp:lastModifiedBy>
  <cp:revision>23</cp:revision>
  <cp:lastPrinted>2020-04-29T06:15:00Z</cp:lastPrinted>
  <dcterms:created xsi:type="dcterms:W3CDTF">2020-01-18T15:27:00Z</dcterms:created>
  <dcterms:modified xsi:type="dcterms:W3CDTF">2021-03-02T05:49:00Z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2013</vt:lpwstr>
  </property>
  <property fmtid="{D5CDD505-2E9C-101B-9397-08002B2CF9AE}" pid="4" name="LastSaved">
    <vt:filetime>2020-01-18T00:00:00Z</vt:filetime>
  </property>
</Properties>
</file>