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482" w:rsidRDefault="00AC24BC">
      <w:r w:rsidRPr="00AC24BC">
        <w:rPr>
          <w:noProof/>
          <w:lang w:eastAsia="ru-RU"/>
        </w:rPr>
        <w:drawing>
          <wp:inline distT="0" distB="0" distL="0" distR="0">
            <wp:extent cx="6800850" cy="96340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00850" cy="9634076"/>
                    </a:xfrm>
                    <a:prstGeom prst="rect">
                      <a:avLst/>
                    </a:prstGeom>
                    <a:noFill/>
                    <a:ln>
                      <a:noFill/>
                    </a:ln>
                  </pic:spPr>
                </pic:pic>
              </a:graphicData>
            </a:graphic>
          </wp:inline>
        </w:drawing>
      </w:r>
    </w:p>
    <w:p w:rsidR="00AC24BC" w:rsidRDefault="00AC24BC"/>
    <w:p w:rsidR="00AC24BC" w:rsidRDefault="00AC24BC"/>
    <w:p w:rsidR="00AC24BC" w:rsidRDefault="00AC24BC">
      <w:pPr>
        <w:sectPr w:rsidR="00AC24BC" w:rsidSect="00EB3084">
          <w:type w:val="continuous"/>
          <w:pgSz w:w="11910" w:h="16850"/>
          <w:pgMar w:top="940" w:right="600" w:bottom="280" w:left="600" w:header="720" w:footer="720" w:gutter="0"/>
          <w:cols w:space="720"/>
        </w:sectPr>
      </w:pPr>
      <w:r w:rsidRPr="00AC24BC">
        <w:rPr>
          <w:noProof/>
          <w:lang w:eastAsia="ru-RU"/>
        </w:rPr>
        <w:drawing>
          <wp:inline distT="0" distB="0" distL="0" distR="0">
            <wp:extent cx="6800850" cy="963407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00850" cy="9634076"/>
                    </a:xfrm>
                    <a:prstGeom prst="rect">
                      <a:avLst/>
                    </a:prstGeom>
                    <a:noFill/>
                    <a:ln>
                      <a:noFill/>
                    </a:ln>
                  </pic:spPr>
                </pic:pic>
              </a:graphicData>
            </a:graphic>
          </wp:inline>
        </w:drawing>
      </w:r>
      <w:bookmarkStart w:id="0" w:name="_GoBack"/>
      <w:bookmarkEnd w:id="0"/>
    </w:p>
    <w:p w:rsidR="00411482" w:rsidRDefault="00301F40" w:rsidP="00EB3084">
      <w:pPr>
        <w:spacing w:before="74" w:line="360" w:lineRule="auto"/>
        <w:ind w:left="2159" w:right="2159"/>
        <w:jc w:val="center"/>
        <w:rPr>
          <w:b/>
          <w:sz w:val="24"/>
        </w:rPr>
      </w:pPr>
      <w:r>
        <w:rPr>
          <w:b/>
          <w:sz w:val="24"/>
        </w:rPr>
        <w:lastRenderedPageBreak/>
        <w:t>Содержание</w:t>
      </w:r>
    </w:p>
    <w:p w:rsidR="00411482" w:rsidRDefault="00301F40" w:rsidP="00EB3084">
      <w:pPr>
        <w:pStyle w:val="a6"/>
        <w:numPr>
          <w:ilvl w:val="0"/>
          <w:numId w:val="8"/>
        </w:numPr>
        <w:tabs>
          <w:tab w:val="left" w:pos="841"/>
        </w:tabs>
        <w:spacing w:before="180" w:line="360" w:lineRule="auto"/>
        <w:rPr>
          <w:sz w:val="24"/>
        </w:rPr>
      </w:pPr>
      <w:r>
        <w:rPr>
          <w:sz w:val="24"/>
        </w:rPr>
        <w:t>Цель и задачи курса.</w:t>
      </w:r>
    </w:p>
    <w:p w:rsidR="00411482" w:rsidRDefault="00301F40" w:rsidP="00EB3084">
      <w:pPr>
        <w:pStyle w:val="a6"/>
        <w:numPr>
          <w:ilvl w:val="0"/>
          <w:numId w:val="8"/>
        </w:numPr>
        <w:tabs>
          <w:tab w:val="left" w:pos="841"/>
        </w:tabs>
        <w:spacing w:before="41" w:line="360" w:lineRule="auto"/>
        <w:rPr>
          <w:sz w:val="24"/>
        </w:rPr>
      </w:pPr>
      <w:r>
        <w:rPr>
          <w:sz w:val="24"/>
        </w:rPr>
        <w:t>Требования к уровню освоения содержания</w:t>
      </w:r>
      <w:r>
        <w:rPr>
          <w:spacing w:val="2"/>
          <w:sz w:val="24"/>
        </w:rPr>
        <w:t xml:space="preserve"> </w:t>
      </w:r>
      <w:r>
        <w:rPr>
          <w:sz w:val="24"/>
        </w:rPr>
        <w:t>курса.</w:t>
      </w:r>
    </w:p>
    <w:p w:rsidR="00411482" w:rsidRDefault="00301F40" w:rsidP="00EB3084">
      <w:pPr>
        <w:pStyle w:val="a6"/>
        <w:numPr>
          <w:ilvl w:val="0"/>
          <w:numId w:val="8"/>
        </w:numPr>
        <w:tabs>
          <w:tab w:val="left" w:pos="841"/>
        </w:tabs>
        <w:spacing w:before="41" w:line="360" w:lineRule="auto"/>
        <w:rPr>
          <w:sz w:val="24"/>
        </w:rPr>
      </w:pPr>
      <w:r>
        <w:rPr>
          <w:sz w:val="24"/>
        </w:rPr>
        <w:t>Объем дисциплины, виды учебной работы и</w:t>
      </w:r>
      <w:r>
        <w:rPr>
          <w:spacing w:val="-2"/>
          <w:sz w:val="24"/>
        </w:rPr>
        <w:t xml:space="preserve"> </w:t>
      </w:r>
      <w:r>
        <w:rPr>
          <w:sz w:val="24"/>
        </w:rPr>
        <w:t>отчетности.</w:t>
      </w:r>
    </w:p>
    <w:p w:rsidR="00411482" w:rsidRDefault="00301F40" w:rsidP="00EB3084">
      <w:pPr>
        <w:pStyle w:val="a6"/>
        <w:numPr>
          <w:ilvl w:val="0"/>
          <w:numId w:val="8"/>
        </w:numPr>
        <w:tabs>
          <w:tab w:val="left" w:pos="841"/>
        </w:tabs>
        <w:spacing w:before="41" w:line="360" w:lineRule="auto"/>
        <w:ind w:right="1067"/>
        <w:rPr>
          <w:sz w:val="24"/>
        </w:rPr>
      </w:pPr>
      <w:r>
        <w:rPr>
          <w:sz w:val="24"/>
        </w:rPr>
        <w:t xml:space="preserve">Содержание курса и требования к формам и содержанию текущего, промежуточного, итогового контроля (программный минимум, </w:t>
      </w:r>
      <w:proofErr w:type="spellStart"/>
      <w:r>
        <w:rPr>
          <w:sz w:val="24"/>
        </w:rPr>
        <w:t>зачетно</w:t>
      </w:r>
      <w:proofErr w:type="spellEnd"/>
      <w:r>
        <w:rPr>
          <w:sz w:val="24"/>
        </w:rPr>
        <w:t>-экзаменационные</w:t>
      </w:r>
      <w:r>
        <w:rPr>
          <w:spacing w:val="-20"/>
          <w:sz w:val="24"/>
        </w:rPr>
        <w:t xml:space="preserve"> </w:t>
      </w:r>
      <w:r>
        <w:rPr>
          <w:sz w:val="24"/>
        </w:rPr>
        <w:t>требования).</w:t>
      </w:r>
    </w:p>
    <w:p w:rsidR="00411482" w:rsidRDefault="00301F40" w:rsidP="00EB3084">
      <w:pPr>
        <w:pStyle w:val="a6"/>
        <w:numPr>
          <w:ilvl w:val="0"/>
          <w:numId w:val="8"/>
        </w:numPr>
        <w:tabs>
          <w:tab w:val="left" w:pos="841"/>
        </w:tabs>
        <w:spacing w:before="1" w:line="360" w:lineRule="auto"/>
        <w:rPr>
          <w:sz w:val="24"/>
        </w:rPr>
      </w:pPr>
      <w:r>
        <w:rPr>
          <w:sz w:val="24"/>
        </w:rPr>
        <w:t>Учебно-методическое и информационное обеспечение</w:t>
      </w:r>
      <w:r>
        <w:rPr>
          <w:spacing w:val="2"/>
          <w:sz w:val="24"/>
        </w:rPr>
        <w:t xml:space="preserve"> </w:t>
      </w:r>
      <w:r>
        <w:rPr>
          <w:sz w:val="24"/>
        </w:rPr>
        <w:t>курса.</w:t>
      </w:r>
    </w:p>
    <w:p w:rsidR="00411482" w:rsidRDefault="00301F40" w:rsidP="00EB3084">
      <w:pPr>
        <w:pStyle w:val="a6"/>
        <w:numPr>
          <w:ilvl w:val="0"/>
          <w:numId w:val="8"/>
        </w:numPr>
        <w:tabs>
          <w:tab w:val="left" w:pos="841"/>
        </w:tabs>
        <w:spacing w:before="41" w:line="360" w:lineRule="auto"/>
        <w:rPr>
          <w:sz w:val="24"/>
        </w:rPr>
      </w:pPr>
      <w:r>
        <w:rPr>
          <w:sz w:val="24"/>
        </w:rPr>
        <w:t>Материально-техническое обеспечение</w:t>
      </w:r>
      <w:r>
        <w:rPr>
          <w:spacing w:val="-14"/>
          <w:sz w:val="24"/>
        </w:rPr>
        <w:t xml:space="preserve"> </w:t>
      </w:r>
      <w:r>
        <w:rPr>
          <w:sz w:val="24"/>
        </w:rPr>
        <w:t>курса.</w:t>
      </w:r>
    </w:p>
    <w:p w:rsidR="00411482" w:rsidRDefault="00301F40" w:rsidP="00EB3084">
      <w:pPr>
        <w:pStyle w:val="a6"/>
        <w:numPr>
          <w:ilvl w:val="0"/>
          <w:numId w:val="8"/>
        </w:numPr>
        <w:tabs>
          <w:tab w:val="left" w:pos="841"/>
        </w:tabs>
        <w:spacing w:before="41" w:line="360" w:lineRule="auto"/>
        <w:rPr>
          <w:sz w:val="24"/>
        </w:rPr>
      </w:pPr>
      <w:r>
        <w:rPr>
          <w:sz w:val="24"/>
        </w:rPr>
        <w:t>Методические рекомендации</w:t>
      </w:r>
      <w:r>
        <w:rPr>
          <w:spacing w:val="-18"/>
          <w:sz w:val="24"/>
        </w:rPr>
        <w:t xml:space="preserve"> </w:t>
      </w:r>
      <w:r>
        <w:rPr>
          <w:sz w:val="24"/>
        </w:rPr>
        <w:t>преподавателям.</w:t>
      </w:r>
    </w:p>
    <w:p w:rsidR="00411482" w:rsidRDefault="00301F40" w:rsidP="00EB3084">
      <w:pPr>
        <w:pStyle w:val="a6"/>
        <w:numPr>
          <w:ilvl w:val="0"/>
          <w:numId w:val="8"/>
        </w:numPr>
        <w:tabs>
          <w:tab w:val="left" w:pos="841"/>
        </w:tabs>
        <w:spacing w:before="41" w:line="360" w:lineRule="auto"/>
        <w:rPr>
          <w:sz w:val="24"/>
        </w:rPr>
      </w:pPr>
      <w:r>
        <w:rPr>
          <w:sz w:val="24"/>
        </w:rPr>
        <w:t>Методические рекомендации по организации самостоятельной работы</w:t>
      </w:r>
      <w:r>
        <w:rPr>
          <w:spacing w:val="-9"/>
          <w:sz w:val="24"/>
        </w:rPr>
        <w:t xml:space="preserve"> </w:t>
      </w:r>
      <w:r>
        <w:rPr>
          <w:sz w:val="24"/>
        </w:rPr>
        <w:t>студентов.</w:t>
      </w:r>
    </w:p>
    <w:p w:rsidR="00411482" w:rsidRDefault="00301F40" w:rsidP="00EB3084">
      <w:pPr>
        <w:pStyle w:val="a6"/>
        <w:numPr>
          <w:ilvl w:val="0"/>
          <w:numId w:val="8"/>
        </w:numPr>
        <w:tabs>
          <w:tab w:val="left" w:pos="841"/>
        </w:tabs>
        <w:spacing w:before="43" w:line="360" w:lineRule="auto"/>
        <w:rPr>
          <w:sz w:val="24"/>
        </w:rPr>
      </w:pPr>
      <w:r>
        <w:rPr>
          <w:sz w:val="24"/>
        </w:rPr>
        <w:t>Перечень основной учебной</w:t>
      </w:r>
      <w:r>
        <w:rPr>
          <w:spacing w:val="2"/>
          <w:sz w:val="24"/>
        </w:rPr>
        <w:t xml:space="preserve"> </w:t>
      </w:r>
      <w:r>
        <w:rPr>
          <w:sz w:val="24"/>
        </w:rPr>
        <w:t>литературы.</w:t>
      </w:r>
    </w:p>
    <w:p w:rsidR="00411482" w:rsidRDefault="00411482">
      <w:pPr>
        <w:rPr>
          <w:sz w:val="24"/>
        </w:rPr>
        <w:sectPr w:rsidR="00411482">
          <w:pgSz w:w="11910" w:h="16850"/>
          <w:pgMar w:top="1100" w:right="600" w:bottom="280" w:left="600" w:header="720" w:footer="720" w:gutter="0"/>
          <w:cols w:space="720"/>
        </w:sectPr>
      </w:pPr>
    </w:p>
    <w:p w:rsidR="00411482" w:rsidRDefault="00301F40">
      <w:pPr>
        <w:pStyle w:val="a6"/>
        <w:numPr>
          <w:ilvl w:val="1"/>
          <w:numId w:val="8"/>
        </w:numPr>
        <w:tabs>
          <w:tab w:val="left" w:pos="4362"/>
        </w:tabs>
        <w:spacing w:before="68"/>
        <w:ind w:hanging="241"/>
        <w:jc w:val="left"/>
        <w:rPr>
          <w:b/>
          <w:sz w:val="24"/>
        </w:rPr>
      </w:pPr>
      <w:r>
        <w:rPr>
          <w:b/>
          <w:sz w:val="24"/>
          <w:u w:val="thick"/>
        </w:rPr>
        <w:lastRenderedPageBreak/>
        <w:t>Цель и задачи</w:t>
      </w:r>
      <w:r>
        <w:rPr>
          <w:b/>
          <w:spacing w:val="-1"/>
          <w:sz w:val="24"/>
          <w:u w:val="thick"/>
        </w:rPr>
        <w:t xml:space="preserve"> </w:t>
      </w:r>
      <w:r>
        <w:rPr>
          <w:b/>
          <w:sz w:val="24"/>
          <w:u w:val="thick"/>
        </w:rPr>
        <w:t>курса</w:t>
      </w:r>
    </w:p>
    <w:p w:rsidR="00411482" w:rsidRDefault="00301F40">
      <w:pPr>
        <w:pStyle w:val="a3"/>
        <w:spacing w:before="36"/>
        <w:ind w:left="261" w:right="377" w:firstLine="566"/>
        <w:jc w:val="both"/>
      </w:pPr>
      <w:r>
        <w:t>Настоящая рабочая программа МДК 02.01</w:t>
      </w:r>
      <w:r w:rsidR="00001DAF">
        <w:t>.04</w:t>
      </w:r>
      <w:r>
        <w:t xml:space="preserve"> «</w:t>
      </w:r>
      <w:r w:rsidR="00001DAF">
        <w:t>Инструментовка</w:t>
      </w:r>
      <w:r>
        <w:t>» предназначена для реализации положений ФГОС СПО третьего поколения по специальности 53.02.03 «Инструментальное исполнительство» (по видам инструментов).</w:t>
      </w:r>
    </w:p>
    <w:p w:rsidR="00411482" w:rsidRDefault="00301F40">
      <w:pPr>
        <w:pStyle w:val="1"/>
        <w:spacing w:before="123" w:line="275" w:lineRule="exact"/>
        <w:ind w:left="360"/>
      </w:pPr>
      <w:r>
        <w:t>Цель</w:t>
      </w:r>
      <w:r>
        <w:rPr>
          <w:spacing w:val="59"/>
        </w:rPr>
        <w:t xml:space="preserve"> </w:t>
      </w:r>
      <w:r>
        <w:t>курса:</w:t>
      </w:r>
    </w:p>
    <w:p w:rsidR="00411482" w:rsidRDefault="009035E0">
      <w:pPr>
        <w:pStyle w:val="a6"/>
        <w:numPr>
          <w:ilvl w:val="0"/>
          <w:numId w:val="7"/>
        </w:numPr>
        <w:tabs>
          <w:tab w:val="left" w:pos="828"/>
          <w:tab w:val="left" w:pos="829"/>
        </w:tabs>
        <w:ind w:right="122"/>
        <w:rPr>
          <w:sz w:val="24"/>
        </w:rPr>
      </w:pPr>
      <w:r>
        <w:rPr>
          <w:sz w:val="24"/>
        </w:rPr>
        <w:t>Приобретение практических навыков переложения несложных произведений для смешанного состава ансамбля, оркестра</w:t>
      </w:r>
      <w:r w:rsidR="00301F40">
        <w:rPr>
          <w:sz w:val="24"/>
        </w:rPr>
        <w:t>.</w:t>
      </w:r>
    </w:p>
    <w:p w:rsidR="00411482" w:rsidRDefault="00301F40">
      <w:pPr>
        <w:spacing w:line="275" w:lineRule="exact"/>
        <w:ind w:left="300"/>
        <w:rPr>
          <w:sz w:val="24"/>
        </w:rPr>
      </w:pPr>
      <w:r>
        <w:rPr>
          <w:b/>
          <w:sz w:val="24"/>
        </w:rPr>
        <w:t xml:space="preserve">Задачи </w:t>
      </w:r>
      <w:r>
        <w:rPr>
          <w:sz w:val="24"/>
        </w:rPr>
        <w:t>курса:</w:t>
      </w:r>
    </w:p>
    <w:p w:rsidR="00411482" w:rsidRDefault="00227B9F">
      <w:pPr>
        <w:pStyle w:val="a6"/>
        <w:numPr>
          <w:ilvl w:val="0"/>
          <w:numId w:val="7"/>
        </w:numPr>
        <w:tabs>
          <w:tab w:val="left" w:pos="829"/>
        </w:tabs>
        <w:spacing w:line="293" w:lineRule="exact"/>
        <w:jc w:val="both"/>
        <w:rPr>
          <w:sz w:val="24"/>
        </w:rPr>
      </w:pPr>
      <w:r>
        <w:rPr>
          <w:sz w:val="24"/>
        </w:rPr>
        <w:t>Приобретение практических навыков инструментовки различных жанров</w:t>
      </w:r>
    </w:p>
    <w:p w:rsidR="00227B9F" w:rsidRDefault="00227B9F">
      <w:pPr>
        <w:pStyle w:val="a6"/>
        <w:numPr>
          <w:ilvl w:val="0"/>
          <w:numId w:val="7"/>
        </w:numPr>
        <w:tabs>
          <w:tab w:val="left" w:pos="829"/>
        </w:tabs>
        <w:spacing w:line="293" w:lineRule="exact"/>
        <w:jc w:val="both"/>
        <w:rPr>
          <w:sz w:val="24"/>
        </w:rPr>
      </w:pPr>
      <w:r>
        <w:rPr>
          <w:sz w:val="24"/>
        </w:rPr>
        <w:t>Развитие самостоятельности и творческого нач</w:t>
      </w:r>
      <w:r w:rsidR="00001DAF">
        <w:rPr>
          <w:sz w:val="24"/>
        </w:rPr>
        <w:t>а</w:t>
      </w:r>
      <w:r>
        <w:rPr>
          <w:sz w:val="24"/>
        </w:rPr>
        <w:t>ла в работе по переложению произведений.</w:t>
      </w:r>
    </w:p>
    <w:p w:rsidR="00227B9F" w:rsidRDefault="00D80944">
      <w:pPr>
        <w:pStyle w:val="a6"/>
        <w:numPr>
          <w:ilvl w:val="0"/>
          <w:numId w:val="7"/>
        </w:numPr>
        <w:tabs>
          <w:tab w:val="left" w:pos="829"/>
        </w:tabs>
        <w:spacing w:line="293" w:lineRule="exact"/>
        <w:jc w:val="both"/>
        <w:rPr>
          <w:sz w:val="24"/>
        </w:rPr>
      </w:pPr>
      <w:r>
        <w:rPr>
          <w:sz w:val="24"/>
        </w:rPr>
        <w:t>Использование технических и художественных возможностей инструментов в написании партитуры.</w:t>
      </w:r>
    </w:p>
    <w:p w:rsidR="00411482" w:rsidRDefault="00411482">
      <w:pPr>
        <w:pStyle w:val="a3"/>
        <w:spacing w:before="9"/>
        <w:rPr>
          <w:sz w:val="23"/>
        </w:rPr>
      </w:pPr>
    </w:p>
    <w:p w:rsidR="00411482" w:rsidRPr="00227B9F" w:rsidRDefault="00301F40" w:rsidP="00E4093F">
      <w:pPr>
        <w:pStyle w:val="a3"/>
        <w:ind w:left="261" w:right="375" w:firstLine="566"/>
      </w:pPr>
      <w:r>
        <w:t xml:space="preserve">В задачи обучения </w:t>
      </w:r>
      <w:r w:rsidR="00001DAF">
        <w:t>МДК 02.01.04 «Инструментовка»</w:t>
      </w:r>
      <w:r>
        <w:t xml:space="preserve"> в соответствии с требованиями ФГОС СПО третьего поколения по специальности</w:t>
      </w:r>
      <w:r w:rsidR="00E4093F">
        <w:t xml:space="preserve"> </w:t>
      </w:r>
      <w:r w:rsidR="00227B9F">
        <w:t xml:space="preserve">53.02.03 «Инструментальное исполнительство» </w:t>
      </w:r>
      <w:r w:rsidRPr="00227B9F">
        <w:t>входит формирование следующих</w:t>
      </w:r>
      <w:r w:rsidRPr="00227B9F">
        <w:rPr>
          <w:spacing w:val="-10"/>
        </w:rPr>
        <w:t xml:space="preserve"> </w:t>
      </w:r>
      <w:r w:rsidRPr="00227B9F">
        <w:t>компетенций:</w:t>
      </w:r>
    </w:p>
    <w:p w:rsidR="00411482" w:rsidRDefault="00301F40">
      <w:pPr>
        <w:pStyle w:val="1"/>
        <w:spacing w:line="274" w:lineRule="exact"/>
        <w:ind w:left="4203"/>
      </w:pPr>
      <w:r>
        <w:t>Общие компетенции:</w:t>
      </w:r>
    </w:p>
    <w:p w:rsidR="00411482" w:rsidRDefault="00301F40">
      <w:pPr>
        <w:pStyle w:val="a3"/>
        <w:ind w:left="403" w:right="427"/>
      </w:pPr>
      <w:r>
        <w:t>ОК 1. Понимать сущность и социальную значимость своей будущей профессии, проявлять к ней устойчивый</w:t>
      </w:r>
      <w:r>
        <w:rPr>
          <w:spacing w:val="2"/>
        </w:rPr>
        <w:t xml:space="preserve"> </w:t>
      </w:r>
      <w:r>
        <w:t>интерес.</w:t>
      </w:r>
    </w:p>
    <w:p w:rsidR="00411482" w:rsidRDefault="00301F40">
      <w:pPr>
        <w:pStyle w:val="a3"/>
        <w:ind w:left="403"/>
      </w:pPr>
      <w: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411482" w:rsidRDefault="00301F40">
      <w:pPr>
        <w:pStyle w:val="a3"/>
        <w:ind w:left="403" w:right="427"/>
      </w:pPr>
      <w:r>
        <w:t>ОК 3. Решать проблемы, оценивать риски и принимать решения в нестандартных ситуациях. ОК 4. Осуществлять поиск, анализ и оценку информации, необходимой для постановки и решения профессиональных задач, профессионального и личностного</w:t>
      </w:r>
      <w:r>
        <w:rPr>
          <w:spacing w:val="-5"/>
        </w:rPr>
        <w:t xml:space="preserve"> </w:t>
      </w:r>
      <w:r>
        <w:t>развития.</w:t>
      </w:r>
    </w:p>
    <w:p w:rsidR="00411482" w:rsidRDefault="00301F40">
      <w:pPr>
        <w:pStyle w:val="a3"/>
        <w:ind w:left="403"/>
      </w:pPr>
      <w:r>
        <w:t>ОК 5. Использовать информационно-коммуникационные технологии для совершенствования профессиональной деятельности.</w:t>
      </w:r>
    </w:p>
    <w:p w:rsidR="00411482" w:rsidRDefault="00301F40">
      <w:pPr>
        <w:pStyle w:val="a3"/>
        <w:ind w:left="403"/>
      </w:pPr>
      <w:r>
        <w:t>ОК 6. Работать в коллективе, эффективно общаться с коллегами, руководством.</w:t>
      </w:r>
    </w:p>
    <w:p w:rsidR="00411482" w:rsidRDefault="00301F40">
      <w:pPr>
        <w:pStyle w:val="a3"/>
        <w:ind w:left="403" w:right="383"/>
        <w:jc w:val="both"/>
      </w:pPr>
      <w: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411482" w:rsidRDefault="00301F40">
      <w:pPr>
        <w:pStyle w:val="a3"/>
        <w:ind w:left="403" w:right="380"/>
        <w:jc w:val="both"/>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11482" w:rsidRDefault="00301F40">
      <w:pPr>
        <w:pStyle w:val="a3"/>
        <w:ind w:left="403" w:right="380"/>
        <w:jc w:val="both"/>
      </w:pPr>
      <w:r>
        <w:t>ОК 9. Ориентироваться в условиях частой смены технологий в профессиональной деятельности.</w:t>
      </w:r>
    </w:p>
    <w:p w:rsidR="00411482" w:rsidRDefault="00301F40">
      <w:pPr>
        <w:pStyle w:val="1"/>
        <w:spacing w:before="3" w:line="274" w:lineRule="exact"/>
        <w:ind w:left="3512"/>
        <w:jc w:val="both"/>
      </w:pPr>
      <w:r>
        <w:t>Профессиональные компетенции:</w:t>
      </w:r>
    </w:p>
    <w:p w:rsidR="009035E0" w:rsidRPr="009035E0" w:rsidRDefault="009035E0" w:rsidP="009035E0">
      <w:pPr>
        <w:tabs>
          <w:tab w:val="left" w:pos="475"/>
        </w:tabs>
        <w:spacing w:before="1" w:line="237" w:lineRule="auto"/>
        <w:ind w:left="190" w:right="348"/>
        <w:rPr>
          <w:sz w:val="24"/>
        </w:rPr>
      </w:pPr>
      <w:r w:rsidRPr="009035E0">
        <w:rPr>
          <w:sz w:val="24"/>
        </w:rPr>
        <w:t>ПК 1.1. Целостно и грамотно воспринимать и исполнять музыкальные произведения, самостоятельно осваивать сольный, оркестровый и ансамблевый</w:t>
      </w:r>
      <w:r w:rsidRPr="009035E0">
        <w:rPr>
          <w:spacing w:val="-3"/>
          <w:sz w:val="24"/>
        </w:rPr>
        <w:t xml:space="preserve"> </w:t>
      </w:r>
      <w:r w:rsidRPr="009035E0">
        <w:rPr>
          <w:sz w:val="24"/>
        </w:rPr>
        <w:t>репертуар.</w:t>
      </w:r>
    </w:p>
    <w:p w:rsidR="009035E0" w:rsidRPr="009035E0" w:rsidRDefault="009035E0" w:rsidP="009035E0">
      <w:pPr>
        <w:tabs>
          <w:tab w:val="left" w:pos="475"/>
        </w:tabs>
        <w:spacing w:before="4" w:line="237" w:lineRule="auto"/>
        <w:ind w:left="190" w:right="354"/>
        <w:rPr>
          <w:sz w:val="24"/>
        </w:rPr>
      </w:pPr>
      <w:r w:rsidRPr="009035E0">
        <w:rPr>
          <w:sz w:val="24"/>
        </w:rPr>
        <w:t>ПК 1.2.Осуществлять исполнительскую деятельность и репетиционную работу в условиях концертной организации, в оркестровых и ансамблевых</w:t>
      </w:r>
      <w:r w:rsidRPr="009035E0">
        <w:rPr>
          <w:spacing w:val="-2"/>
          <w:sz w:val="24"/>
        </w:rPr>
        <w:t xml:space="preserve"> </w:t>
      </w:r>
      <w:r w:rsidRPr="009035E0">
        <w:rPr>
          <w:sz w:val="24"/>
        </w:rPr>
        <w:t>коллективах.</w:t>
      </w:r>
    </w:p>
    <w:p w:rsidR="009035E0" w:rsidRPr="009035E0" w:rsidRDefault="009035E0" w:rsidP="009035E0">
      <w:pPr>
        <w:tabs>
          <w:tab w:val="left" w:pos="475"/>
        </w:tabs>
        <w:spacing w:before="2"/>
        <w:ind w:left="190"/>
        <w:rPr>
          <w:sz w:val="24"/>
        </w:rPr>
      </w:pPr>
      <w:r w:rsidRPr="009035E0">
        <w:rPr>
          <w:sz w:val="24"/>
        </w:rPr>
        <w:t>ПК 1.3. Осваивать сольный, ансамблевый, оркестровый исполнительский</w:t>
      </w:r>
      <w:r w:rsidRPr="009035E0">
        <w:rPr>
          <w:spacing w:val="-7"/>
          <w:sz w:val="24"/>
        </w:rPr>
        <w:t xml:space="preserve"> </w:t>
      </w:r>
      <w:r w:rsidRPr="009035E0">
        <w:rPr>
          <w:sz w:val="24"/>
        </w:rPr>
        <w:t>репертуар.</w:t>
      </w:r>
    </w:p>
    <w:p w:rsidR="009035E0" w:rsidRPr="009035E0" w:rsidRDefault="009035E0" w:rsidP="009035E0">
      <w:pPr>
        <w:tabs>
          <w:tab w:val="left" w:pos="475"/>
        </w:tabs>
        <w:spacing w:before="3" w:line="237" w:lineRule="auto"/>
        <w:ind w:left="190" w:right="455"/>
        <w:jc w:val="both"/>
        <w:rPr>
          <w:sz w:val="24"/>
        </w:rPr>
      </w:pPr>
      <w:r w:rsidRPr="009035E0">
        <w:rPr>
          <w:sz w:val="24"/>
        </w:rPr>
        <w:t>ПК 1.4. Выполнять теоретический и исполнительский анализ музыкального произведения, применять базовые теоретические знания в процессе поиска интерпретационных</w:t>
      </w:r>
      <w:r w:rsidRPr="009035E0">
        <w:rPr>
          <w:spacing w:val="-20"/>
          <w:sz w:val="24"/>
        </w:rPr>
        <w:t xml:space="preserve"> </w:t>
      </w:r>
      <w:r w:rsidRPr="009035E0">
        <w:rPr>
          <w:sz w:val="24"/>
        </w:rPr>
        <w:t>решений.</w:t>
      </w:r>
    </w:p>
    <w:p w:rsidR="009035E0" w:rsidRPr="009035E0" w:rsidRDefault="009035E0" w:rsidP="009035E0">
      <w:pPr>
        <w:tabs>
          <w:tab w:val="left" w:pos="475"/>
        </w:tabs>
        <w:spacing w:before="5" w:line="237" w:lineRule="auto"/>
        <w:ind w:left="190" w:right="354"/>
        <w:jc w:val="both"/>
        <w:rPr>
          <w:sz w:val="24"/>
        </w:rPr>
      </w:pPr>
      <w:r w:rsidRPr="009035E0">
        <w:rPr>
          <w:sz w:val="24"/>
        </w:rPr>
        <w:t>ПК 1.5. Применять в исполнительской деятельности технические средства звукозаписи, вести репетиционную работу и запись в условиях</w:t>
      </w:r>
      <w:r w:rsidRPr="009035E0">
        <w:rPr>
          <w:spacing w:val="-2"/>
          <w:sz w:val="24"/>
        </w:rPr>
        <w:t xml:space="preserve"> </w:t>
      </w:r>
      <w:r w:rsidRPr="009035E0">
        <w:rPr>
          <w:sz w:val="24"/>
        </w:rPr>
        <w:t>студии.</w:t>
      </w:r>
    </w:p>
    <w:p w:rsidR="009035E0" w:rsidRPr="009035E0" w:rsidRDefault="009035E0" w:rsidP="009035E0">
      <w:pPr>
        <w:tabs>
          <w:tab w:val="left" w:pos="475"/>
        </w:tabs>
        <w:spacing w:before="5" w:line="237" w:lineRule="auto"/>
        <w:ind w:left="190" w:right="354"/>
        <w:jc w:val="both"/>
        <w:rPr>
          <w:sz w:val="24"/>
        </w:rPr>
      </w:pPr>
      <w:r w:rsidRPr="009035E0">
        <w:rPr>
          <w:sz w:val="24"/>
        </w:rPr>
        <w:t>ПК 1.6. Применять базовые знания по устройству, ремонту и настройке своего инструмента для решения музыкально-исполнительских</w:t>
      </w:r>
      <w:r w:rsidRPr="009035E0">
        <w:rPr>
          <w:spacing w:val="1"/>
          <w:sz w:val="24"/>
        </w:rPr>
        <w:t xml:space="preserve"> </w:t>
      </w:r>
      <w:r w:rsidRPr="009035E0">
        <w:rPr>
          <w:sz w:val="24"/>
        </w:rPr>
        <w:t>задач.</w:t>
      </w:r>
    </w:p>
    <w:p w:rsidR="009035E0" w:rsidRPr="009035E0" w:rsidRDefault="009035E0" w:rsidP="009035E0">
      <w:pPr>
        <w:tabs>
          <w:tab w:val="left" w:pos="475"/>
        </w:tabs>
        <w:spacing w:before="4" w:line="237" w:lineRule="auto"/>
        <w:ind w:left="190" w:right="353"/>
        <w:jc w:val="both"/>
        <w:rPr>
          <w:sz w:val="24"/>
        </w:rPr>
      </w:pPr>
      <w:r w:rsidRPr="009035E0">
        <w:rPr>
          <w:sz w:val="24"/>
        </w:rPr>
        <w:t>ПК 1.7. 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w:t>
      </w:r>
      <w:r w:rsidRPr="009035E0">
        <w:rPr>
          <w:spacing w:val="-1"/>
          <w:sz w:val="24"/>
        </w:rPr>
        <w:t xml:space="preserve"> </w:t>
      </w:r>
      <w:r w:rsidRPr="009035E0">
        <w:rPr>
          <w:sz w:val="24"/>
        </w:rPr>
        <w:t>деятельности.</w:t>
      </w:r>
    </w:p>
    <w:p w:rsidR="009035E0" w:rsidRPr="009035E0" w:rsidRDefault="009035E0" w:rsidP="009035E0">
      <w:pPr>
        <w:tabs>
          <w:tab w:val="left" w:pos="475"/>
        </w:tabs>
        <w:spacing w:before="5"/>
        <w:ind w:left="190" w:right="347"/>
        <w:jc w:val="both"/>
        <w:rPr>
          <w:sz w:val="24"/>
        </w:rPr>
      </w:pPr>
      <w:r w:rsidRPr="009035E0">
        <w:rPr>
          <w:sz w:val="24"/>
        </w:rPr>
        <w:t>ПК 1.8. Создавать концертные программы с учетом специфики восприятия слушателей различных возрастных групп.</w:t>
      </w:r>
    </w:p>
    <w:p w:rsidR="00411482" w:rsidRDefault="00301F40">
      <w:pPr>
        <w:pStyle w:val="a3"/>
        <w:ind w:left="412"/>
      </w:pPr>
      <w:r>
        <w:t>.</w:t>
      </w:r>
    </w:p>
    <w:p w:rsidR="00AA6268" w:rsidRDefault="00AA6268">
      <w:pPr>
        <w:pStyle w:val="a3"/>
        <w:ind w:left="412"/>
      </w:pPr>
    </w:p>
    <w:p w:rsidR="00411482" w:rsidRDefault="00EB3084">
      <w:pPr>
        <w:pStyle w:val="2"/>
        <w:numPr>
          <w:ilvl w:val="1"/>
          <w:numId w:val="8"/>
        </w:numPr>
        <w:tabs>
          <w:tab w:val="left" w:pos="2839"/>
        </w:tabs>
        <w:spacing w:before="64" w:line="274" w:lineRule="exact"/>
        <w:ind w:left="2838" w:hanging="182"/>
        <w:jc w:val="left"/>
        <w:rPr>
          <w:sz w:val="22"/>
          <w:u w:val="none"/>
        </w:rPr>
      </w:pPr>
      <w:r>
        <w:rPr>
          <w:u w:val="thick"/>
        </w:rPr>
        <w:t>Тр</w:t>
      </w:r>
      <w:r w:rsidR="00301F40">
        <w:rPr>
          <w:u w:val="thick"/>
        </w:rPr>
        <w:t>ебования к уровню освоения содержания</w:t>
      </w:r>
      <w:r w:rsidR="00301F40">
        <w:rPr>
          <w:spacing w:val="-4"/>
          <w:u w:val="thick"/>
        </w:rPr>
        <w:t xml:space="preserve"> </w:t>
      </w:r>
      <w:r w:rsidR="00301F40">
        <w:rPr>
          <w:u w:val="thick"/>
        </w:rPr>
        <w:t>курса</w:t>
      </w:r>
    </w:p>
    <w:p w:rsidR="009035E0" w:rsidRDefault="009035E0" w:rsidP="009035E0">
      <w:pPr>
        <w:tabs>
          <w:tab w:val="left" w:pos="1186"/>
        </w:tabs>
        <w:spacing w:before="2" w:line="293" w:lineRule="exact"/>
        <w:ind w:left="261"/>
        <w:rPr>
          <w:sz w:val="24"/>
          <w:szCs w:val="24"/>
        </w:rPr>
      </w:pPr>
      <w:r>
        <w:rPr>
          <w:b/>
          <w:sz w:val="24"/>
          <w:szCs w:val="24"/>
        </w:rPr>
        <w:tab/>
      </w:r>
      <w:r w:rsidRPr="009035E0">
        <w:rPr>
          <w:b/>
          <w:sz w:val="24"/>
          <w:szCs w:val="24"/>
        </w:rPr>
        <w:t>Целью курса</w:t>
      </w:r>
      <w:r w:rsidRPr="009035E0">
        <w:rPr>
          <w:sz w:val="24"/>
          <w:szCs w:val="24"/>
        </w:rPr>
        <w:t xml:space="preserve"> является расширение профессионального кругозора студентов:</w:t>
      </w:r>
    </w:p>
    <w:p w:rsidR="009035E0" w:rsidRPr="009035E0" w:rsidRDefault="009035E0" w:rsidP="00AA6268">
      <w:pPr>
        <w:pStyle w:val="a6"/>
        <w:tabs>
          <w:tab w:val="left" w:pos="1186"/>
        </w:tabs>
        <w:spacing w:before="2" w:line="293" w:lineRule="exact"/>
        <w:ind w:left="981" w:firstLine="0"/>
        <w:rPr>
          <w:sz w:val="24"/>
          <w:szCs w:val="24"/>
        </w:rPr>
      </w:pPr>
    </w:p>
    <w:p w:rsidR="009035E0" w:rsidRDefault="009035E0" w:rsidP="009035E0">
      <w:pPr>
        <w:tabs>
          <w:tab w:val="left" w:pos="1186"/>
        </w:tabs>
        <w:spacing w:before="2" w:line="293" w:lineRule="exact"/>
        <w:ind w:left="261"/>
        <w:rPr>
          <w:sz w:val="24"/>
          <w:szCs w:val="24"/>
        </w:rPr>
      </w:pPr>
      <w:r>
        <w:rPr>
          <w:b/>
          <w:sz w:val="24"/>
          <w:szCs w:val="24"/>
        </w:rPr>
        <w:tab/>
        <w:t>Задачами курса</w:t>
      </w:r>
      <w:r>
        <w:rPr>
          <w:sz w:val="24"/>
          <w:szCs w:val="24"/>
        </w:rPr>
        <w:t xml:space="preserve"> является</w:t>
      </w:r>
    </w:p>
    <w:p w:rsidR="00AA6268" w:rsidRPr="00D80944" w:rsidRDefault="00AA6268" w:rsidP="00D80944">
      <w:pPr>
        <w:pStyle w:val="a6"/>
        <w:numPr>
          <w:ilvl w:val="0"/>
          <w:numId w:val="16"/>
        </w:numPr>
        <w:tabs>
          <w:tab w:val="left" w:pos="1186"/>
        </w:tabs>
        <w:spacing w:before="2" w:line="293" w:lineRule="exact"/>
        <w:rPr>
          <w:sz w:val="24"/>
          <w:szCs w:val="24"/>
        </w:rPr>
      </w:pPr>
      <w:r w:rsidRPr="00D80944">
        <w:rPr>
          <w:sz w:val="24"/>
          <w:szCs w:val="24"/>
        </w:rPr>
        <w:t xml:space="preserve">изучения технических приемов инструментовки посредством анализа отрывков музыкальных произведений, изложенных в партитурах для </w:t>
      </w:r>
      <w:r w:rsidR="001E7F92">
        <w:rPr>
          <w:sz w:val="24"/>
          <w:szCs w:val="24"/>
        </w:rPr>
        <w:t>духовых</w:t>
      </w:r>
      <w:r w:rsidRPr="00D80944">
        <w:rPr>
          <w:sz w:val="24"/>
          <w:szCs w:val="24"/>
        </w:rPr>
        <w:t xml:space="preserve"> оркестр</w:t>
      </w:r>
      <w:r w:rsidR="001E7F92">
        <w:rPr>
          <w:sz w:val="24"/>
          <w:szCs w:val="24"/>
        </w:rPr>
        <w:t>ов</w:t>
      </w:r>
      <w:r w:rsidRPr="00D80944">
        <w:rPr>
          <w:sz w:val="24"/>
          <w:szCs w:val="24"/>
        </w:rPr>
        <w:t>;</w:t>
      </w:r>
    </w:p>
    <w:p w:rsidR="009035E0" w:rsidRPr="00D80944" w:rsidRDefault="009035E0" w:rsidP="00D80944">
      <w:pPr>
        <w:pStyle w:val="a6"/>
        <w:numPr>
          <w:ilvl w:val="0"/>
          <w:numId w:val="16"/>
        </w:numPr>
        <w:tabs>
          <w:tab w:val="left" w:pos="1186"/>
        </w:tabs>
        <w:spacing w:before="2" w:line="293" w:lineRule="exact"/>
        <w:rPr>
          <w:sz w:val="24"/>
          <w:szCs w:val="24"/>
        </w:rPr>
      </w:pPr>
      <w:r w:rsidRPr="00D80944">
        <w:rPr>
          <w:sz w:val="24"/>
          <w:szCs w:val="24"/>
        </w:rPr>
        <w:t>приобрести</w:t>
      </w:r>
      <w:r w:rsidRPr="00D80944">
        <w:rPr>
          <w:sz w:val="24"/>
          <w:szCs w:val="24"/>
        </w:rPr>
        <w:tab/>
        <w:t>практические</w:t>
      </w:r>
      <w:r w:rsidRPr="00D80944">
        <w:rPr>
          <w:sz w:val="24"/>
          <w:szCs w:val="24"/>
        </w:rPr>
        <w:tab/>
        <w:t>навыки</w:t>
      </w:r>
      <w:r w:rsidRPr="00D80944">
        <w:rPr>
          <w:sz w:val="24"/>
          <w:szCs w:val="24"/>
        </w:rPr>
        <w:tab/>
        <w:t>переложения</w:t>
      </w:r>
      <w:r w:rsidRPr="00D80944">
        <w:rPr>
          <w:sz w:val="24"/>
          <w:szCs w:val="24"/>
        </w:rPr>
        <w:tab/>
        <w:t>музыкальных</w:t>
      </w:r>
      <w:r w:rsidRPr="00D80944">
        <w:rPr>
          <w:sz w:val="24"/>
          <w:szCs w:val="24"/>
        </w:rPr>
        <w:tab/>
        <w:t>произведений</w:t>
      </w:r>
      <w:r w:rsidRPr="00D80944">
        <w:rPr>
          <w:sz w:val="24"/>
          <w:szCs w:val="24"/>
        </w:rPr>
        <w:tab/>
        <w:t xml:space="preserve">для различных составов </w:t>
      </w:r>
      <w:r w:rsidR="001E7F92">
        <w:rPr>
          <w:sz w:val="24"/>
          <w:szCs w:val="24"/>
        </w:rPr>
        <w:t>духового</w:t>
      </w:r>
      <w:r w:rsidRPr="00D80944">
        <w:rPr>
          <w:sz w:val="24"/>
          <w:szCs w:val="24"/>
        </w:rPr>
        <w:t xml:space="preserve"> оркестра;</w:t>
      </w:r>
    </w:p>
    <w:p w:rsidR="009035E0" w:rsidRPr="00D80944" w:rsidRDefault="009035E0" w:rsidP="00D80944">
      <w:pPr>
        <w:pStyle w:val="a6"/>
        <w:numPr>
          <w:ilvl w:val="0"/>
          <w:numId w:val="16"/>
        </w:numPr>
        <w:tabs>
          <w:tab w:val="left" w:pos="1186"/>
        </w:tabs>
        <w:spacing w:before="2" w:line="293" w:lineRule="exact"/>
        <w:rPr>
          <w:sz w:val="24"/>
        </w:rPr>
      </w:pPr>
      <w:r w:rsidRPr="00D80944">
        <w:rPr>
          <w:sz w:val="24"/>
        </w:rPr>
        <w:t>изучить основы</w:t>
      </w:r>
      <w:r w:rsidRPr="00D80944">
        <w:rPr>
          <w:spacing w:val="-1"/>
          <w:sz w:val="24"/>
        </w:rPr>
        <w:t xml:space="preserve"> </w:t>
      </w:r>
      <w:r w:rsidRPr="00D80944">
        <w:rPr>
          <w:sz w:val="24"/>
        </w:rPr>
        <w:t>инструментовки;</w:t>
      </w:r>
    </w:p>
    <w:p w:rsidR="009035E0" w:rsidRDefault="009035E0" w:rsidP="00D80944">
      <w:pPr>
        <w:pStyle w:val="a6"/>
        <w:tabs>
          <w:tab w:val="left" w:pos="1046"/>
          <w:tab w:val="left" w:pos="1047"/>
        </w:tabs>
        <w:spacing w:before="1" w:line="237" w:lineRule="auto"/>
        <w:ind w:left="1046" w:right="122" w:firstLine="0"/>
        <w:rPr>
          <w:sz w:val="24"/>
        </w:rPr>
      </w:pPr>
    </w:p>
    <w:p w:rsidR="00411482" w:rsidRDefault="00411482">
      <w:pPr>
        <w:pStyle w:val="a3"/>
        <w:spacing w:before="5"/>
      </w:pPr>
    </w:p>
    <w:p w:rsidR="00411482" w:rsidRDefault="00301F40" w:rsidP="00301F40">
      <w:pPr>
        <w:pStyle w:val="2"/>
        <w:numPr>
          <w:ilvl w:val="1"/>
          <w:numId w:val="8"/>
        </w:numPr>
        <w:tabs>
          <w:tab w:val="left" w:pos="2406"/>
        </w:tabs>
        <w:ind w:left="2405" w:hanging="278"/>
        <w:jc w:val="left"/>
        <w:rPr>
          <w:u w:val="none"/>
        </w:rPr>
      </w:pPr>
      <w:r>
        <w:rPr>
          <w:u w:val="thick"/>
        </w:rPr>
        <w:t>Объем дисциплины, виды учебной работы и</w:t>
      </w:r>
      <w:r>
        <w:rPr>
          <w:spacing w:val="-4"/>
          <w:u w:val="thick"/>
        </w:rPr>
        <w:t xml:space="preserve"> </w:t>
      </w:r>
      <w:r>
        <w:rPr>
          <w:u w:val="thick"/>
        </w:rPr>
        <w:t>отчетности</w:t>
      </w:r>
    </w:p>
    <w:p w:rsidR="00411482" w:rsidRDefault="00411482">
      <w:pPr>
        <w:pStyle w:val="a3"/>
        <w:spacing w:before="9"/>
        <w:rPr>
          <w:b/>
          <w:i/>
          <w:sz w:val="15"/>
        </w:rPr>
      </w:pPr>
    </w:p>
    <w:p w:rsidR="00411482" w:rsidRPr="00AC14D9" w:rsidRDefault="00301F40">
      <w:pPr>
        <w:pStyle w:val="a3"/>
        <w:spacing w:before="90"/>
        <w:ind w:left="261" w:right="375" w:firstLine="153"/>
        <w:jc w:val="both"/>
      </w:pPr>
      <w:r>
        <w:t>Срок освоения МДК 02.01</w:t>
      </w:r>
      <w:r w:rsidR="00623530">
        <w:t>.04</w:t>
      </w:r>
      <w:r>
        <w:t xml:space="preserve"> «</w:t>
      </w:r>
      <w:r w:rsidR="00623530">
        <w:t>Инструментовка</w:t>
      </w:r>
      <w:r>
        <w:t xml:space="preserve">» </w:t>
      </w:r>
      <w:r w:rsidR="001E7F92" w:rsidRPr="001E7F92">
        <w:t xml:space="preserve">5-6 семестры, обязательная учебная нагрузка студента – 72 ч., самостоятельная – 36 ч., максимальная - 108 </w:t>
      </w:r>
      <w:proofErr w:type="gramStart"/>
      <w:r w:rsidR="001E7F92" w:rsidRPr="001E7F92">
        <w:t>ч</w:t>
      </w:r>
      <w:r w:rsidR="001E7F92" w:rsidRPr="00AC14D9">
        <w:t xml:space="preserve"> </w:t>
      </w:r>
      <w:r w:rsidRPr="00AC14D9">
        <w:t>.</w:t>
      </w:r>
      <w:proofErr w:type="gramEnd"/>
    </w:p>
    <w:p w:rsidR="001E7F92" w:rsidRDefault="001E7F92" w:rsidP="00F85908">
      <w:pPr>
        <w:pStyle w:val="a3"/>
        <w:ind w:left="261" w:right="375" w:firstLine="153"/>
        <w:jc w:val="both"/>
      </w:pPr>
      <w:r w:rsidRPr="001E7F92">
        <w:t>Срок изучения дисциплины «</w:t>
      </w:r>
      <w:r w:rsidRPr="001E7F92">
        <w:rPr>
          <w:b/>
        </w:rPr>
        <w:t>Инструментовка</w:t>
      </w:r>
      <w:r w:rsidRPr="001E7F92">
        <w:t>» - 5-6 семестры, обязательная учебная нагрузка студента – 72 ч., самостоятельная – 36 ч., максимальная - 108 ч.</w:t>
      </w:r>
    </w:p>
    <w:p w:rsidR="00411482" w:rsidRDefault="001E7F92">
      <w:pPr>
        <w:pStyle w:val="a3"/>
        <w:spacing w:before="1"/>
        <w:ind w:left="415"/>
        <w:jc w:val="both"/>
      </w:pPr>
      <w:r w:rsidRPr="001E7F92">
        <w:t xml:space="preserve">Основная форма работы – индивидуальный урок. Рабочим учебным планом предусмотрен </w:t>
      </w:r>
      <w:r w:rsidRPr="002128D8">
        <w:t xml:space="preserve">дифференцированный зачёт в </w:t>
      </w:r>
      <w:r w:rsidR="002128D8" w:rsidRPr="002128D8">
        <w:t>5</w:t>
      </w:r>
      <w:r w:rsidRPr="002128D8">
        <w:t xml:space="preserve"> семестре.</w:t>
      </w:r>
      <w:r>
        <w:t xml:space="preserve"> </w:t>
      </w:r>
      <w:r w:rsidR="00301F40">
        <w:t>Виды работы: лекции, семинары.</w:t>
      </w:r>
    </w:p>
    <w:p w:rsidR="00411482" w:rsidRDefault="00301F40">
      <w:pPr>
        <w:pStyle w:val="a3"/>
        <w:ind w:left="415"/>
        <w:jc w:val="both"/>
      </w:pPr>
      <w:r>
        <w:t>Формами текущего контроля являются: тестирование, устные ответы, подготовка рефератов</w:t>
      </w:r>
    </w:p>
    <w:p w:rsidR="00315077" w:rsidRDefault="00315077">
      <w:pPr>
        <w:pStyle w:val="a3"/>
        <w:ind w:left="415"/>
        <w:jc w:val="both"/>
      </w:pPr>
    </w:p>
    <w:p w:rsidR="00411482" w:rsidRDefault="00301F40">
      <w:pPr>
        <w:pStyle w:val="2"/>
        <w:numPr>
          <w:ilvl w:val="1"/>
          <w:numId w:val="8"/>
        </w:numPr>
        <w:tabs>
          <w:tab w:val="left" w:pos="833"/>
        </w:tabs>
        <w:spacing w:before="72"/>
        <w:ind w:left="833" w:hanging="494"/>
        <w:jc w:val="left"/>
        <w:rPr>
          <w:sz w:val="22"/>
          <w:u w:val="none"/>
        </w:rPr>
      </w:pPr>
      <w:r>
        <w:rPr>
          <w:u w:val="thick"/>
        </w:rPr>
        <w:t>Содержание курса и требования к формам и содержанию текущего, промежуточного, итогового контроля (программный</w:t>
      </w:r>
      <w:r>
        <w:rPr>
          <w:spacing w:val="-27"/>
          <w:u w:val="thick"/>
        </w:rPr>
        <w:t xml:space="preserve"> </w:t>
      </w:r>
      <w:r>
        <w:rPr>
          <w:u w:val="thick"/>
        </w:rPr>
        <w:t>минимум,</w:t>
      </w:r>
    </w:p>
    <w:p w:rsidR="005A5EB6" w:rsidRDefault="00301F40">
      <w:pPr>
        <w:spacing w:after="4"/>
        <w:ind w:left="340"/>
        <w:jc w:val="center"/>
        <w:rPr>
          <w:b/>
          <w:i/>
          <w:sz w:val="24"/>
          <w:u w:val="thick"/>
        </w:rPr>
      </w:pPr>
      <w:r>
        <w:rPr>
          <w:spacing w:val="-60"/>
          <w:sz w:val="24"/>
          <w:u w:val="thick"/>
        </w:rPr>
        <w:t xml:space="preserve"> </w:t>
      </w:r>
      <w:proofErr w:type="spellStart"/>
      <w:r>
        <w:rPr>
          <w:b/>
          <w:i/>
          <w:sz w:val="24"/>
          <w:u w:val="thick"/>
        </w:rPr>
        <w:t>зачётно</w:t>
      </w:r>
      <w:proofErr w:type="spellEnd"/>
      <w:r>
        <w:rPr>
          <w:b/>
          <w:i/>
          <w:sz w:val="24"/>
          <w:u w:val="thick"/>
        </w:rPr>
        <w:t>-экзаменационные требования</w:t>
      </w:r>
    </w:p>
    <w:p w:rsidR="00A56B3F" w:rsidRDefault="001E7F92" w:rsidP="00A56B3F">
      <w:pPr>
        <w:pStyle w:val="1"/>
        <w:tabs>
          <w:tab w:val="left" w:pos="6521"/>
        </w:tabs>
        <w:spacing w:before="8" w:after="3"/>
        <w:ind w:left="4111" w:right="4227"/>
        <w:jc w:val="center"/>
      </w:pPr>
      <w:r>
        <w:t>«Инструментовк</w:t>
      </w:r>
      <w:r w:rsidR="00A56B3F">
        <w:t>а»</w:t>
      </w:r>
    </w:p>
    <w:p w:rsidR="005A5EB6" w:rsidRDefault="005A5EB6" w:rsidP="00A56B3F">
      <w:pPr>
        <w:pStyle w:val="1"/>
        <w:tabs>
          <w:tab w:val="left" w:pos="6521"/>
        </w:tabs>
        <w:spacing w:before="8" w:after="3"/>
        <w:ind w:left="4111" w:right="4227"/>
        <w:jc w:val="center"/>
      </w:pPr>
      <w:r>
        <w:t>Тематический план</w:t>
      </w:r>
    </w:p>
    <w:p w:rsidR="001E7F92" w:rsidRDefault="001E7F92" w:rsidP="00A56B3F">
      <w:pPr>
        <w:pStyle w:val="1"/>
        <w:spacing w:before="168" w:line="292" w:lineRule="auto"/>
        <w:ind w:left="3739" w:right="3170" w:hanging="53"/>
      </w:pPr>
      <w:r>
        <w:t>Тематический план дисциплины:</w:t>
      </w:r>
    </w:p>
    <w:p w:rsidR="001E7F92" w:rsidRDefault="001E7F92" w:rsidP="001E7F92">
      <w:pPr>
        <w:pStyle w:val="a3"/>
        <w:rPr>
          <w:b/>
          <w:sz w:val="20"/>
        </w:rPr>
      </w:pPr>
    </w:p>
    <w:p w:rsidR="001E7F92" w:rsidRDefault="001E7F92" w:rsidP="001E7F92">
      <w:pPr>
        <w:pStyle w:val="a3"/>
        <w:spacing w:before="2" w:after="1"/>
        <w:rPr>
          <w:b/>
          <w:sz w:val="20"/>
        </w:rPr>
      </w:pPr>
    </w:p>
    <w:tbl>
      <w:tblPr>
        <w:tblStyle w:val="TableNormal"/>
        <w:tblW w:w="0" w:type="auto"/>
        <w:tblInd w:w="8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5850"/>
        <w:gridCol w:w="1419"/>
        <w:gridCol w:w="1699"/>
      </w:tblGrid>
      <w:tr w:rsidR="001E7F92" w:rsidTr="002436F0">
        <w:trPr>
          <w:trHeight w:val="585"/>
        </w:trPr>
        <w:tc>
          <w:tcPr>
            <w:tcW w:w="497" w:type="dxa"/>
            <w:vMerge w:val="restart"/>
          </w:tcPr>
          <w:p w:rsidR="001E7F92" w:rsidRDefault="001E7F92" w:rsidP="002436F0">
            <w:pPr>
              <w:pStyle w:val="TableParagraph"/>
              <w:spacing w:line="268" w:lineRule="exact"/>
              <w:rPr>
                <w:sz w:val="24"/>
              </w:rPr>
            </w:pPr>
            <w:r>
              <w:rPr>
                <w:sz w:val="24"/>
              </w:rPr>
              <w:t>№</w:t>
            </w:r>
          </w:p>
        </w:tc>
        <w:tc>
          <w:tcPr>
            <w:tcW w:w="5850" w:type="dxa"/>
            <w:vMerge w:val="restart"/>
          </w:tcPr>
          <w:p w:rsidR="001E7F92" w:rsidRDefault="001E7F92" w:rsidP="002436F0">
            <w:pPr>
              <w:pStyle w:val="TableParagraph"/>
              <w:spacing w:line="270" w:lineRule="exact"/>
              <w:ind w:left="2129" w:right="2123"/>
              <w:jc w:val="center"/>
              <w:rPr>
                <w:sz w:val="24"/>
              </w:rPr>
            </w:pPr>
            <w:r>
              <w:rPr>
                <w:sz w:val="24"/>
              </w:rPr>
              <w:t>Название темы</w:t>
            </w:r>
          </w:p>
        </w:tc>
        <w:tc>
          <w:tcPr>
            <w:tcW w:w="3118" w:type="dxa"/>
            <w:gridSpan w:val="2"/>
            <w:tcBorders>
              <w:bottom w:val="single" w:sz="4" w:space="0" w:color="000000"/>
            </w:tcBorders>
          </w:tcPr>
          <w:p w:rsidR="001E7F92" w:rsidRDefault="001E7F92" w:rsidP="002436F0">
            <w:pPr>
              <w:pStyle w:val="TableParagraph"/>
              <w:spacing w:line="270" w:lineRule="exact"/>
              <w:ind w:left="644"/>
              <w:rPr>
                <w:sz w:val="24"/>
              </w:rPr>
            </w:pPr>
            <w:r>
              <w:rPr>
                <w:sz w:val="24"/>
              </w:rPr>
              <w:t>Количество часов</w:t>
            </w:r>
          </w:p>
        </w:tc>
      </w:tr>
      <w:tr w:rsidR="001E7F92" w:rsidTr="002436F0">
        <w:trPr>
          <w:trHeight w:val="503"/>
        </w:trPr>
        <w:tc>
          <w:tcPr>
            <w:tcW w:w="497" w:type="dxa"/>
            <w:vMerge/>
            <w:tcBorders>
              <w:top w:val="nil"/>
            </w:tcBorders>
          </w:tcPr>
          <w:p w:rsidR="001E7F92" w:rsidRDefault="001E7F92" w:rsidP="002436F0">
            <w:pPr>
              <w:rPr>
                <w:sz w:val="2"/>
                <w:szCs w:val="2"/>
              </w:rPr>
            </w:pPr>
          </w:p>
        </w:tc>
        <w:tc>
          <w:tcPr>
            <w:tcW w:w="5850" w:type="dxa"/>
            <w:vMerge/>
            <w:tcBorders>
              <w:top w:val="nil"/>
            </w:tcBorders>
          </w:tcPr>
          <w:p w:rsidR="001E7F92" w:rsidRDefault="001E7F92" w:rsidP="002436F0">
            <w:pPr>
              <w:rPr>
                <w:sz w:val="2"/>
                <w:szCs w:val="2"/>
              </w:rPr>
            </w:pPr>
          </w:p>
        </w:tc>
        <w:tc>
          <w:tcPr>
            <w:tcW w:w="1419" w:type="dxa"/>
            <w:tcBorders>
              <w:top w:val="single" w:sz="4" w:space="0" w:color="000000"/>
            </w:tcBorders>
          </w:tcPr>
          <w:p w:rsidR="001E7F92" w:rsidRDefault="001E7F92" w:rsidP="002436F0">
            <w:pPr>
              <w:pStyle w:val="TableParagraph"/>
              <w:spacing w:before="17"/>
              <w:ind w:left="380" w:hanging="207"/>
              <w:rPr>
                <w:sz w:val="20"/>
              </w:rPr>
            </w:pPr>
            <w:r>
              <w:rPr>
                <w:w w:val="95"/>
                <w:sz w:val="20"/>
              </w:rPr>
              <w:t xml:space="preserve">Аудиторные </w:t>
            </w:r>
            <w:r>
              <w:rPr>
                <w:sz w:val="20"/>
              </w:rPr>
              <w:t>занятия</w:t>
            </w:r>
          </w:p>
        </w:tc>
        <w:tc>
          <w:tcPr>
            <w:tcW w:w="1699" w:type="dxa"/>
            <w:tcBorders>
              <w:top w:val="single" w:sz="4" w:space="0" w:color="000000"/>
            </w:tcBorders>
          </w:tcPr>
          <w:p w:rsidR="001E7F92" w:rsidRDefault="001E7F92" w:rsidP="002436F0">
            <w:pPr>
              <w:pStyle w:val="TableParagraph"/>
              <w:ind w:left="563" w:hanging="452"/>
              <w:rPr>
                <w:sz w:val="20"/>
              </w:rPr>
            </w:pPr>
            <w:r>
              <w:rPr>
                <w:w w:val="95"/>
                <w:sz w:val="20"/>
              </w:rPr>
              <w:t xml:space="preserve">Самостоятельная </w:t>
            </w:r>
            <w:r>
              <w:rPr>
                <w:sz w:val="20"/>
              </w:rPr>
              <w:t>работа</w:t>
            </w:r>
          </w:p>
        </w:tc>
      </w:tr>
      <w:tr w:rsidR="001E7F92" w:rsidTr="002436F0">
        <w:trPr>
          <w:trHeight w:val="551"/>
        </w:trPr>
        <w:tc>
          <w:tcPr>
            <w:tcW w:w="497" w:type="dxa"/>
          </w:tcPr>
          <w:p w:rsidR="001E7F92" w:rsidRDefault="001E7F92" w:rsidP="002436F0">
            <w:pPr>
              <w:pStyle w:val="TableParagraph"/>
              <w:spacing w:line="268" w:lineRule="exact"/>
              <w:rPr>
                <w:sz w:val="24"/>
              </w:rPr>
            </w:pPr>
            <w:r>
              <w:rPr>
                <w:sz w:val="24"/>
              </w:rPr>
              <w:t>1</w:t>
            </w:r>
          </w:p>
        </w:tc>
        <w:tc>
          <w:tcPr>
            <w:tcW w:w="5850" w:type="dxa"/>
          </w:tcPr>
          <w:p w:rsidR="001E7F92" w:rsidRDefault="001E7F92" w:rsidP="002436F0">
            <w:pPr>
              <w:pStyle w:val="TableParagraph"/>
              <w:spacing w:line="268" w:lineRule="exact"/>
              <w:ind w:left="105"/>
              <w:rPr>
                <w:sz w:val="24"/>
              </w:rPr>
            </w:pPr>
            <w:r>
              <w:rPr>
                <w:sz w:val="24"/>
              </w:rPr>
              <w:t>Основные оркестровые функции духовых и ударных</w:t>
            </w:r>
          </w:p>
          <w:p w:rsidR="001E7F92" w:rsidRDefault="001E7F92" w:rsidP="002436F0">
            <w:pPr>
              <w:pStyle w:val="TableParagraph"/>
              <w:spacing w:line="264" w:lineRule="exact"/>
              <w:ind w:left="105"/>
              <w:rPr>
                <w:sz w:val="24"/>
              </w:rPr>
            </w:pPr>
            <w:r>
              <w:rPr>
                <w:sz w:val="24"/>
              </w:rPr>
              <w:t>инструментов.</w:t>
            </w:r>
          </w:p>
        </w:tc>
        <w:tc>
          <w:tcPr>
            <w:tcW w:w="1419" w:type="dxa"/>
          </w:tcPr>
          <w:p w:rsidR="001E7F92" w:rsidRDefault="001E7F92" w:rsidP="002436F0">
            <w:pPr>
              <w:pStyle w:val="TableParagraph"/>
              <w:spacing w:line="268" w:lineRule="exact"/>
              <w:ind w:left="647"/>
              <w:rPr>
                <w:sz w:val="24"/>
              </w:rPr>
            </w:pPr>
            <w:r>
              <w:rPr>
                <w:sz w:val="24"/>
              </w:rPr>
              <w:t>4</w:t>
            </w:r>
          </w:p>
        </w:tc>
        <w:tc>
          <w:tcPr>
            <w:tcW w:w="1699" w:type="dxa"/>
          </w:tcPr>
          <w:p w:rsidR="001E7F92" w:rsidRDefault="001E7F92" w:rsidP="002436F0">
            <w:pPr>
              <w:pStyle w:val="TableParagraph"/>
              <w:spacing w:line="268" w:lineRule="exact"/>
              <w:ind w:left="8"/>
              <w:jc w:val="center"/>
              <w:rPr>
                <w:sz w:val="24"/>
              </w:rPr>
            </w:pPr>
            <w:r>
              <w:rPr>
                <w:sz w:val="24"/>
              </w:rPr>
              <w:t>2</w:t>
            </w:r>
          </w:p>
        </w:tc>
      </w:tr>
      <w:tr w:rsidR="001E7F92" w:rsidTr="002436F0">
        <w:trPr>
          <w:trHeight w:val="275"/>
        </w:trPr>
        <w:tc>
          <w:tcPr>
            <w:tcW w:w="497" w:type="dxa"/>
          </w:tcPr>
          <w:p w:rsidR="001E7F92" w:rsidRDefault="001E7F92" w:rsidP="002436F0">
            <w:pPr>
              <w:pStyle w:val="TableParagraph"/>
              <w:spacing w:line="255" w:lineRule="exact"/>
              <w:rPr>
                <w:sz w:val="24"/>
              </w:rPr>
            </w:pPr>
            <w:r>
              <w:rPr>
                <w:sz w:val="24"/>
              </w:rPr>
              <w:t>2</w:t>
            </w:r>
          </w:p>
        </w:tc>
        <w:tc>
          <w:tcPr>
            <w:tcW w:w="5850" w:type="dxa"/>
          </w:tcPr>
          <w:p w:rsidR="001E7F92" w:rsidRDefault="001E7F92" w:rsidP="002436F0">
            <w:pPr>
              <w:pStyle w:val="TableParagraph"/>
              <w:spacing w:line="255" w:lineRule="exact"/>
              <w:ind w:left="105"/>
              <w:rPr>
                <w:sz w:val="24"/>
              </w:rPr>
            </w:pPr>
            <w:r>
              <w:rPr>
                <w:sz w:val="24"/>
              </w:rPr>
              <w:t>Музыкальная фактура.</w:t>
            </w:r>
          </w:p>
        </w:tc>
        <w:tc>
          <w:tcPr>
            <w:tcW w:w="1419" w:type="dxa"/>
          </w:tcPr>
          <w:p w:rsidR="001E7F92" w:rsidRDefault="001E7F92" w:rsidP="002436F0">
            <w:pPr>
              <w:pStyle w:val="TableParagraph"/>
              <w:spacing w:line="255" w:lineRule="exact"/>
              <w:ind w:left="647"/>
              <w:rPr>
                <w:sz w:val="24"/>
              </w:rPr>
            </w:pPr>
            <w:r>
              <w:rPr>
                <w:sz w:val="24"/>
              </w:rPr>
              <w:t>2</w:t>
            </w:r>
          </w:p>
        </w:tc>
        <w:tc>
          <w:tcPr>
            <w:tcW w:w="1699" w:type="dxa"/>
          </w:tcPr>
          <w:p w:rsidR="001E7F92" w:rsidRDefault="001E7F92" w:rsidP="002436F0">
            <w:pPr>
              <w:pStyle w:val="TableParagraph"/>
              <w:spacing w:line="255" w:lineRule="exact"/>
              <w:ind w:left="677" w:right="666"/>
              <w:jc w:val="center"/>
              <w:rPr>
                <w:sz w:val="24"/>
              </w:rPr>
            </w:pPr>
            <w:r>
              <w:rPr>
                <w:sz w:val="24"/>
              </w:rPr>
              <w:t>1</w:t>
            </w:r>
          </w:p>
        </w:tc>
      </w:tr>
      <w:tr w:rsidR="001E7F92" w:rsidTr="002436F0">
        <w:trPr>
          <w:trHeight w:val="277"/>
        </w:trPr>
        <w:tc>
          <w:tcPr>
            <w:tcW w:w="497" w:type="dxa"/>
          </w:tcPr>
          <w:p w:rsidR="001E7F92" w:rsidRDefault="001E7F92" w:rsidP="002436F0">
            <w:pPr>
              <w:pStyle w:val="TableParagraph"/>
              <w:spacing w:line="258" w:lineRule="exact"/>
              <w:rPr>
                <w:sz w:val="24"/>
              </w:rPr>
            </w:pPr>
            <w:r>
              <w:rPr>
                <w:sz w:val="24"/>
              </w:rPr>
              <w:t>3</w:t>
            </w:r>
          </w:p>
        </w:tc>
        <w:tc>
          <w:tcPr>
            <w:tcW w:w="5850" w:type="dxa"/>
          </w:tcPr>
          <w:p w:rsidR="001E7F92" w:rsidRDefault="001E7F92" w:rsidP="002436F0">
            <w:pPr>
              <w:pStyle w:val="TableParagraph"/>
              <w:spacing w:line="258" w:lineRule="exact"/>
              <w:ind w:left="105"/>
              <w:rPr>
                <w:sz w:val="24"/>
              </w:rPr>
            </w:pPr>
            <w:r>
              <w:rPr>
                <w:sz w:val="24"/>
              </w:rPr>
              <w:t>Практические упражнения в транспонировании</w:t>
            </w:r>
          </w:p>
        </w:tc>
        <w:tc>
          <w:tcPr>
            <w:tcW w:w="1419" w:type="dxa"/>
          </w:tcPr>
          <w:p w:rsidR="001E7F92" w:rsidRDefault="001E7F92" w:rsidP="002436F0">
            <w:pPr>
              <w:pStyle w:val="TableParagraph"/>
              <w:spacing w:line="258" w:lineRule="exact"/>
              <w:ind w:left="647"/>
              <w:rPr>
                <w:sz w:val="24"/>
              </w:rPr>
            </w:pPr>
            <w:r>
              <w:rPr>
                <w:sz w:val="24"/>
              </w:rPr>
              <w:t>4</w:t>
            </w:r>
          </w:p>
        </w:tc>
        <w:tc>
          <w:tcPr>
            <w:tcW w:w="1699" w:type="dxa"/>
          </w:tcPr>
          <w:p w:rsidR="001E7F92" w:rsidRDefault="001E7F92" w:rsidP="002436F0">
            <w:pPr>
              <w:pStyle w:val="TableParagraph"/>
              <w:spacing w:line="258" w:lineRule="exact"/>
              <w:ind w:left="8"/>
              <w:jc w:val="center"/>
              <w:rPr>
                <w:sz w:val="24"/>
              </w:rPr>
            </w:pPr>
            <w:r>
              <w:rPr>
                <w:sz w:val="24"/>
              </w:rPr>
              <w:t>2</w:t>
            </w:r>
          </w:p>
        </w:tc>
      </w:tr>
      <w:tr w:rsidR="001E7F92" w:rsidTr="002436F0">
        <w:trPr>
          <w:trHeight w:val="275"/>
        </w:trPr>
        <w:tc>
          <w:tcPr>
            <w:tcW w:w="497" w:type="dxa"/>
          </w:tcPr>
          <w:p w:rsidR="001E7F92" w:rsidRDefault="001E7F92" w:rsidP="002436F0">
            <w:pPr>
              <w:pStyle w:val="TableParagraph"/>
              <w:spacing w:line="256" w:lineRule="exact"/>
              <w:rPr>
                <w:sz w:val="24"/>
              </w:rPr>
            </w:pPr>
            <w:r>
              <w:rPr>
                <w:sz w:val="24"/>
              </w:rPr>
              <w:t>4</w:t>
            </w:r>
          </w:p>
        </w:tc>
        <w:tc>
          <w:tcPr>
            <w:tcW w:w="5850" w:type="dxa"/>
          </w:tcPr>
          <w:p w:rsidR="001E7F92" w:rsidRDefault="001E7F92" w:rsidP="002436F0">
            <w:pPr>
              <w:pStyle w:val="TableParagraph"/>
              <w:spacing w:line="256" w:lineRule="exact"/>
              <w:ind w:left="105"/>
              <w:rPr>
                <w:sz w:val="24"/>
              </w:rPr>
            </w:pPr>
            <w:r>
              <w:rPr>
                <w:sz w:val="24"/>
              </w:rPr>
              <w:t>Построение многорегистровых оркестровых аккордов.</w:t>
            </w:r>
          </w:p>
        </w:tc>
        <w:tc>
          <w:tcPr>
            <w:tcW w:w="1419" w:type="dxa"/>
          </w:tcPr>
          <w:p w:rsidR="001E7F92" w:rsidRDefault="001E7F92" w:rsidP="002436F0">
            <w:pPr>
              <w:pStyle w:val="TableParagraph"/>
              <w:spacing w:line="256" w:lineRule="exact"/>
              <w:ind w:left="647"/>
              <w:rPr>
                <w:sz w:val="24"/>
              </w:rPr>
            </w:pPr>
            <w:r>
              <w:rPr>
                <w:sz w:val="24"/>
              </w:rPr>
              <w:t>4</w:t>
            </w:r>
          </w:p>
        </w:tc>
        <w:tc>
          <w:tcPr>
            <w:tcW w:w="1699" w:type="dxa"/>
          </w:tcPr>
          <w:p w:rsidR="001E7F92" w:rsidRDefault="001E7F92" w:rsidP="002436F0">
            <w:pPr>
              <w:pStyle w:val="TableParagraph"/>
              <w:spacing w:line="256" w:lineRule="exact"/>
              <w:ind w:left="8"/>
              <w:jc w:val="center"/>
              <w:rPr>
                <w:sz w:val="24"/>
              </w:rPr>
            </w:pPr>
            <w:r>
              <w:rPr>
                <w:sz w:val="24"/>
              </w:rPr>
              <w:t>2</w:t>
            </w:r>
          </w:p>
        </w:tc>
      </w:tr>
      <w:tr w:rsidR="001E7F92" w:rsidTr="002436F0">
        <w:trPr>
          <w:trHeight w:val="275"/>
        </w:trPr>
        <w:tc>
          <w:tcPr>
            <w:tcW w:w="497" w:type="dxa"/>
          </w:tcPr>
          <w:p w:rsidR="001E7F92" w:rsidRDefault="001E7F92" w:rsidP="002436F0">
            <w:pPr>
              <w:pStyle w:val="TableParagraph"/>
              <w:spacing w:line="255" w:lineRule="exact"/>
              <w:rPr>
                <w:sz w:val="24"/>
              </w:rPr>
            </w:pPr>
            <w:r>
              <w:rPr>
                <w:sz w:val="24"/>
              </w:rPr>
              <w:t>5</w:t>
            </w:r>
          </w:p>
        </w:tc>
        <w:tc>
          <w:tcPr>
            <w:tcW w:w="5850" w:type="dxa"/>
          </w:tcPr>
          <w:p w:rsidR="001E7F92" w:rsidRDefault="001E7F92" w:rsidP="002436F0">
            <w:pPr>
              <w:pStyle w:val="TableParagraph"/>
              <w:spacing w:line="255" w:lineRule="exact"/>
              <w:ind w:left="105"/>
              <w:rPr>
                <w:sz w:val="24"/>
              </w:rPr>
            </w:pPr>
            <w:r>
              <w:rPr>
                <w:sz w:val="24"/>
              </w:rPr>
              <w:t>Партитуры духовых оркестров</w:t>
            </w:r>
          </w:p>
        </w:tc>
        <w:tc>
          <w:tcPr>
            <w:tcW w:w="1419" w:type="dxa"/>
          </w:tcPr>
          <w:p w:rsidR="001E7F92" w:rsidRDefault="001E7F92" w:rsidP="002436F0">
            <w:pPr>
              <w:pStyle w:val="TableParagraph"/>
              <w:spacing w:line="255" w:lineRule="exact"/>
              <w:ind w:left="647"/>
              <w:rPr>
                <w:sz w:val="24"/>
              </w:rPr>
            </w:pPr>
            <w:r>
              <w:rPr>
                <w:sz w:val="24"/>
              </w:rPr>
              <w:t>2</w:t>
            </w:r>
          </w:p>
        </w:tc>
        <w:tc>
          <w:tcPr>
            <w:tcW w:w="1699" w:type="dxa"/>
          </w:tcPr>
          <w:p w:rsidR="001E7F92" w:rsidRDefault="001E7F92" w:rsidP="002436F0">
            <w:pPr>
              <w:pStyle w:val="TableParagraph"/>
              <w:spacing w:line="255" w:lineRule="exact"/>
              <w:ind w:left="677" w:right="666"/>
              <w:jc w:val="center"/>
              <w:rPr>
                <w:sz w:val="24"/>
              </w:rPr>
            </w:pPr>
            <w:r>
              <w:rPr>
                <w:sz w:val="24"/>
              </w:rPr>
              <w:t>1</w:t>
            </w:r>
          </w:p>
        </w:tc>
      </w:tr>
      <w:tr w:rsidR="001E7F92" w:rsidTr="002436F0">
        <w:trPr>
          <w:trHeight w:val="275"/>
        </w:trPr>
        <w:tc>
          <w:tcPr>
            <w:tcW w:w="497" w:type="dxa"/>
          </w:tcPr>
          <w:p w:rsidR="001E7F92" w:rsidRDefault="001E7F92" w:rsidP="002436F0">
            <w:pPr>
              <w:pStyle w:val="TableParagraph"/>
              <w:spacing w:line="255" w:lineRule="exact"/>
              <w:rPr>
                <w:sz w:val="24"/>
              </w:rPr>
            </w:pPr>
            <w:r>
              <w:rPr>
                <w:sz w:val="24"/>
              </w:rPr>
              <w:t>6</w:t>
            </w:r>
          </w:p>
        </w:tc>
        <w:tc>
          <w:tcPr>
            <w:tcW w:w="5850" w:type="dxa"/>
          </w:tcPr>
          <w:p w:rsidR="001E7F92" w:rsidRDefault="001E7F92" w:rsidP="002436F0">
            <w:pPr>
              <w:pStyle w:val="TableParagraph"/>
              <w:spacing w:line="255" w:lineRule="exact"/>
              <w:ind w:left="105"/>
              <w:rPr>
                <w:sz w:val="24"/>
              </w:rPr>
            </w:pPr>
            <w:r>
              <w:rPr>
                <w:sz w:val="24"/>
              </w:rPr>
              <w:t>Инструментовка для малого медного состава</w:t>
            </w:r>
          </w:p>
        </w:tc>
        <w:tc>
          <w:tcPr>
            <w:tcW w:w="1419" w:type="dxa"/>
          </w:tcPr>
          <w:p w:rsidR="001E7F92" w:rsidRDefault="001E7F92" w:rsidP="002436F0">
            <w:pPr>
              <w:pStyle w:val="TableParagraph"/>
              <w:spacing w:line="255" w:lineRule="exact"/>
              <w:rPr>
                <w:sz w:val="24"/>
              </w:rPr>
            </w:pPr>
            <w:r>
              <w:rPr>
                <w:sz w:val="24"/>
              </w:rPr>
              <w:t xml:space="preserve">          16</w:t>
            </w:r>
          </w:p>
        </w:tc>
        <w:tc>
          <w:tcPr>
            <w:tcW w:w="1699" w:type="dxa"/>
          </w:tcPr>
          <w:p w:rsidR="001E7F92" w:rsidRDefault="001E7F92" w:rsidP="002436F0">
            <w:pPr>
              <w:pStyle w:val="TableParagraph"/>
              <w:spacing w:line="255" w:lineRule="exact"/>
              <w:ind w:left="8"/>
              <w:jc w:val="center"/>
              <w:rPr>
                <w:sz w:val="24"/>
              </w:rPr>
            </w:pPr>
            <w:r>
              <w:rPr>
                <w:sz w:val="24"/>
              </w:rPr>
              <w:t>8</w:t>
            </w:r>
          </w:p>
        </w:tc>
      </w:tr>
      <w:tr w:rsidR="001E7F92" w:rsidTr="002436F0">
        <w:trPr>
          <w:trHeight w:val="277"/>
        </w:trPr>
        <w:tc>
          <w:tcPr>
            <w:tcW w:w="497" w:type="dxa"/>
          </w:tcPr>
          <w:p w:rsidR="001E7F92" w:rsidRDefault="001E7F92" w:rsidP="002436F0">
            <w:pPr>
              <w:pStyle w:val="TableParagraph"/>
              <w:spacing w:line="258" w:lineRule="exact"/>
              <w:rPr>
                <w:sz w:val="24"/>
              </w:rPr>
            </w:pPr>
            <w:r>
              <w:rPr>
                <w:sz w:val="24"/>
              </w:rPr>
              <w:t>7</w:t>
            </w:r>
          </w:p>
        </w:tc>
        <w:tc>
          <w:tcPr>
            <w:tcW w:w="5850" w:type="dxa"/>
          </w:tcPr>
          <w:p w:rsidR="001E7F92" w:rsidRDefault="001E7F92" w:rsidP="002436F0">
            <w:pPr>
              <w:pStyle w:val="TableParagraph"/>
              <w:spacing w:line="258" w:lineRule="exact"/>
              <w:ind w:left="105"/>
              <w:rPr>
                <w:sz w:val="24"/>
              </w:rPr>
            </w:pPr>
            <w:r>
              <w:rPr>
                <w:sz w:val="24"/>
              </w:rPr>
              <w:t>Инструментовка для малого смешанного состава.</w:t>
            </w:r>
          </w:p>
        </w:tc>
        <w:tc>
          <w:tcPr>
            <w:tcW w:w="1419" w:type="dxa"/>
          </w:tcPr>
          <w:p w:rsidR="001E7F92" w:rsidRDefault="001E7F92" w:rsidP="002436F0">
            <w:pPr>
              <w:pStyle w:val="TableParagraph"/>
              <w:spacing w:line="258" w:lineRule="exact"/>
              <w:ind w:left="587"/>
              <w:rPr>
                <w:sz w:val="24"/>
              </w:rPr>
            </w:pPr>
            <w:r>
              <w:rPr>
                <w:sz w:val="24"/>
              </w:rPr>
              <w:t>20</w:t>
            </w:r>
          </w:p>
        </w:tc>
        <w:tc>
          <w:tcPr>
            <w:tcW w:w="1699" w:type="dxa"/>
          </w:tcPr>
          <w:p w:rsidR="001E7F92" w:rsidRDefault="001E7F92" w:rsidP="002436F0">
            <w:pPr>
              <w:pStyle w:val="TableParagraph"/>
              <w:spacing w:line="258" w:lineRule="exact"/>
              <w:ind w:left="8"/>
              <w:jc w:val="center"/>
              <w:rPr>
                <w:sz w:val="24"/>
              </w:rPr>
            </w:pPr>
            <w:r>
              <w:rPr>
                <w:sz w:val="24"/>
              </w:rPr>
              <w:t>10</w:t>
            </w:r>
          </w:p>
        </w:tc>
      </w:tr>
      <w:tr w:rsidR="001E7F92" w:rsidTr="002436F0">
        <w:trPr>
          <w:trHeight w:val="275"/>
        </w:trPr>
        <w:tc>
          <w:tcPr>
            <w:tcW w:w="497" w:type="dxa"/>
          </w:tcPr>
          <w:p w:rsidR="001E7F92" w:rsidRDefault="001E7F92" w:rsidP="002436F0">
            <w:pPr>
              <w:pStyle w:val="TableParagraph"/>
              <w:spacing w:line="255" w:lineRule="exact"/>
              <w:rPr>
                <w:sz w:val="24"/>
              </w:rPr>
            </w:pPr>
            <w:r>
              <w:rPr>
                <w:sz w:val="24"/>
              </w:rPr>
              <w:t>8</w:t>
            </w:r>
          </w:p>
        </w:tc>
        <w:tc>
          <w:tcPr>
            <w:tcW w:w="5850" w:type="dxa"/>
          </w:tcPr>
          <w:p w:rsidR="001E7F92" w:rsidRDefault="001E7F92" w:rsidP="002436F0">
            <w:pPr>
              <w:pStyle w:val="TableParagraph"/>
              <w:spacing w:line="255" w:lineRule="exact"/>
              <w:ind w:left="105"/>
              <w:rPr>
                <w:sz w:val="24"/>
              </w:rPr>
            </w:pPr>
            <w:r>
              <w:rPr>
                <w:sz w:val="24"/>
              </w:rPr>
              <w:t>Инструментовка для большого состава.</w:t>
            </w:r>
          </w:p>
        </w:tc>
        <w:tc>
          <w:tcPr>
            <w:tcW w:w="1419" w:type="dxa"/>
          </w:tcPr>
          <w:p w:rsidR="001E7F92" w:rsidRDefault="001E7F92" w:rsidP="002436F0">
            <w:pPr>
              <w:pStyle w:val="TableParagraph"/>
              <w:spacing w:line="255" w:lineRule="exact"/>
              <w:ind w:left="587"/>
              <w:rPr>
                <w:sz w:val="24"/>
              </w:rPr>
            </w:pPr>
            <w:r>
              <w:rPr>
                <w:sz w:val="24"/>
              </w:rPr>
              <w:t>20</w:t>
            </w:r>
          </w:p>
        </w:tc>
        <w:tc>
          <w:tcPr>
            <w:tcW w:w="1699" w:type="dxa"/>
          </w:tcPr>
          <w:p w:rsidR="001E7F92" w:rsidRDefault="001E7F92" w:rsidP="002436F0">
            <w:pPr>
              <w:pStyle w:val="TableParagraph"/>
              <w:spacing w:line="255" w:lineRule="exact"/>
              <w:ind w:left="8"/>
              <w:jc w:val="center"/>
              <w:rPr>
                <w:sz w:val="24"/>
              </w:rPr>
            </w:pPr>
            <w:r>
              <w:rPr>
                <w:sz w:val="24"/>
              </w:rPr>
              <w:t>10</w:t>
            </w:r>
          </w:p>
        </w:tc>
      </w:tr>
      <w:tr w:rsidR="001E7F92" w:rsidTr="002436F0">
        <w:trPr>
          <w:trHeight w:val="275"/>
        </w:trPr>
        <w:tc>
          <w:tcPr>
            <w:tcW w:w="497" w:type="dxa"/>
          </w:tcPr>
          <w:p w:rsidR="001E7F92" w:rsidRDefault="001E7F92" w:rsidP="002436F0">
            <w:pPr>
              <w:pStyle w:val="TableParagraph"/>
              <w:rPr>
                <w:sz w:val="20"/>
              </w:rPr>
            </w:pPr>
          </w:p>
        </w:tc>
        <w:tc>
          <w:tcPr>
            <w:tcW w:w="5850" w:type="dxa"/>
          </w:tcPr>
          <w:p w:rsidR="001E7F92" w:rsidRDefault="001E7F92" w:rsidP="002436F0">
            <w:pPr>
              <w:pStyle w:val="TableParagraph"/>
              <w:spacing w:line="255" w:lineRule="exact"/>
              <w:ind w:right="94"/>
              <w:jc w:val="right"/>
              <w:rPr>
                <w:sz w:val="24"/>
              </w:rPr>
            </w:pPr>
            <w:r>
              <w:rPr>
                <w:sz w:val="24"/>
              </w:rPr>
              <w:t>Итого:</w:t>
            </w:r>
          </w:p>
        </w:tc>
        <w:tc>
          <w:tcPr>
            <w:tcW w:w="1419" w:type="dxa"/>
          </w:tcPr>
          <w:p w:rsidR="001E7F92" w:rsidRDefault="001E7F92" w:rsidP="002436F0">
            <w:pPr>
              <w:pStyle w:val="TableParagraph"/>
              <w:spacing w:line="255" w:lineRule="exact"/>
              <w:ind w:left="587"/>
              <w:rPr>
                <w:sz w:val="24"/>
              </w:rPr>
            </w:pPr>
            <w:r>
              <w:rPr>
                <w:sz w:val="24"/>
              </w:rPr>
              <w:t>72</w:t>
            </w:r>
          </w:p>
        </w:tc>
        <w:tc>
          <w:tcPr>
            <w:tcW w:w="1699" w:type="dxa"/>
          </w:tcPr>
          <w:p w:rsidR="001E7F92" w:rsidRDefault="001E7F92" w:rsidP="002436F0">
            <w:pPr>
              <w:pStyle w:val="TableParagraph"/>
              <w:spacing w:line="255" w:lineRule="exact"/>
              <w:ind w:left="674" w:right="666"/>
              <w:jc w:val="center"/>
              <w:rPr>
                <w:sz w:val="24"/>
              </w:rPr>
            </w:pPr>
            <w:r>
              <w:rPr>
                <w:sz w:val="24"/>
              </w:rPr>
              <w:t>36</w:t>
            </w:r>
          </w:p>
        </w:tc>
      </w:tr>
    </w:tbl>
    <w:p w:rsidR="001E7F92" w:rsidRDefault="001E7F92" w:rsidP="001E7F92">
      <w:pPr>
        <w:pStyle w:val="a3"/>
        <w:rPr>
          <w:b/>
          <w:sz w:val="20"/>
        </w:rPr>
      </w:pPr>
    </w:p>
    <w:p w:rsidR="001E7F92" w:rsidRDefault="001E7F92" w:rsidP="001E7F92">
      <w:pPr>
        <w:pStyle w:val="a3"/>
        <w:spacing w:before="10"/>
        <w:rPr>
          <w:b/>
          <w:sz w:val="19"/>
        </w:rPr>
      </w:pPr>
    </w:p>
    <w:p w:rsidR="001E7F92" w:rsidRDefault="001E7F92" w:rsidP="001E7F92">
      <w:pPr>
        <w:spacing w:before="90"/>
        <w:ind w:left="3684"/>
        <w:rPr>
          <w:b/>
          <w:sz w:val="24"/>
        </w:rPr>
      </w:pPr>
      <w:r>
        <w:rPr>
          <w:b/>
          <w:sz w:val="24"/>
        </w:rPr>
        <w:t>Содержание учебной дисциплины:</w:t>
      </w:r>
    </w:p>
    <w:p w:rsidR="001E7F92" w:rsidRDefault="001E7F92" w:rsidP="001E7F92">
      <w:pPr>
        <w:pStyle w:val="a3"/>
        <w:spacing w:before="9"/>
        <w:rPr>
          <w:b/>
          <w:sz w:val="15"/>
        </w:rPr>
      </w:pPr>
    </w:p>
    <w:p w:rsidR="001E7F92" w:rsidRDefault="001E7F92" w:rsidP="001E7F92">
      <w:pPr>
        <w:rPr>
          <w:sz w:val="15"/>
        </w:rPr>
        <w:sectPr w:rsidR="001E7F92">
          <w:pgSz w:w="11910" w:h="16840"/>
          <w:pgMar w:top="920" w:right="500" w:bottom="280" w:left="800" w:header="710" w:footer="0" w:gutter="0"/>
          <w:cols w:space="720"/>
        </w:sectPr>
      </w:pPr>
    </w:p>
    <w:p w:rsidR="001E7F92" w:rsidRDefault="001E7F92" w:rsidP="001E7F92">
      <w:pPr>
        <w:pStyle w:val="a3"/>
        <w:rPr>
          <w:b/>
          <w:sz w:val="26"/>
        </w:rPr>
      </w:pPr>
    </w:p>
    <w:p w:rsidR="001E7F92" w:rsidRDefault="001E7F92" w:rsidP="001E7F92">
      <w:pPr>
        <w:pStyle w:val="a3"/>
        <w:spacing w:before="9"/>
        <w:rPr>
          <w:b/>
          <w:sz w:val="29"/>
        </w:rPr>
      </w:pPr>
    </w:p>
    <w:p w:rsidR="001E7F92" w:rsidRDefault="001E7F92" w:rsidP="001E7F92">
      <w:pPr>
        <w:ind w:left="902"/>
        <w:rPr>
          <w:sz w:val="24"/>
        </w:rPr>
      </w:pPr>
      <w:r>
        <w:rPr>
          <w:b/>
          <w:sz w:val="24"/>
        </w:rPr>
        <w:t xml:space="preserve">Тема № </w:t>
      </w:r>
      <w:r>
        <w:rPr>
          <w:sz w:val="24"/>
        </w:rPr>
        <w:t>1</w:t>
      </w:r>
    </w:p>
    <w:p w:rsidR="001E7F92" w:rsidRDefault="001E7F92" w:rsidP="001E7F92">
      <w:pPr>
        <w:pStyle w:val="a3"/>
        <w:spacing w:before="90"/>
        <w:ind w:left="902" w:right="179"/>
      </w:pPr>
      <w:r>
        <w:br w:type="column"/>
      </w:r>
      <w:r>
        <w:lastRenderedPageBreak/>
        <w:t>Примечание: название тем см. в тематическом плане</w:t>
      </w:r>
    </w:p>
    <w:p w:rsidR="001E7F92" w:rsidRDefault="001E7F92" w:rsidP="001E7F92">
      <w:pPr>
        <w:sectPr w:rsidR="001E7F92">
          <w:type w:val="continuous"/>
          <w:pgSz w:w="11910" w:h="16840"/>
          <w:pgMar w:top="920" w:right="500" w:bottom="280" w:left="800" w:header="720" w:footer="720" w:gutter="0"/>
          <w:cols w:num="2" w:space="720" w:equalWidth="0">
            <w:col w:w="1972" w:space="2276"/>
            <w:col w:w="6362"/>
          </w:cols>
        </w:sectPr>
      </w:pPr>
    </w:p>
    <w:p w:rsidR="001E7F92" w:rsidRDefault="001E7F92" w:rsidP="001E7F92">
      <w:pPr>
        <w:pStyle w:val="a3"/>
        <w:ind w:left="902" w:firstLine="707"/>
      </w:pPr>
      <w:r>
        <w:lastRenderedPageBreak/>
        <w:t>Мелодические функции, аккомпанирующая функция. Тембровые сопоставления и колорит (сочетание тембров различных инструментов).</w:t>
      </w:r>
    </w:p>
    <w:p w:rsidR="001E7F92" w:rsidRDefault="001E7F92" w:rsidP="001E7F92">
      <w:pPr>
        <w:pStyle w:val="a3"/>
        <w:spacing w:before="6"/>
      </w:pPr>
    </w:p>
    <w:p w:rsidR="001E7F92" w:rsidRDefault="001E7F92" w:rsidP="001E7F92">
      <w:pPr>
        <w:pStyle w:val="1"/>
      </w:pPr>
      <w:r>
        <w:t>Тема №2</w:t>
      </w:r>
    </w:p>
    <w:p w:rsidR="001E7F92" w:rsidRDefault="001E7F92" w:rsidP="001E7F92">
      <w:pPr>
        <w:pStyle w:val="a3"/>
        <w:ind w:left="902" w:firstLine="707"/>
      </w:pPr>
      <w:r>
        <w:t>Выбор тональности. Изложение основной мелодии. Расположение гармонических голосов. Педаль в гармонических и мелодических голосах. Фигурация и контрапункт.</w:t>
      </w:r>
    </w:p>
    <w:p w:rsidR="001E7F92" w:rsidRDefault="001E7F92" w:rsidP="001E7F92">
      <w:pPr>
        <w:pStyle w:val="a3"/>
        <w:spacing w:before="2"/>
      </w:pPr>
    </w:p>
    <w:p w:rsidR="001E7F92" w:rsidRDefault="001E7F92" w:rsidP="001E7F92">
      <w:pPr>
        <w:pStyle w:val="1"/>
      </w:pPr>
      <w:r>
        <w:t>Тема №3</w:t>
      </w:r>
    </w:p>
    <w:p w:rsidR="001E7F92" w:rsidRDefault="001E7F92" w:rsidP="001E7F92">
      <w:pPr>
        <w:pStyle w:val="a3"/>
        <w:spacing w:line="274" w:lineRule="exact"/>
        <w:ind w:left="1610"/>
      </w:pPr>
      <w:r>
        <w:t>Транспонирование отдельных нот и фрагментов мелодий.</w:t>
      </w:r>
    </w:p>
    <w:p w:rsidR="001E7F92" w:rsidRDefault="001E7F92" w:rsidP="001E7F92">
      <w:pPr>
        <w:pStyle w:val="1"/>
        <w:spacing w:before="4"/>
        <w:jc w:val="both"/>
      </w:pPr>
      <w:r>
        <w:t>Тема №4</w:t>
      </w:r>
    </w:p>
    <w:p w:rsidR="001E7F92" w:rsidRDefault="001E7F92" w:rsidP="001E7F92">
      <w:pPr>
        <w:pStyle w:val="a3"/>
        <w:ind w:left="902" w:right="353" w:firstLine="707"/>
        <w:jc w:val="both"/>
      </w:pPr>
      <w:r>
        <w:t>Расположение голосов в аккорде тутти. Распределение звуков аккорда внутри каждой группы. Исключение одного голоса в септаккорде. Дополнение недостающего голоса в аккорде.</w:t>
      </w:r>
    </w:p>
    <w:p w:rsidR="001E7F92" w:rsidRDefault="001E7F92" w:rsidP="001E7F92">
      <w:pPr>
        <w:pStyle w:val="a3"/>
        <w:spacing w:before="2"/>
      </w:pPr>
    </w:p>
    <w:p w:rsidR="001E7F92" w:rsidRDefault="001E7F92" w:rsidP="001E7F92">
      <w:pPr>
        <w:pStyle w:val="1"/>
        <w:spacing w:before="1"/>
        <w:jc w:val="both"/>
      </w:pPr>
      <w:r>
        <w:t>Тема №5</w:t>
      </w:r>
    </w:p>
    <w:p w:rsidR="001E7F92" w:rsidRDefault="001E7F92" w:rsidP="001E7F92">
      <w:pPr>
        <w:pStyle w:val="a3"/>
        <w:ind w:left="902" w:right="352" w:firstLine="707"/>
        <w:jc w:val="both"/>
      </w:pPr>
      <w:r>
        <w:t>Различные составы духовых оркестров. Составление партитур. Расположение инструментов в партитурах.</w:t>
      </w:r>
    </w:p>
    <w:p w:rsidR="001E7F92" w:rsidRDefault="001E7F92" w:rsidP="001E7F92">
      <w:pPr>
        <w:pStyle w:val="a3"/>
        <w:spacing w:before="2"/>
      </w:pPr>
    </w:p>
    <w:p w:rsidR="001E7F92" w:rsidRDefault="001E7F92" w:rsidP="001E7F92">
      <w:pPr>
        <w:pStyle w:val="1"/>
        <w:jc w:val="both"/>
      </w:pPr>
      <w:r>
        <w:t>Тема №6</w:t>
      </w:r>
    </w:p>
    <w:p w:rsidR="001E7F92" w:rsidRDefault="001E7F92" w:rsidP="001E7F92">
      <w:pPr>
        <w:pStyle w:val="a3"/>
        <w:ind w:left="902" w:right="343" w:firstLine="707"/>
        <w:jc w:val="both"/>
      </w:pPr>
      <w:r>
        <w:t>Определение малого медного состава. Художественно- исполнительские возможности малого медного состава. Распределение голосов.</w:t>
      </w:r>
    </w:p>
    <w:p w:rsidR="001E7F92" w:rsidRDefault="001E7F92" w:rsidP="001E7F92">
      <w:pPr>
        <w:pStyle w:val="a3"/>
        <w:spacing w:before="2"/>
      </w:pPr>
    </w:p>
    <w:p w:rsidR="001E7F92" w:rsidRDefault="001E7F92" w:rsidP="001E7F92">
      <w:pPr>
        <w:pStyle w:val="1"/>
        <w:spacing w:before="1"/>
        <w:jc w:val="both"/>
      </w:pPr>
      <w:r>
        <w:t>Тема №7</w:t>
      </w:r>
    </w:p>
    <w:p w:rsidR="001E7F92" w:rsidRDefault="001E7F92" w:rsidP="001E7F92">
      <w:pPr>
        <w:pStyle w:val="a3"/>
        <w:ind w:left="902" w:right="351" w:firstLine="707"/>
        <w:jc w:val="both"/>
      </w:pPr>
      <w:r>
        <w:t>Добавление группы деревянных духовых инструментов (флейта, гобой, кларнет, саксофон). Расширение художественно-исполнительских возможностей малого смешанного состава. Различные оркестровые функции деревянно-духовых инструментов.</w:t>
      </w:r>
    </w:p>
    <w:p w:rsidR="001E7F92" w:rsidRDefault="001E7F92" w:rsidP="001E7F92">
      <w:pPr>
        <w:pStyle w:val="a3"/>
        <w:spacing w:before="3"/>
      </w:pPr>
    </w:p>
    <w:p w:rsidR="001E7F92" w:rsidRDefault="001E7F92" w:rsidP="001E7F92">
      <w:pPr>
        <w:pStyle w:val="1"/>
      </w:pPr>
      <w:r>
        <w:t>Тема №8</w:t>
      </w:r>
    </w:p>
    <w:p w:rsidR="001E7F92" w:rsidRDefault="001E7F92" w:rsidP="001E7F92">
      <w:pPr>
        <w:pStyle w:val="a3"/>
        <w:spacing w:line="274" w:lineRule="exact"/>
        <w:ind w:left="1670"/>
      </w:pPr>
      <w:r>
        <w:t>Применение группы характерных инструментов (труба, валторна, тромбон).</w:t>
      </w:r>
    </w:p>
    <w:p w:rsidR="001E7F92" w:rsidRDefault="001E7F92" w:rsidP="001E7F92">
      <w:pPr>
        <w:pStyle w:val="a3"/>
        <w:ind w:left="902"/>
      </w:pPr>
      <w:r>
        <w:t xml:space="preserve">Заключительная работа для </w:t>
      </w:r>
      <w:proofErr w:type="spellStart"/>
      <w:r>
        <w:t>дирижирования</w:t>
      </w:r>
      <w:proofErr w:type="spellEnd"/>
      <w:r>
        <w:t xml:space="preserve"> на экзамене.</w:t>
      </w:r>
    </w:p>
    <w:p w:rsidR="001E7F92" w:rsidRDefault="001E7F92" w:rsidP="001E7F92">
      <w:pPr>
        <w:pStyle w:val="a3"/>
        <w:rPr>
          <w:sz w:val="26"/>
        </w:rPr>
      </w:pPr>
    </w:p>
    <w:p w:rsidR="001E7F92" w:rsidRDefault="001E7F92" w:rsidP="001E7F92">
      <w:pPr>
        <w:pStyle w:val="a3"/>
        <w:spacing w:before="4"/>
        <w:rPr>
          <w:sz w:val="22"/>
        </w:rPr>
      </w:pPr>
    </w:p>
    <w:p w:rsidR="001E7F92" w:rsidRDefault="001E7F92" w:rsidP="001E7F92">
      <w:pPr>
        <w:pStyle w:val="1"/>
        <w:spacing w:before="1"/>
        <w:ind w:left="2668" w:right="1393" w:firstLine="1385"/>
      </w:pPr>
      <w:r>
        <w:t>Примерный список произведений, рекомендуемых для духовых оркестров по инструментовке.</w:t>
      </w:r>
    </w:p>
    <w:p w:rsidR="001E7F92" w:rsidRDefault="001E7F92" w:rsidP="001E7F92">
      <w:pPr>
        <w:pStyle w:val="a3"/>
        <w:spacing w:before="6"/>
        <w:rPr>
          <w:b/>
          <w:sz w:val="23"/>
        </w:rPr>
      </w:pPr>
    </w:p>
    <w:p w:rsidR="001E7F92" w:rsidRDefault="001E7F92" w:rsidP="001E7F92">
      <w:pPr>
        <w:pStyle w:val="a6"/>
        <w:numPr>
          <w:ilvl w:val="0"/>
          <w:numId w:val="17"/>
        </w:numPr>
        <w:tabs>
          <w:tab w:val="left" w:pos="1753"/>
          <w:tab w:val="left" w:pos="1754"/>
        </w:tabs>
        <w:rPr>
          <w:sz w:val="24"/>
        </w:rPr>
      </w:pPr>
      <w:proofErr w:type="spellStart"/>
      <w:r>
        <w:rPr>
          <w:sz w:val="24"/>
        </w:rPr>
        <w:t>Альбенис</w:t>
      </w:r>
      <w:proofErr w:type="spellEnd"/>
      <w:r>
        <w:rPr>
          <w:sz w:val="24"/>
        </w:rPr>
        <w:t xml:space="preserve"> И. «Испания» шесть испанских танцев.</w:t>
      </w:r>
    </w:p>
    <w:p w:rsidR="001E7F92" w:rsidRDefault="001E7F92" w:rsidP="001E7F92">
      <w:pPr>
        <w:pStyle w:val="a6"/>
        <w:numPr>
          <w:ilvl w:val="0"/>
          <w:numId w:val="17"/>
        </w:numPr>
        <w:tabs>
          <w:tab w:val="left" w:pos="1753"/>
          <w:tab w:val="left" w:pos="1754"/>
        </w:tabs>
        <w:rPr>
          <w:sz w:val="24"/>
        </w:rPr>
      </w:pPr>
      <w:r>
        <w:rPr>
          <w:sz w:val="24"/>
        </w:rPr>
        <w:t>Бах И.С. Токкаты, прелюдии,</w:t>
      </w:r>
      <w:r>
        <w:rPr>
          <w:spacing w:val="-3"/>
          <w:sz w:val="24"/>
        </w:rPr>
        <w:t xml:space="preserve"> </w:t>
      </w:r>
      <w:r>
        <w:rPr>
          <w:sz w:val="24"/>
        </w:rPr>
        <w:t>фуги.</w:t>
      </w:r>
    </w:p>
    <w:p w:rsidR="001E7F92" w:rsidRDefault="001E7F92" w:rsidP="001E7F92">
      <w:pPr>
        <w:pStyle w:val="a6"/>
        <w:numPr>
          <w:ilvl w:val="0"/>
          <w:numId w:val="17"/>
        </w:numPr>
        <w:tabs>
          <w:tab w:val="left" w:pos="1753"/>
          <w:tab w:val="left" w:pos="1754"/>
        </w:tabs>
        <w:rPr>
          <w:sz w:val="24"/>
        </w:rPr>
      </w:pPr>
      <w:r>
        <w:rPr>
          <w:sz w:val="24"/>
        </w:rPr>
        <w:t>Брамс И. «Венгерские</w:t>
      </w:r>
      <w:r>
        <w:rPr>
          <w:spacing w:val="3"/>
          <w:sz w:val="24"/>
        </w:rPr>
        <w:t xml:space="preserve"> </w:t>
      </w:r>
      <w:r>
        <w:rPr>
          <w:sz w:val="24"/>
        </w:rPr>
        <w:t>танцы»</w:t>
      </w:r>
    </w:p>
    <w:p w:rsidR="001E7F92" w:rsidRDefault="001E7F92" w:rsidP="001E7F92">
      <w:pPr>
        <w:pStyle w:val="a6"/>
        <w:numPr>
          <w:ilvl w:val="0"/>
          <w:numId w:val="17"/>
        </w:numPr>
        <w:tabs>
          <w:tab w:val="left" w:pos="1753"/>
          <w:tab w:val="left" w:pos="1754"/>
        </w:tabs>
        <w:rPr>
          <w:sz w:val="24"/>
        </w:rPr>
      </w:pPr>
      <w:r>
        <w:rPr>
          <w:sz w:val="24"/>
        </w:rPr>
        <w:t>Глинка М. Фрагменты опер «Иван Сусанин», «Руслан и</w:t>
      </w:r>
      <w:r>
        <w:rPr>
          <w:spacing w:val="-2"/>
          <w:sz w:val="24"/>
        </w:rPr>
        <w:t xml:space="preserve"> </w:t>
      </w:r>
      <w:r>
        <w:rPr>
          <w:sz w:val="24"/>
        </w:rPr>
        <w:t>Людмила»</w:t>
      </w:r>
    </w:p>
    <w:p w:rsidR="001E7F92" w:rsidRDefault="001E7F92" w:rsidP="001E7F92">
      <w:pPr>
        <w:pStyle w:val="a6"/>
        <w:numPr>
          <w:ilvl w:val="0"/>
          <w:numId w:val="17"/>
        </w:numPr>
        <w:tabs>
          <w:tab w:val="left" w:pos="1753"/>
          <w:tab w:val="left" w:pos="1754"/>
        </w:tabs>
        <w:spacing w:before="1"/>
        <w:rPr>
          <w:sz w:val="24"/>
        </w:rPr>
      </w:pPr>
      <w:r>
        <w:rPr>
          <w:sz w:val="24"/>
        </w:rPr>
        <w:t>Григ Э. Норвежские танцы, «Пер</w:t>
      </w:r>
      <w:r>
        <w:rPr>
          <w:spacing w:val="-4"/>
          <w:sz w:val="24"/>
        </w:rPr>
        <w:t xml:space="preserve"> </w:t>
      </w:r>
      <w:proofErr w:type="spellStart"/>
      <w:r>
        <w:rPr>
          <w:sz w:val="24"/>
        </w:rPr>
        <w:t>Гюнт</w:t>
      </w:r>
      <w:proofErr w:type="spellEnd"/>
      <w:r>
        <w:rPr>
          <w:sz w:val="24"/>
        </w:rPr>
        <w:t>».</w:t>
      </w:r>
    </w:p>
    <w:p w:rsidR="001E7F92" w:rsidRDefault="001E7F92" w:rsidP="001E7F92">
      <w:pPr>
        <w:pStyle w:val="a6"/>
        <w:numPr>
          <w:ilvl w:val="0"/>
          <w:numId w:val="17"/>
        </w:numPr>
        <w:tabs>
          <w:tab w:val="left" w:pos="1753"/>
          <w:tab w:val="left" w:pos="1754"/>
        </w:tabs>
        <w:rPr>
          <w:sz w:val="24"/>
        </w:rPr>
      </w:pPr>
      <w:proofErr w:type="spellStart"/>
      <w:r>
        <w:rPr>
          <w:sz w:val="24"/>
        </w:rPr>
        <w:t>Гуно</w:t>
      </w:r>
      <w:proofErr w:type="spellEnd"/>
      <w:r>
        <w:rPr>
          <w:sz w:val="24"/>
        </w:rPr>
        <w:t xml:space="preserve"> Ш. Танцы из оперы</w:t>
      </w:r>
      <w:r>
        <w:rPr>
          <w:spacing w:val="2"/>
          <w:sz w:val="24"/>
        </w:rPr>
        <w:t xml:space="preserve"> </w:t>
      </w:r>
      <w:r>
        <w:rPr>
          <w:sz w:val="24"/>
        </w:rPr>
        <w:t>«Фауст».</w:t>
      </w:r>
    </w:p>
    <w:p w:rsidR="001E7F92" w:rsidRDefault="001E7F92" w:rsidP="001E7F92">
      <w:pPr>
        <w:pStyle w:val="a6"/>
        <w:numPr>
          <w:ilvl w:val="0"/>
          <w:numId w:val="17"/>
        </w:numPr>
        <w:tabs>
          <w:tab w:val="left" w:pos="1753"/>
          <w:tab w:val="left" w:pos="1754"/>
        </w:tabs>
        <w:rPr>
          <w:sz w:val="24"/>
        </w:rPr>
      </w:pPr>
      <w:r>
        <w:rPr>
          <w:sz w:val="24"/>
        </w:rPr>
        <w:t>Дворжак «Славянские</w:t>
      </w:r>
      <w:r>
        <w:rPr>
          <w:spacing w:val="3"/>
          <w:sz w:val="24"/>
        </w:rPr>
        <w:t xml:space="preserve"> </w:t>
      </w:r>
      <w:r>
        <w:rPr>
          <w:sz w:val="24"/>
        </w:rPr>
        <w:t>танцы»</w:t>
      </w:r>
    </w:p>
    <w:p w:rsidR="001E7F92" w:rsidRDefault="001E7F92" w:rsidP="001E7F92">
      <w:pPr>
        <w:pStyle w:val="a6"/>
        <w:numPr>
          <w:ilvl w:val="0"/>
          <w:numId w:val="17"/>
        </w:numPr>
        <w:tabs>
          <w:tab w:val="left" w:pos="1753"/>
          <w:tab w:val="left" w:pos="1754"/>
        </w:tabs>
        <w:spacing w:line="275" w:lineRule="exact"/>
        <w:rPr>
          <w:sz w:val="24"/>
        </w:rPr>
      </w:pPr>
      <w:r>
        <w:rPr>
          <w:sz w:val="24"/>
        </w:rPr>
        <w:t>Мусоргский «Картинки с</w:t>
      </w:r>
      <w:r>
        <w:rPr>
          <w:spacing w:val="-1"/>
          <w:sz w:val="24"/>
        </w:rPr>
        <w:t xml:space="preserve"> </w:t>
      </w:r>
      <w:r>
        <w:rPr>
          <w:sz w:val="24"/>
        </w:rPr>
        <w:t>выставки»</w:t>
      </w:r>
    </w:p>
    <w:p w:rsidR="001E7F92" w:rsidRDefault="001E7F92" w:rsidP="001E7F92">
      <w:pPr>
        <w:pStyle w:val="a6"/>
        <w:numPr>
          <w:ilvl w:val="0"/>
          <w:numId w:val="17"/>
        </w:numPr>
        <w:tabs>
          <w:tab w:val="left" w:pos="1753"/>
          <w:tab w:val="left" w:pos="1754"/>
        </w:tabs>
        <w:spacing w:line="275" w:lineRule="exact"/>
        <w:rPr>
          <w:sz w:val="24"/>
        </w:rPr>
      </w:pPr>
      <w:r>
        <w:rPr>
          <w:sz w:val="24"/>
        </w:rPr>
        <w:t>Прокофьев с. фрагменты и «Ромео и</w:t>
      </w:r>
      <w:r>
        <w:rPr>
          <w:spacing w:val="2"/>
          <w:sz w:val="24"/>
        </w:rPr>
        <w:t xml:space="preserve"> </w:t>
      </w:r>
      <w:r>
        <w:rPr>
          <w:sz w:val="24"/>
        </w:rPr>
        <w:t>Джульетта»</w:t>
      </w:r>
    </w:p>
    <w:p w:rsidR="001E7F92" w:rsidRDefault="001E7F92" w:rsidP="001E7F92">
      <w:pPr>
        <w:pStyle w:val="a6"/>
        <w:numPr>
          <w:ilvl w:val="0"/>
          <w:numId w:val="17"/>
        </w:numPr>
        <w:tabs>
          <w:tab w:val="left" w:pos="1813"/>
          <w:tab w:val="left" w:pos="1814"/>
        </w:tabs>
        <w:ind w:left="1814" w:hanging="629"/>
        <w:rPr>
          <w:sz w:val="24"/>
        </w:rPr>
      </w:pPr>
      <w:r>
        <w:rPr>
          <w:sz w:val="24"/>
        </w:rPr>
        <w:t>Рахманинов «Прелюдии»,</w:t>
      </w:r>
      <w:r>
        <w:rPr>
          <w:spacing w:val="7"/>
          <w:sz w:val="24"/>
        </w:rPr>
        <w:t xml:space="preserve"> </w:t>
      </w:r>
      <w:r>
        <w:rPr>
          <w:sz w:val="24"/>
        </w:rPr>
        <w:t>«Вокализ»</w:t>
      </w:r>
    </w:p>
    <w:p w:rsidR="001E7F92" w:rsidRDefault="001E7F92" w:rsidP="001E7F92">
      <w:pPr>
        <w:pStyle w:val="a6"/>
        <w:numPr>
          <w:ilvl w:val="0"/>
          <w:numId w:val="17"/>
        </w:numPr>
        <w:tabs>
          <w:tab w:val="left" w:pos="1753"/>
          <w:tab w:val="left" w:pos="1754"/>
        </w:tabs>
        <w:rPr>
          <w:sz w:val="24"/>
        </w:rPr>
      </w:pPr>
      <w:r>
        <w:rPr>
          <w:sz w:val="24"/>
        </w:rPr>
        <w:t>Рубинштейн А. «Ночь»,</w:t>
      </w:r>
      <w:r>
        <w:rPr>
          <w:spacing w:val="4"/>
          <w:sz w:val="24"/>
        </w:rPr>
        <w:t xml:space="preserve"> </w:t>
      </w:r>
      <w:r>
        <w:rPr>
          <w:sz w:val="24"/>
        </w:rPr>
        <w:t>«Мелодия»</w:t>
      </w:r>
    </w:p>
    <w:p w:rsidR="001E7F92" w:rsidRDefault="001E7F92" w:rsidP="001E7F92">
      <w:pPr>
        <w:pStyle w:val="a6"/>
        <w:numPr>
          <w:ilvl w:val="0"/>
          <w:numId w:val="17"/>
        </w:numPr>
        <w:tabs>
          <w:tab w:val="left" w:pos="1753"/>
          <w:tab w:val="left" w:pos="1754"/>
        </w:tabs>
        <w:rPr>
          <w:sz w:val="24"/>
        </w:rPr>
      </w:pPr>
      <w:r>
        <w:rPr>
          <w:sz w:val="24"/>
        </w:rPr>
        <w:t>Свиридов Г. «Метель» - музыкальные иллюстрации к повети А.С.</w:t>
      </w:r>
      <w:r>
        <w:rPr>
          <w:spacing w:val="-11"/>
          <w:sz w:val="24"/>
        </w:rPr>
        <w:t xml:space="preserve"> </w:t>
      </w:r>
      <w:r>
        <w:rPr>
          <w:sz w:val="24"/>
        </w:rPr>
        <w:t>Пушкина</w:t>
      </w:r>
    </w:p>
    <w:p w:rsidR="001E7F92" w:rsidRDefault="001E7F92" w:rsidP="001E7F92">
      <w:pPr>
        <w:pStyle w:val="a6"/>
        <w:numPr>
          <w:ilvl w:val="0"/>
          <w:numId w:val="17"/>
        </w:numPr>
        <w:tabs>
          <w:tab w:val="left" w:pos="1753"/>
          <w:tab w:val="left" w:pos="1754"/>
        </w:tabs>
        <w:rPr>
          <w:sz w:val="24"/>
        </w:rPr>
      </w:pPr>
      <w:r>
        <w:rPr>
          <w:sz w:val="24"/>
        </w:rPr>
        <w:t>Хачатурян А. Фрагменты балетов «Спартак»,</w:t>
      </w:r>
      <w:r>
        <w:rPr>
          <w:spacing w:val="6"/>
          <w:sz w:val="24"/>
        </w:rPr>
        <w:t xml:space="preserve"> </w:t>
      </w:r>
      <w:r>
        <w:rPr>
          <w:sz w:val="24"/>
        </w:rPr>
        <w:t>«</w:t>
      </w:r>
      <w:proofErr w:type="spellStart"/>
      <w:r>
        <w:rPr>
          <w:sz w:val="24"/>
        </w:rPr>
        <w:t>Гаянэ</w:t>
      </w:r>
      <w:proofErr w:type="spellEnd"/>
      <w:r>
        <w:rPr>
          <w:sz w:val="24"/>
        </w:rPr>
        <w:t>»</w:t>
      </w:r>
    </w:p>
    <w:p w:rsidR="001E7F92" w:rsidRDefault="001E7F92" w:rsidP="001E7F92">
      <w:pPr>
        <w:pStyle w:val="a6"/>
        <w:numPr>
          <w:ilvl w:val="0"/>
          <w:numId w:val="17"/>
        </w:numPr>
        <w:tabs>
          <w:tab w:val="left" w:pos="1753"/>
          <w:tab w:val="left" w:pos="1754"/>
        </w:tabs>
        <w:ind w:right="355"/>
        <w:rPr>
          <w:sz w:val="24"/>
        </w:rPr>
      </w:pPr>
      <w:r>
        <w:rPr>
          <w:sz w:val="24"/>
        </w:rPr>
        <w:t>Чайковский П. «Времена года», «Лебединое озеро», «Щелкунчик», «Детский альбом»</w:t>
      </w:r>
    </w:p>
    <w:p w:rsidR="001E7F92" w:rsidRDefault="001E7F92" w:rsidP="001E7F92">
      <w:pPr>
        <w:pStyle w:val="a6"/>
        <w:numPr>
          <w:ilvl w:val="0"/>
          <w:numId w:val="17"/>
        </w:numPr>
        <w:tabs>
          <w:tab w:val="left" w:pos="1753"/>
          <w:tab w:val="left" w:pos="1754"/>
        </w:tabs>
        <w:rPr>
          <w:sz w:val="24"/>
        </w:rPr>
      </w:pPr>
      <w:r>
        <w:rPr>
          <w:sz w:val="24"/>
        </w:rPr>
        <w:t>Шостакович Д. Музыка к кинофильму «Овод»,</w:t>
      </w:r>
      <w:r>
        <w:rPr>
          <w:spacing w:val="-3"/>
          <w:sz w:val="24"/>
        </w:rPr>
        <w:t xml:space="preserve"> </w:t>
      </w:r>
      <w:r>
        <w:rPr>
          <w:sz w:val="24"/>
        </w:rPr>
        <w:t>Прелюдии</w:t>
      </w:r>
    </w:p>
    <w:p w:rsidR="005A5EB6" w:rsidRDefault="005A5EB6" w:rsidP="005A5EB6">
      <w:pPr>
        <w:pStyle w:val="a3"/>
        <w:spacing w:before="90"/>
        <w:ind w:left="333" w:right="346" w:firstLine="708"/>
      </w:pPr>
      <w:r>
        <w:rPr>
          <w:b/>
        </w:rPr>
        <w:t>Текущий контроль</w:t>
      </w:r>
      <w:r>
        <w:t xml:space="preserve">. В результате освоения дисциплины студенты должны знать строй, диапазон звучания (общий и «рабочий») всех инструментов оркестра </w:t>
      </w:r>
      <w:r w:rsidR="001E7F92">
        <w:t>духовых</w:t>
      </w:r>
      <w:r>
        <w:t xml:space="preserve"> </w:t>
      </w:r>
      <w:proofErr w:type="gramStart"/>
      <w:r>
        <w:t xml:space="preserve">инструментов </w:t>
      </w:r>
      <w:r w:rsidR="001E7F92">
        <w:t>,</w:t>
      </w:r>
      <w:proofErr w:type="gramEnd"/>
      <w:r>
        <w:t xml:space="preserve"> основные элементы оркестровой фактуры и их функций; знать приемы облегчения музыкальной фактуры произведения; правила оформления и записи партитур для ансамблей и оркестров.</w:t>
      </w:r>
    </w:p>
    <w:p w:rsidR="005A5EB6" w:rsidRDefault="005A5EB6" w:rsidP="005A5EB6">
      <w:pPr>
        <w:pStyle w:val="a3"/>
        <w:ind w:left="333" w:right="348"/>
      </w:pPr>
      <w:r>
        <w:t xml:space="preserve">Уметь определять элементы оркестровой фактуры и распределять их по инструментам; выбрать тональность для инструментовки музыкального произведения; инструментовать музыкальное </w:t>
      </w:r>
      <w:r>
        <w:lastRenderedPageBreak/>
        <w:t xml:space="preserve">произведение для однородного и смешанного состава ансамбля, и оркестра </w:t>
      </w:r>
      <w:r w:rsidR="001E7F92">
        <w:t>духовых</w:t>
      </w:r>
      <w:r>
        <w:t xml:space="preserve"> инструментов; облегчить партитуру или отдельные оркестровые партии применительно к исполнительским возможностям оркестрантов.</w:t>
      </w:r>
    </w:p>
    <w:p w:rsidR="005A5EB6" w:rsidRDefault="005A5EB6" w:rsidP="005A5EB6">
      <w:pPr>
        <w:pStyle w:val="1"/>
        <w:spacing w:before="6" w:line="274" w:lineRule="exact"/>
        <w:ind w:left="333"/>
        <w:jc w:val="both"/>
      </w:pPr>
      <w:r>
        <w:t>Промежуточный контроль</w:t>
      </w:r>
    </w:p>
    <w:p w:rsidR="005A5EB6" w:rsidRDefault="005A5EB6" w:rsidP="005A5EB6">
      <w:pPr>
        <w:pStyle w:val="a3"/>
        <w:ind w:left="333" w:right="350" w:firstLine="708"/>
      </w:pPr>
      <w:r>
        <w:t xml:space="preserve">В конце </w:t>
      </w:r>
      <w:r w:rsidR="002128D8">
        <w:t>5</w:t>
      </w:r>
      <w:r>
        <w:t xml:space="preserve"> семестра студент представляет контрольную работу: не менее 2-х инструментовок для струнного состава оркестра </w:t>
      </w:r>
      <w:r w:rsidR="00ED270D">
        <w:t xml:space="preserve">духовых </w:t>
      </w:r>
      <w:r>
        <w:t xml:space="preserve"> инструментов.</w:t>
      </w:r>
    </w:p>
    <w:p w:rsidR="005A5EB6" w:rsidRDefault="005A5EB6" w:rsidP="005A5EB6">
      <w:pPr>
        <w:pStyle w:val="a3"/>
        <w:ind w:left="333" w:right="352" w:firstLine="768"/>
      </w:pPr>
      <w:r>
        <w:t xml:space="preserve">В конце </w:t>
      </w:r>
      <w:r w:rsidR="002128D8">
        <w:t>6</w:t>
      </w:r>
      <w:r>
        <w:t xml:space="preserve"> семестра студент должен представить на контрольную работу инструментовку 1 произведения.</w:t>
      </w:r>
    </w:p>
    <w:p w:rsidR="00411482" w:rsidRDefault="00301F40">
      <w:pPr>
        <w:spacing w:before="68"/>
        <w:ind w:left="1374"/>
        <w:jc w:val="both"/>
        <w:rPr>
          <w:sz w:val="24"/>
        </w:rPr>
      </w:pPr>
      <w:r>
        <w:rPr>
          <w:b/>
          <w:sz w:val="24"/>
        </w:rPr>
        <w:t>Требования к формам и содержанию текущего и промежуточного контроля</w:t>
      </w:r>
      <w:r>
        <w:rPr>
          <w:sz w:val="24"/>
        </w:rPr>
        <w:t>.</w:t>
      </w:r>
    </w:p>
    <w:p w:rsidR="00411482" w:rsidRDefault="00301F40">
      <w:pPr>
        <w:pStyle w:val="a3"/>
        <w:ind w:left="527" w:right="123" w:firstLine="907"/>
        <w:jc w:val="both"/>
        <w:rPr>
          <w:b/>
        </w:rPr>
      </w:pPr>
      <w:r>
        <w:t xml:space="preserve">В задачи контроля входит объективная характеристика знаний, умений, навыков студентов. </w:t>
      </w:r>
      <w:r>
        <w:rPr>
          <w:b/>
        </w:rPr>
        <w:t>Устный опрос:</w:t>
      </w:r>
    </w:p>
    <w:p w:rsidR="00411482" w:rsidRDefault="00301F40">
      <w:pPr>
        <w:pStyle w:val="a3"/>
        <w:ind w:left="527" w:right="122" w:firstLine="847"/>
        <w:jc w:val="both"/>
      </w:pPr>
      <w:r>
        <w:t>а) индивидуальный. Подразумевает свободную ориентацию в заданном материале, пользоваться такими дидактическими приемами как сравнение, сопоставление, анализ, синтез. При ответе может привлекаться группа с дополнениями и уточнениями.</w:t>
      </w:r>
    </w:p>
    <w:p w:rsidR="00411482" w:rsidRDefault="00301F40">
      <w:pPr>
        <w:pStyle w:val="a3"/>
        <w:ind w:left="527" w:right="124" w:firstLine="847"/>
        <w:jc w:val="both"/>
      </w:pPr>
      <w:r>
        <w:t>б) фронтальный. Позволяет опросить всю группу. Повышает интерес и активность студентов, повышает степень внимания.</w:t>
      </w:r>
    </w:p>
    <w:p w:rsidR="00411482" w:rsidRDefault="00301F40">
      <w:pPr>
        <w:pStyle w:val="a3"/>
        <w:ind w:left="527" w:right="115" w:firstLine="847"/>
        <w:jc w:val="both"/>
      </w:pPr>
      <w:r>
        <w:rPr>
          <w:b/>
        </w:rPr>
        <w:t>Семинарские занятия—</w:t>
      </w:r>
      <w:r>
        <w:t xml:space="preserve">выявляют качество самостоятельной работы студента с литературой, </w:t>
      </w:r>
      <w:proofErr w:type="spellStart"/>
      <w:r>
        <w:t>интернет-ресурсами</w:t>
      </w:r>
      <w:proofErr w:type="spellEnd"/>
      <w:r>
        <w:t>. Здесь важно учитывать формулу ответа, глубину. В этом виде работы может участвовать вся группа.</w:t>
      </w:r>
    </w:p>
    <w:p w:rsidR="00411482" w:rsidRDefault="00301F40">
      <w:pPr>
        <w:pStyle w:val="a3"/>
        <w:ind w:left="527" w:right="119" w:firstLine="847"/>
        <w:jc w:val="both"/>
      </w:pPr>
      <w:r>
        <w:rPr>
          <w:b/>
        </w:rPr>
        <w:t xml:space="preserve">Тестирование. </w:t>
      </w:r>
      <w:r>
        <w:t>Учитывает умение студента ориентироваться в достаточно большом объеме материала. Удобно применять во время промежуточного контроля, а также во время итоговой контрольной работы</w:t>
      </w:r>
    </w:p>
    <w:p w:rsidR="00411482" w:rsidRDefault="00411482">
      <w:pPr>
        <w:pStyle w:val="a3"/>
        <w:spacing w:before="3"/>
        <w:rPr>
          <w:sz w:val="28"/>
        </w:rPr>
      </w:pPr>
    </w:p>
    <w:p w:rsidR="00411482" w:rsidRDefault="00301F40">
      <w:pPr>
        <w:pStyle w:val="2"/>
        <w:numPr>
          <w:ilvl w:val="1"/>
          <w:numId w:val="8"/>
        </w:numPr>
        <w:tabs>
          <w:tab w:val="left" w:pos="3102"/>
        </w:tabs>
        <w:ind w:left="3101" w:hanging="182"/>
        <w:jc w:val="left"/>
        <w:rPr>
          <w:sz w:val="22"/>
          <w:u w:val="none"/>
        </w:rPr>
      </w:pPr>
      <w:r>
        <w:rPr>
          <w:u w:val="thick"/>
        </w:rPr>
        <w:t>Учебно-методическое обеспечение</w:t>
      </w:r>
      <w:r>
        <w:rPr>
          <w:spacing w:val="-1"/>
          <w:u w:val="thick"/>
        </w:rPr>
        <w:t xml:space="preserve"> </w:t>
      </w:r>
      <w:r>
        <w:rPr>
          <w:u w:val="thick"/>
        </w:rPr>
        <w:t>курса</w:t>
      </w:r>
    </w:p>
    <w:p w:rsidR="00411482" w:rsidRDefault="00301F40" w:rsidP="00623530">
      <w:pPr>
        <w:pStyle w:val="a3"/>
        <w:spacing w:before="36"/>
        <w:ind w:left="241" w:right="116" w:firstLine="283"/>
        <w:jc w:val="both"/>
      </w:pPr>
      <w:r>
        <w:t>В соответствии с требованиями к учебно-методическому обеспечению учебного процесса по специальности 53.02.03 «Инструментальное исполнительство» (по видам инструментов) МДК 02.01</w:t>
      </w:r>
      <w:r w:rsidR="00623530">
        <w:t xml:space="preserve">.04 </w:t>
      </w:r>
      <w:r>
        <w:t>«</w:t>
      </w:r>
      <w:r w:rsidR="00623530">
        <w:t>Инструментовка</w:t>
      </w:r>
      <w:r>
        <w:t>» обеспечивается следующими ресурсами:</w:t>
      </w:r>
    </w:p>
    <w:p w:rsidR="00411482" w:rsidRDefault="00301F40">
      <w:pPr>
        <w:pStyle w:val="a6"/>
        <w:numPr>
          <w:ilvl w:val="0"/>
          <w:numId w:val="5"/>
        </w:numPr>
        <w:tabs>
          <w:tab w:val="left" w:pos="809"/>
        </w:tabs>
        <w:spacing w:before="4" w:line="237" w:lineRule="auto"/>
        <w:ind w:right="123" w:firstLine="283"/>
        <w:jc w:val="both"/>
        <w:rPr>
          <w:sz w:val="24"/>
        </w:rPr>
      </w:pPr>
      <w:r>
        <w:rPr>
          <w:sz w:val="24"/>
        </w:rPr>
        <w:t>Учебно-методическая документация: учебный график, учебный план, рабочая программа, методические разработки, индивидуальные планы, классные журналы преподавателей, протоколы и отчеты о работе ПЦК, другие документы, связанные с учебным</w:t>
      </w:r>
      <w:r>
        <w:rPr>
          <w:spacing w:val="-9"/>
          <w:sz w:val="24"/>
        </w:rPr>
        <w:t xml:space="preserve"> </w:t>
      </w:r>
      <w:r>
        <w:rPr>
          <w:sz w:val="24"/>
        </w:rPr>
        <w:t>процессом;</w:t>
      </w:r>
    </w:p>
    <w:p w:rsidR="00411482" w:rsidRDefault="00301F40">
      <w:pPr>
        <w:pStyle w:val="a6"/>
        <w:numPr>
          <w:ilvl w:val="0"/>
          <w:numId w:val="5"/>
        </w:numPr>
        <w:tabs>
          <w:tab w:val="left" w:pos="809"/>
        </w:tabs>
        <w:spacing w:before="5"/>
        <w:ind w:left="808" w:hanging="285"/>
        <w:jc w:val="both"/>
        <w:rPr>
          <w:sz w:val="24"/>
        </w:rPr>
      </w:pPr>
      <w:r>
        <w:rPr>
          <w:sz w:val="24"/>
        </w:rPr>
        <w:t>Фонд нотной, учебно-методической литературы, аудио,</w:t>
      </w:r>
      <w:r>
        <w:rPr>
          <w:spacing w:val="-1"/>
          <w:sz w:val="24"/>
        </w:rPr>
        <w:t xml:space="preserve"> </w:t>
      </w:r>
      <w:r>
        <w:rPr>
          <w:sz w:val="24"/>
        </w:rPr>
        <w:t>видеозаписей.</w:t>
      </w:r>
    </w:p>
    <w:p w:rsidR="00411482" w:rsidRDefault="00411482">
      <w:pPr>
        <w:pStyle w:val="a3"/>
        <w:spacing w:before="4"/>
      </w:pPr>
    </w:p>
    <w:p w:rsidR="00411482" w:rsidRDefault="00301F40">
      <w:pPr>
        <w:pStyle w:val="2"/>
        <w:numPr>
          <w:ilvl w:val="1"/>
          <w:numId w:val="8"/>
        </w:numPr>
        <w:tabs>
          <w:tab w:val="left" w:pos="3202"/>
        </w:tabs>
        <w:ind w:left="3201" w:hanging="241"/>
        <w:jc w:val="left"/>
        <w:rPr>
          <w:u w:val="none"/>
        </w:rPr>
      </w:pPr>
      <w:r>
        <w:rPr>
          <w:u w:val="thick"/>
        </w:rPr>
        <w:t>Материально-техническое обеспечение</w:t>
      </w:r>
      <w:r>
        <w:rPr>
          <w:spacing w:val="-1"/>
          <w:u w:val="thick"/>
        </w:rPr>
        <w:t xml:space="preserve"> </w:t>
      </w:r>
      <w:r>
        <w:rPr>
          <w:u w:val="thick"/>
        </w:rPr>
        <w:t>курса</w:t>
      </w:r>
    </w:p>
    <w:p w:rsidR="00E4661D" w:rsidRDefault="00E4661D" w:rsidP="00E4661D">
      <w:pPr>
        <w:pStyle w:val="a3"/>
        <w:tabs>
          <w:tab w:val="left" w:pos="6164"/>
        </w:tabs>
        <w:spacing w:before="90"/>
        <w:ind w:left="1042" w:right="346" w:firstLine="539"/>
      </w:pPr>
      <w:r>
        <w:t xml:space="preserve">В соответствии с требованиями к материально-техническому обеспечению учебного процесса     по    </w:t>
      </w:r>
      <w:r>
        <w:rPr>
          <w:spacing w:val="25"/>
        </w:rPr>
        <w:t xml:space="preserve"> </w:t>
      </w:r>
      <w:r>
        <w:t xml:space="preserve">специальности    </w:t>
      </w:r>
      <w:r>
        <w:rPr>
          <w:spacing w:val="19"/>
        </w:rPr>
        <w:t xml:space="preserve"> </w:t>
      </w:r>
      <w:r>
        <w:t>53.02.03</w:t>
      </w:r>
      <w:r>
        <w:tab/>
        <w:t>«Инструментальное исполнительство» (</w:t>
      </w:r>
      <w:r w:rsidR="00ED270D" w:rsidRPr="00ED270D">
        <w:t>оркестровые духовые и ударные инструменты</w:t>
      </w:r>
      <w:r>
        <w:t>) материальный ресурс преподавания курса представляет:</w:t>
      </w:r>
    </w:p>
    <w:p w:rsidR="00E4661D" w:rsidRDefault="00E4661D" w:rsidP="00E4661D">
      <w:pPr>
        <w:pStyle w:val="a6"/>
        <w:numPr>
          <w:ilvl w:val="2"/>
          <w:numId w:val="9"/>
        </w:numPr>
        <w:tabs>
          <w:tab w:val="left" w:pos="1750"/>
        </w:tabs>
        <w:spacing w:before="3" w:line="293" w:lineRule="exact"/>
        <w:ind w:left="1750"/>
        <w:jc w:val="both"/>
        <w:rPr>
          <w:sz w:val="24"/>
        </w:rPr>
      </w:pPr>
      <w:r>
        <w:rPr>
          <w:sz w:val="24"/>
        </w:rPr>
        <w:t>Учебные классы для групповых и индивидуальных</w:t>
      </w:r>
      <w:r>
        <w:rPr>
          <w:spacing w:val="-1"/>
          <w:sz w:val="24"/>
        </w:rPr>
        <w:t xml:space="preserve"> </w:t>
      </w:r>
      <w:r>
        <w:rPr>
          <w:sz w:val="24"/>
        </w:rPr>
        <w:t>занятий;</w:t>
      </w:r>
    </w:p>
    <w:p w:rsidR="00E4661D" w:rsidRDefault="00E4661D" w:rsidP="00E4661D">
      <w:pPr>
        <w:pStyle w:val="a6"/>
        <w:numPr>
          <w:ilvl w:val="2"/>
          <w:numId w:val="9"/>
        </w:numPr>
        <w:tabs>
          <w:tab w:val="left" w:pos="1750"/>
        </w:tabs>
        <w:spacing w:line="293" w:lineRule="exact"/>
        <w:ind w:left="1750"/>
        <w:jc w:val="both"/>
        <w:rPr>
          <w:sz w:val="24"/>
        </w:rPr>
      </w:pPr>
      <w:r>
        <w:rPr>
          <w:sz w:val="24"/>
        </w:rPr>
        <w:t xml:space="preserve">Комплект инструментов </w:t>
      </w:r>
      <w:r w:rsidR="002128D8">
        <w:rPr>
          <w:sz w:val="24"/>
        </w:rPr>
        <w:t>духового</w:t>
      </w:r>
      <w:r>
        <w:rPr>
          <w:sz w:val="24"/>
        </w:rPr>
        <w:t xml:space="preserve"> оркестра,</w:t>
      </w:r>
      <w:r>
        <w:rPr>
          <w:spacing w:val="-1"/>
          <w:sz w:val="24"/>
        </w:rPr>
        <w:t xml:space="preserve"> </w:t>
      </w:r>
      <w:r>
        <w:rPr>
          <w:sz w:val="24"/>
        </w:rPr>
        <w:t>пульты;</w:t>
      </w:r>
    </w:p>
    <w:p w:rsidR="00E4661D" w:rsidRDefault="00E4661D" w:rsidP="00E4661D">
      <w:pPr>
        <w:pStyle w:val="a6"/>
        <w:numPr>
          <w:ilvl w:val="2"/>
          <w:numId w:val="9"/>
        </w:numPr>
        <w:tabs>
          <w:tab w:val="left" w:pos="1749"/>
          <w:tab w:val="left" w:pos="1750"/>
        </w:tabs>
        <w:spacing w:before="2" w:line="237" w:lineRule="auto"/>
        <w:ind w:right="630" w:hanging="360"/>
        <w:rPr>
          <w:sz w:val="24"/>
        </w:rPr>
      </w:pPr>
      <w:r>
        <w:rPr>
          <w:sz w:val="24"/>
        </w:rPr>
        <w:t>Большой концертный зал с концертными роялями, пультами и</w:t>
      </w:r>
      <w:r>
        <w:rPr>
          <w:spacing w:val="-31"/>
          <w:sz w:val="24"/>
        </w:rPr>
        <w:t xml:space="preserve"> </w:t>
      </w:r>
      <w:proofErr w:type="spellStart"/>
      <w:r>
        <w:rPr>
          <w:sz w:val="24"/>
        </w:rPr>
        <w:t>звукотехническим</w:t>
      </w:r>
      <w:proofErr w:type="spellEnd"/>
      <w:r>
        <w:rPr>
          <w:sz w:val="24"/>
        </w:rPr>
        <w:t xml:space="preserve"> оборудованием;</w:t>
      </w:r>
    </w:p>
    <w:p w:rsidR="00E4661D" w:rsidRDefault="00E4661D" w:rsidP="00E4661D">
      <w:pPr>
        <w:pStyle w:val="a6"/>
        <w:numPr>
          <w:ilvl w:val="2"/>
          <w:numId w:val="9"/>
        </w:numPr>
        <w:tabs>
          <w:tab w:val="left" w:pos="1749"/>
          <w:tab w:val="left" w:pos="1750"/>
        </w:tabs>
        <w:spacing w:before="4" w:line="237" w:lineRule="auto"/>
        <w:ind w:right="652" w:hanging="360"/>
        <w:rPr>
          <w:sz w:val="24"/>
        </w:rPr>
      </w:pPr>
      <w:r>
        <w:rPr>
          <w:sz w:val="24"/>
        </w:rPr>
        <w:t xml:space="preserve">Малый концертный зал с </w:t>
      </w:r>
      <w:proofErr w:type="spellStart"/>
      <w:r>
        <w:rPr>
          <w:sz w:val="24"/>
        </w:rPr>
        <w:t>с</w:t>
      </w:r>
      <w:proofErr w:type="spellEnd"/>
      <w:r>
        <w:rPr>
          <w:sz w:val="24"/>
        </w:rPr>
        <w:t xml:space="preserve"> концертными роялями, пультами и </w:t>
      </w:r>
      <w:proofErr w:type="spellStart"/>
      <w:r>
        <w:rPr>
          <w:sz w:val="24"/>
        </w:rPr>
        <w:t>звукотехническим</w:t>
      </w:r>
      <w:proofErr w:type="spellEnd"/>
      <w:r>
        <w:rPr>
          <w:sz w:val="24"/>
        </w:rPr>
        <w:t xml:space="preserve"> оборудованием;</w:t>
      </w:r>
    </w:p>
    <w:p w:rsidR="00E4661D" w:rsidRDefault="00E4661D" w:rsidP="00E4661D">
      <w:pPr>
        <w:pStyle w:val="a6"/>
        <w:numPr>
          <w:ilvl w:val="2"/>
          <w:numId w:val="9"/>
        </w:numPr>
        <w:tabs>
          <w:tab w:val="left" w:pos="1749"/>
          <w:tab w:val="left" w:pos="1750"/>
        </w:tabs>
        <w:spacing w:before="2"/>
        <w:ind w:left="1750"/>
        <w:rPr>
          <w:sz w:val="24"/>
        </w:rPr>
      </w:pPr>
      <w:r>
        <w:rPr>
          <w:sz w:val="24"/>
        </w:rPr>
        <w:t>Библиотека, читальный зал с доступом к сети</w:t>
      </w:r>
      <w:r>
        <w:rPr>
          <w:spacing w:val="-4"/>
          <w:sz w:val="24"/>
        </w:rPr>
        <w:t xml:space="preserve"> </w:t>
      </w:r>
      <w:r>
        <w:rPr>
          <w:sz w:val="24"/>
        </w:rPr>
        <w:t>Интернет;</w:t>
      </w:r>
    </w:p>
    <w:p w:rsidR="00E4661D" w:rsidRDefault="00E4661D" w:rsidP="00E4661D">
      <w:pPr>
        <w:pStyle w:val="a6"/>
        <w:numPr>
          <w:ilvl w:val="2"/>
          <w:numId w:val="9"/>
        </w:numPr>
        <w:tabs>
          <w:tab w:val="left" w:pos="1749"/>
          <w:tab w:val="left" w:pos="1750"/>
          <w:tab w:val="left" w:pos="3184"/>
          <w:tab w:val="left" w:pos="3762"/>
          <w:tab w:val="left" w:pos="4724"/>
          <w:tab w:val="left" w:pos="5175"/>
          <w:tab w:val="left" w:pos="7736"/>
          <w:tab w:val="left" w:pos="9292"/>
        </w:tabs>
        <w:spacing w:before="4" w:line="237" w:lineRule="auto"/>
        <w:ind w:right="352" w:hanging="360"/>
        <w:rPr>
          <w:sz w:val="24"/>
        </w:rPr>
      </w:pPr>
      <w:r>
        <w:rPr>
          <w:sz w:val="24"/>
        </w:rPr>
        <w:t xml:space="preserve">Помещения для работы со специализированными материалами </w:t>
      </w:r>
      <w:r>
        <w:rPr>
          <w:spacing w:val="-1"/>
          <w:sz w:val="24"/>
        </w:rPr>
        <w:t xml:space="preserve">(фонотека, </w:t>
      </w:r>
      <w:r>
        <w:rPr>
          <w:sz w:val="24"/>
        </w:rPr>
        <w:t>видеотека, фильмотека, просмотровый</w:t>
      </w:r>
      <w:r>
        <w:rPr>
          <w:spacing w:val="-4"/>
          <w:sz w:val="24"/>
        </w:rPr>
        <w:t xml:space="preserve"> </w:t>
      </w:r>
      <w:r>
        <w:rPr>
          <w:sz w:val="24"/>
        </w:rPr>
        <w:t>зал).</w:t>
      </w:r>
    </w:p>
    <w:p w:rsidR="00411482" w:rsidRDefault="00411482">
      <w:pPr>
        <w:pStyle w:val="a3"/>
        <w:spacing w:before="4"/>
      </w:pPr>
    </w:p>
    <w:p w:rsidR="00411482" w:rsidRDefault="00301F40">
      <w:pPr>
        <w:pStyle w:val="2"/>
        <w:numPr>
          <w:ilvl w:val="1"/>
          <w:numId w:val="8"/>
        </w:numPr>
        <w:tabs>
          <w:tab w:val="left" w:pos="2785"/>
        </w:tabs>
        <w:spacing w:line="274" w:lineRule="exact"/>
        <w:ind w:left="2784" w:hanging="182"/>
        <w:jc w:val="left"/>
        <w:rPr>
          <w:sz w:val="22"/>
          <w:u w:val="none"/>
        </w:rPr>
      </w:pPr>
      <w:r>
        <w:rPr>
          <w:u w:val="thick"/>
        </w:rPr>
        <w:t>Методические рекомендации</w:t>
      </w:r>
      <w:r>
        <w:rPr>
          <w:spacing w:val="-2"/>
          <w:u w:val="thick"/>
        </w:rPr>
        <w:t xml:space="preserve"> </w:t>
      </w:r>
      <w:r>
        <w:rPr>
          <w:u w:val="thick"/>
        </w:rPr>
        <w:t>преподавателям</w:t>
      </w:r>
    </w:p>
    <w:p w:rsidR="00411482" w:rsidRDefault="00623530" w:rsidP="00623530">
      <w:pPr>
        <w:pStyle w:val="a3"/>
        <w:spacing w:before="5"/>
        <w:ind w:left="720" w:firstLine="698"/>
      </w:pPr>
      <w:r>
        <w:t>Важной задачей педагога, ведущего курс, является воспитание у учащегося любви и интереса к инструментовке и развитие самостоятельности и творческого начала в работе. Учащийся должен ясно представлять себе, что каждый отдельный прием инструментовки обусловливается музыкальным содержанием произведения. Переложения произведений или отрывков делаются с оригинала в фортепианном изложении.</w:t>
      </w:r>
    </w:p>
    <w:p w:rsidR="00623530" w:rsidRDefault="00623530" w:rsidP="00623530">
      <w:pPr>
        <w:pStyle w:val="a3"/>
        <w:spacing w:before="5"/>
        <w:ind w:left="720" w:firstLine="698"/>
      </w:pPr>
      <w:r>
        <w:t>Приступая к инструментовке произведения или отрывка, учащийся должен иметь ясное представление о его содержании. Для этого необходимо прослушать произведение в исполнении на фортепиано.</w:t>
      </w:r>
    </w:p>
    <w:p w:rsidR="00623530" w:rsidRDefault="00623530" w:rsidP="00623530">
      <w:pPr>
        <w:pStyle w:val="a3"/>
        <w:spacing w:before="5"/>
        <w:ind w:left="720" w:firstLine="698"/>
      </w:pPr>
      <w:r>
        <w:lastRenderedPageBreak/>
        <w:t xml:space="preserve">При изучении натурального звукоряда следует подчеркнуть, что он является общей акустической закономерностью, действие которой модно проследить также и на </w:t>
      </w:r>
      <w:r w:rsidR="00E37711">
        <w:t>клавишных или струнных инструментах.</w:t>
      </w:r>
    </w:p>
    <w:p w:rsidR="00E37711" w:rsidRDefault="00E37711" w:rsidP="00623530">
      <w:pPr>
        <w:pStyle w:val="a3"/>
        <w:spacing w:before="5"/>
        <w:ind w:left="720" w:firstLine="698"/>
      </w:pPr>
      <w:r>
        <w:t>Партии каждого инструмента должны быть написаны в наиболее удобном регистре и по техническим трудностям рассчитаны на среднего исполнителя. Практика инструментовок подтверждает, что использование крайних частей диапазонов инструментов и расчет на виртуозность исполнителя не могут дать хорошего, мягкого и стройного звучания оркестра в целом. При изучении диапазонов инструментов по партитуре, в особенности по реальному звучанию, следует переносить крайние звуки диапазонов на клавиатуру фортепиано и запоминать их по расположению в октавах. Такой прием облегчит учащемуся усвоение материала, а также поможет зрительно зафиксировать диапазон инструмента, его место и назначение в партитуре.</w:t>
      </w:r>
    </w:p>
    <w:p w:rsidR="00E37711" w:rsidRDefault="00E37711" w:rsidP="00623530">
      <w:pPr>
        <w:pStyle w:val="a3"/>
        <w:spacing w:before="5"/>
        <w:ind w:left="720" w:firstLine="698"/>
      </w:pPr>
      <w:r>
        <w:t xml:space="preserve">При инструментовке произведения для оркестра, учащийся применяет на практике свои знания по курсу гармонии. При соединении или разрешении аккордов, должны строго соблюдаться правила гармонии: плавное голосоведение, разрешение </w:t>
      </w:r>
      <w:proofErr w:type="spellStart"/>
      <w:r>
        <w:t>септакордов</w:t>
      </w:r>
      <w:proofErr w:type="spellEnd"/>
      <w:r>
        <w:t xml:space="preserve"> и удвоение голосов.</w:t>
      </w:r>
    </w:p>
    <w:p w:rsidR="00E37711" w:rsidRDefault="00E37711" w:rsidP="00623530">
      <w:pPr>
        <w:pStyle w:val="a3"/>
        <w:spacing w:before="5"/>
        <w:ind w:left="720" w:firstLine="698"/>
      </w:pPr>
      <w:r>
        <w:t xml:space="preserve">Применяя при инструментовке ударные инструменты, следует применять </w:t>
      </w:r>
      <w:proofErr w:type="spellStart"/>
      <w:r>
        <w:t>остородно</w:t>
      </w:r>
      <w:proofErr w:type="spellEnd"/>
      <w:r>
        <w:t xml:space="preserve"> и рационально.</w:t>
      </w:r>
    </w:p>
    <w:p w:rsidR="00623530" w:rsidRDefault="00623530" w:rsidP="00623530">
      <w:pPr>
        <w:pStyle w:val="a3"/>
        <w:spacing w:before="5"/>
        <w:ind w:left="720"/>
      </w:pPr>
    </w:p>
    <w:p w:rsidR="00411482" w:rsidRDefault="00301F40" w:rsidP="00301F40">
      <w:pPr>
        <w:pStyle w:val="2"/>
        <w:numPr>
          <w:ilvl w:val="1"/>
          <w:numId w:val="8"/>
        </w:numPr>
        <w:tabs>
          <w:tab w:val="left" w:pos="1698"/>
        </w:tabs>
        <w:spacing w:line="275" w:lineRule="exact"/>
        <w:ind w:left="1697" w:hanging="279"/>
        <w:jc w:val="left"/>
        <w:rPr>
          <w:sz w:val="22"/>
          <w:u w:val="none"/>
        </w:rPr>
      </w:pPr>
      <w:r>
        <w:rPr>
          <w:u w:val="thick"/>
        </w:rPr>
        <w:t>Методические рекомендации для самостоятельной работы</w:t>
      </w:r>
      <w:r>
        <w:rPr>
          <w:spacing w:val="-6"/>
          <w:u w:val="thick"/>
        </w:rPr>
        <w:t xml:space="preserve"> </w:t>
      </w:r>
      <w:r>
        <w:rPr>
          <w:u w:val="thick"/>
        </w:rPr>
        <w:t>студентов</w:t>
      </w:r>
    </w:p>
    <w:p w:rsidR="00E4661D" w:rsidRDefault="00E4661D" w:rsidP="00E4661D">
      <w:pPr>
        <w:pStyle w:val="a3"/>
        <w:ind w:right="346" w:firstLine="559"/>
      </w:pPr>
      <w:r>
        <w:t>Самостоятельная работа играет важную роль в воспитании сознательного отношения самих студентов к овладению теоретическими и практическими знаниями, привитии им привычки к направленному интеллектуальному труду.</w:t>
      </w:r>
    </w:p>
    <w:p w:rsidR="00E4661D" w:rsidRDefault="00E4661D" w:rsidP="00E4661D">
      <w:pPr>
        <w:pStyle w:val="1"/>
        <w:spacing w:before="2" w:line="275" w:lineRule="exact"/>
        <w:ind w:left="1094"/>
        <w:jc w:val="both"/>
      </w:pPr>
      <w:r>
        <w:t>Задачи самостоятельной работы:</w:t>
      </w:r>
    </w:p>
    <w:p w:rsidR="00E4661D" w:rsidRDefault="00E4661D" w:rsidP="00E4661D">
      <w:pPr>
        <w:pStyle w:val="a6"/>
        <w:numPr>
          <w:ilvl w:val="1"/>
          <w:numId w:val="10"/>
        </w:numPr>
        <w:tabs>
          <w:tab w:val="left" w:pos="1749"/>
          <w:tab w:val="left" w:pos="1750"/>
        </w:tabs>
        <w:spacing w:before="1" w:line="237" w:lineRule="auto"/>
        <w:ind w:right="363" w:hanging="360"/>
        <w:rPr>
          <w:sz w:val="24"/>
        </w:rPr>
      </w:pPr>
      <w:r>
        <w:rPr>
          <w:sz w:val="24"/>
        </w:rPr>
        <w:t>Глубокое изучение сущности дисциплины, возможность основательной проработки материала;</w:t>
      </w:r>
    </w:p>
    <w:p w:rsidR="00E4661D" w:rsidRDefault="00E4661D" w:rsidP="00E4661D">
      <w:pPr>
        <w:pStyle w:val="a6"/>
        <w:numPr>
          <w:ilvl w:val="1"/>
          <w:numId w:val="10"/>
        </w:numPr>
        <w:tabs>
          <w:tab w:val="left" w:pos="1749"/>
          <w:tab w:val="left" w:pos="1750"/>
        </w:tabs>
        <w:spacing w:before="3" w:line="293" w:lineRule="exact"/>
        <w:ind w:left="1750"/>
        <w:rPr>
          <w:sz w:val="24"/>
        </w:rPr>
      </w:pPr>
      <w:r>
        <w:rPr>
          <w:sz w:val="24"/>
        </w:rPr>
        <w:t>Формирование трудолюбия, дисциплинированности,</w:t>
      </w:r>
      <w:r>
        <w:rPr>
          <w:spacing w:val="-3"/>
          <w:sz w:val="24"/>
        </w:rPr>
        <w:t xml:space="preserve"> </w:t>
      </w:r>
      <w:r>
        <w:rPr>
          <w:sz w:val="24"/>
        </w:rPr>
        <w:t>аккуратности;</w:t>
      </w:r>
    </w:p>
    <w:p w:rsidR="00E4661D" w:rsidRDefault="00E4661D" w:rsidP="00E4661D">
      <w:pPr>
        <w:pStyle w:val="a6"/>
        <w:numPr>
          <w:ilvl w:val="1"/>
          <w:numId w:val="10"/>
        </w:numPr>
        <w:tabs>
          <w:tab w:val="left" w:pos="1749"/>
          <w:tab w:val="left" w:pos="1750"/>
        </w:tabs>
        <w:spacing w:line="293" w:lineRule="exact"/>
        <w:ind w:left="1750"/>
        <w:rPr>
          <w:sz w:val="24"/>
        </w:rPr>
      </w:pPr>
      <w:r>
        <w:rPr>
          <w:sz w:val="24"/>
        </w:rPr>
        <w:t>Развитие умения самостоятельно приобретать и углублять</w:t>
      </w:r>
      <w:r>
        <w:rPr>
          <w:spacing w:val="-4"/>
          <w:sz w:val="24"/>
        </w:rPr>
        <w:t xml:space="preserve"> </w:t>
      </w:r>
      <w:r>
        <w:rPr>
          <w:sz w:val="24"/>
        </w:rPr>
        <w:t>знания.</w:t>
      </w:r>
    </w:p>
    <w:p w:rsidR="00E4661D" w:rsidRDefault="00E4661D" w:rsidP="00E4661D">
      <w:pPr>
        <w:pStyle w:val="1"/>
        <w:spacing w:before="4" w:line="275" w:lineRule="exact"/>
        <w:ind w:left="1102"/>
      </w:pPr>
      <w:r>
        <w:t>Условия, обеспечивающие успешность самостоятельной работы:</w:t>
      </w:r>
    </w:p>
    <w:p w:rsidR="00E4661D" w:rsidRDefault="00E4661D" w:rsidP="00E4661D">
      <w:pPr>
        <w:pStyle w:val="a6"/>
        <w:numPr>
          <w:ilvl w:val="1"/>
          <w:numId w:val="10"/>
        </w:numPr>
        <w:tabs>
          <w:tab w:val="left" w:pos="1749"/>
          <w:tab w:val="left" w:pos="1750"/>
        </w:tabs>
        <w:spacing w:line="292" w:lineRule="exact"/>
        <w:ind w:left="1750"/>
        <w:rPr>
          <w:sz w:val="24"/>
        </w:rPr>
      </w:pPr>
      <w:proofErr w:type="spellStart"/>
      <w:r>
        <w:rPr>
          <w:sz w:val="24"/>
        </w:rPr>
        <w:t>Мотивационность</w:t>
      </w:r>
      <w:proofErr w:type="spellEnd"/>
      <w:r>
        <w:rPr>
          <w:spacing w:val="-2"/>
          <w:sz w:val="24"/>
        </w:rPr>
        <w:t xml:space="preserve"> </w:t>
      </w:r>
      <w:r>
        <w:rPr>
          <w:sz w:val="24"/>
        </w:rPr>
        <w:t>задания;</w:t>
      </w:r>
    </w:p>
    <w:p w:rsidR="00E4661D" w:rsidRDefault="00E4661D" w:rsidP="00E4661D">
      <w:pPr>
        <w:pStyle w:val="a6"/>
        <w:numPr>
          <w:ilvl w:val="1"/>
          <w:numId w:val="10"/>
        </w:numPr>
        <w:tabs>
          <w:tab w:val="left" w:pos="1749"/>
          <w:tab w:val="left" w:pos="1750"/>
        </w:tabs>
        <w:spacing w:line="293" w:lineRule="exact"/>
        <w:ind w:left="1750"/>
        <w:rPr>
          <w:sz w:val="24"/>
        </w:rPr>
      </w:pPr>
      <w:r>
        <w:rPr>
          <w:sz w:val="24"/>
        </w:rPr>
        <w:t>Четкая постановка</w:t>
      </w:r>
      <w:r>
        <w:rPr>
          <w:spacing w:val="-1"/>
          <w:sz w:val="24"/>
        </w:rPr>
        <w:t xml:space="preserve"> </w:t>
      </w:r>
      <w:r>
        <w:rPr>
          <w:sz w:val="24"/>
        </w:rPr>
        <w:t>задач;</w:t>
      </w:r>
    </w:p>
    <w:p w:rsidR="00E4661D" w:rsidRDefault="00E4661D" w:rsidP="00E4661D">
      <w:pPr>
        <w:pStyle w:val="a6"/>
        <w:numPr>
          <w:ilvl w:val="1"/>
          <w:numId w:val="10"/>
        </w:numPr>
        <w:tabs>
          <w:tab w:val="left" w:pos="1749"/>
          <w:tab w:val="left" w:pos="1750"/>
        </w:tabs>
        <w:spacing w:before="2" w:line="237" w:lineRule="auto"/>
        <w:ind w:right="674" w:hanging="360"/>
        <w:rPr>
          <w:sz w:val="24"/>
        </w:rPr>
      </w:pPr>
      <w:r>
        <w:rPr>
          <w:sz w:val="24"/>
        </w:rPr>
        <w:t>Правильно выбранный метод выполнения работы, знание студентом способов ее выполнения;</w:t>
      </w:r>
    </w:p>
    <w:p w:rsidR="00E4661D" w:rsidRDefault="00E4661D" w:rsidP="00E4661D">
      <w:pPr>
        <w:pStyle w:val="a6"/>
        <w:numPr>
          <w:ilvl w:val="1"/>
          <w:numId w:val="10"/>
        </w:numPr>
        <w:tabs>
          <w:tab w:val="left" w:pos="1749"/>
          <w:tab w:val="left" w:pos="1750"/>
        </w:tabs>
        <w:spacing w:before="2" w:line="293" w:lineRule="exact"/>
        <w:ind w:left="1750"/>
        <w:rPr>
          <w:sz w:val="24"/>
        </w:rPr>
      </w:pPr>
      <w:r>
        <w:rPr>
          <w:sz w:val="24"/>
        </w:rPr>
        <w:t>Четкое определение преподавателем форм отчетности, сроков</w:t>
      </w:r>
      <w:r>
        <w:rPr>
          <w:spacing w:val="-6"/>
          <w:sz w:val="24"/>
        </w:rPr>
        <w:t xml:space="preserve"> </w:t>
      </w:r>
      <w:r>
        <w:rPr>
          <w:sz w:val="24"/>
        </w:rPr>
        <w:t>выполнения;</w:t>
      </w:r>
    </w:p>
    <w:p w:rsidR="00E4661D" w:rsidRDefault="00E4661D" w:rsidP="00E4661D">
      <w:pPr>
        <w:pStyle w:val="a6"/>
        <w:numPr>
          <w:ilvl w:val="1"/>
          <w:numId w:val="10"/>
        </w:numPr>
        <w:tabs>
          <w:tab w:val="left" w:pos="1749"/>
          <w:tab w:val="left" w:pos="1750"/>
        </w:tabs>
        <w:spacing w:line="293" w:lineRule="exact"/>
        <w:ind w:left="1750"/>
        <w:rPr>
          <w:sz w:val="24"/>
        </w:rPr>
      </w:pPr>
      <w:r>
        <w:rPr>
          <w:sz w:val="24"/>
        </w:rPr>
        <w:t>Понимание студентом критериев оценки, правил</w:t>
      </w:r>
      <w:r>
        <w:rPr>
          <w:spacing w:val="-3"/>
          <w:sz w:val="24"/>
        </w:rPr>
        <w:t xml:space="preserve"> </w:t>
      </w:r>
      <w:r>
        <w:rPr>
          <w:sz w:val="24"/>
        </w:rPr>
        <w:t>отчетности;</w:t>
      </w:r>
    </w:p>
    <w:p w:rsidR="00E4661D" w:rsidRDefault="00E4661D" w:rsidP="00E4661D">
      <w:pPr>
        <w:pStyle w:val="a6"/>
        <w:numPr>
          <w:ilvl w:val="1"/>
          <w:numId w:val="10"/>
        </w:numPr>
        <w:tabs>
          <w:tab w:val="left" w:pos="1749"/>
          <w:tab w:val="left" w:pos="1750"/>
        </w:tabs>
        <w:spacing w:before="87" w:line="292" w:lineRule="exact"/>
        <w:ind w:left="1750"/>
        <w:rPr>
          <w:b/>
          <w:sz w:val="24"/>
        </w:rPr>
      </w:pPr>
      <w:r>
        <w:rPr>
          <w:sz w:val="24"/>
        </w:rPr>
        <w:t>Разнообразие видов и регулярность форм</w:t>
      </w:r>
      <w:r>
        <w:rPr>
          <w:spacing w:val="2"/>
          <w:sz w:val="24"/>
        </w:rPr>
        <w:t xml:space="preserve"> </w:t>
      </w:r>
      <w:r>
        <w:rPr>
          <w:sz w:val="24"/>
        </w:rPr>
        <w:t>контроля</w:t>
      </w:r>
      <w:r>
        <w:rPr>
          <w:b/>
          <w:sz w:val="24"/>
        </w:rPr>
        <w:t>.</w:t>
      </w:r>
    </w:p>
    <w:p w:rsidR="00E4661D" w:rsidRDefault="00E4661D" w:rsidP="00E4661D">
      <w:pPr>
        <w:pStyle w:val="a3"/>
        <w:spacing w:line="274" w:lineRule="exact"/>
        <w:ind w:left="1042"/>
      </w:pPr>
      <w:r>
        <w:t>Для эффективной и полноценной самостоятельной работы необходимо обучить студента:</w:t>
      </w:r>
    </w:p>
    <w:p w:rsidR="00E4661D" w:rsidRDefault="00E4661D" w:rsidP="00E4661D">
      <w:pPr>
        <w:pStyle w:val="a6"/>
        <w:numPr>
          <w:ilvl w:val="2"/>
          <w:numId w:val="10"/>
        </w:numPr>
        <w:tabs>
          <w:tab w:val="left" w:pos="2323"/>
          <w:tab w:val="left" w:pos="2324"/>
        </w:tabs>
        <w:spacing w:before="2" w:line="294" w:lineRule="exact"/>
        <w:ind w:hanging="361"/>
        <w:rPr>
          <w:sz w:val="24"/>
        </w:rPr>
      </w:pPr>
      <w:r>
        <w:rPr>
          <w:sz w:val="24"/>
        </w:rPr>
        <w:t>основам самостоятельной работы с</w:t>
      </w:r>
      <w:r>
        <w:rPr>
          <w:spacing w:val="-4"/>
          <w:sz w:val="24"/>
        </w:rPr>
        <w:t xml:space="preserve"> </w:t>
      </w:r>
      <w:r>
        <w:rPr>
          <w:sz w:val="24"/>
        </w:rPr>
        <w:t>книгой;</w:t>
      </w:r>
    </w:p>
    <w:p w:rsidR="00E4661D" w:rsidRDefault="00E4661D" w:rsidP="00E4661D">
      <w:pPr>
        <w:pStyle w:val="a6"/>
        <w:numPr>
          <w:ilvl w:val="2"/>
          <w:numId w:val="10"/>
        </w:numPr>
        <w:tabs>
          <w:tab w:val="left" w:pos="2383"/>
          <w:tab w:val="left" w:pos="2384"/>
        </w:tabs>
        <w:spacing w:line="293" w:lineRule="exact"/>
        <w:ind w:left="2383" w:hanging="421"/>
        <w:rPr>
          <w:sz w:val="24"/>
        </w:rPr>
      </w:pPr>
      <w:r>
        <w:rPr>
          <w:sz w:val="24"/>
        </w:rPr>
        <w:t>конспектированию</w:t>
      </w:r>
      <w:r>
        <w:rPr>
          <w:spacing w:val="-3"/>
          <w:sz w:val="24"/>
        </w:rPr>
        <w:t xml:space="preserve"> </w:t>
      </w:r>
      <w:r>
        <w:rPr>
          <w:sz w:val="24"/>
        </w:rPr>
        <w:t>лекций;</w:t>
      </w:r>
    </w:p>
    <w:p w:rsidR="00E4661D" w:rsidRDefault="00E4661D" w:rsidP="00E4661D">
      <w:pPr>
        <w:pStyle w:val="a6"/>
        <w:numPr>
          <w:ilvl w:val="2"/>
          <w:numId w:val="10"/>
        </w:numPr>
        <w:tabs>
          <w:tab w:val="left" w:pos="2323"/>
          <w:tab w:val="left" w:pos="2324"/>
        </w:tabs>
        <w:spacing w:line="293" w:lineRule="exact"/>
        <w:ind w:hanging="361"/>
        <w:rPr>
          <w:sz w:val="24"/>
        </w:rPr>
      </w:pPr>
      <w:r>
        <w:rPr>
          <w:sz w:val="24"/>
        </w:rPr>
        <w:t>приемам</w:t>
      </w:r>
      <w:r>
        <w:rPr>
          <w:spacing w:val="-2"/>
          <w:sz w:val="24"/>
        </w:rPr>
        <w:t xml:space="preserve"> </w:t>
      </w:r>
      <w:r>
        <w:rPr>
          <w:sz w:val="24"/>
        </w:rPr>
        <w:t>запоминания;</w:t>
      </w:r>
    </w:p>
    <w:p w:rsidR="00E4661D" w:rsidRDefault="00E4661D" w:rsidP="00E4661D">
      <w:pPr>
        <w:pStyle w:val="a6"/>
        <w:numPr>
          <w:ilvl w:val="2"/>
          <w:numId w:val="10"/>
        </w:numPr>
        <w:tabs>
          <w:tab w:val="left" w:pos="2323"/>
          <w:tab w:val="left" w:pos="2324"/>
        </w:tabs>
        <w:spacing w:line="292" w:lineRule="exact"/>
        <w:ind w:hanging="361"/>
        <w:rPr>
          <w:sz w:val="24"/>
        </w:rPr>
      </w:pPr>
      <w:r>
        <w:rPr>
          <w:sz w:val="24"/>
        </w:rPr>
        <w:t>поиска информации, подготовке сообщений, докладов,</w:t>
      </w:r>
      <w:r>
        <w:rPr>
          <w:spacing w:val="-2"/>
          <w:sz w:val="24"/>
        </w:rPr>
        <w:t xml:space="preserve"> </w:t>
      </w:r>
      <w:r>
        <w:rPr>
          <w:sz w:val="24"/>
        </w:rPr>
        <w:t>рефератов.</w:t>
      </w:r>
    </w:p>
    <w:p w:rsidR="00E4661D" w:rsidRDefault="00E4661D" w:rsidP="00E4661D">
      <w:pPr>
        <w:pStyle w:val="a3"/>
        <w:ind w:right="349" w:firstLine="1274"/>
      </w:pPr>
      <w:r>
        <w:t>Одной из форм контроля знаний является письменное тестирование, преимущество его заключается в быстром и достаточно полном охвате информации. Правильная организация самостоятельной работы при подготовке к тестированию, заключается прежде всего в умении выявить наиболее значимые даты, персоны и события.</w:t>
      </w:r>
    </w:p>
    <w:p w:rsidR="002128D8" w:rsidRDefault="002128D8" w:rsidP="002128D8">
      <w:pPr>
        <w:ind w:left="902"/>
        <w:jc w:val="both"/>
        <w:rPr>
          <w:sz w:val="24"/>
        </w:rPr>
      </w:pPr>
      <w:r>
        <w:rPr>
          <w:sz w:val="24"/>
        </w:rPr>
        <w:t xml:space="preserve">В самостоятельную работу студентов по дисциплине </w:t>
      </w:r>
      <w:r>
        <w:rPr>
          <w:b/>
          <w:sz w:val="24"/>
        </w:rPr>
        <w:t xml:space="preserve">«Инструментовка» </w:t>
      </w:r>
      <w:proofErr w:type="gramStart"/>
      <w:r>
        <w:rPr>
          <w:sz w:val="24"/>
        </w:rPr>
        <w:t>входит :</w:t>
      </w:r>
      <w:proofErr w:type="gramEnd"/>
    </w:p>
    <w:p w:rsidR="002128D8" w:rsidRDefault="002128D8" w:rsidP="002128D8">
      <w:pPr>
        <w:pStyle w:val="a6"/>
        <w:numPr>
          <w:ilvl w:val="3"/>
          <w:numId w:val="17"/>
        </w:numPr>
        <w:tabs>
          <w:tab w:val="left" w:pos="1610"/>
        </w:tabs>
        <w:rPr>
          <w:sz w:val="24"/>
        </w:rPr>
      </w:pPr>
      <w:proofErr w:type="spellStart"/>
      <w:r>
        <w:rPr>
          <w:sz w:val="24"/>
        </w:rPr>
        <w:t>Анализирование</w:t>
      </w:r>
      <w:proofErr w:type="spellEnd"/>
      <w:r>
        <w:rPr>
          <w:sz w:val="24"/>
        </w:rPr>
        <w:t xml:space="preserve"> полученных знаний на</w:t>
      </w:r>
      <w:r>
        <w:rPr>
          <w:spacing w:val="-4"/>
          <w:sz w:val="24"/>
        </w:rPr>
        <w:t xml:space="preserve"> </w:t>
      </w:r>
      <w:r>
        <w:rPr>
          <w:sz w:val="24"/>
        </w:rPr>
        <w:t>уроке;</w:t>
      </w:r>
    </w:p>
    <w:p w:rsidR="002128D8" w:rsidRDefault="002128D8" w:rsidP="002128D8">
      <w:pPr>
        <w:pStyle w:val="a6"/>
        <w:numPr>
          <w:ilvl w:val="3"/>
          <w:numId w:val="17"/>
        </w:numPr>
        <w:tabs>
          <w:tab w:val="left" w:pos="1610"/>
        </w:tabs>
        <w:rPr>
          <w:sz w:val="24"/>
        </w:rPr>
      </w:pPr>
      <w:r>
        <w:rPr>
          <w:sz w:val="24"/>
        </w:rPr>
        <w:t>Выполнение домашних заданий по конкретным видам</w:t>
      </w:r>
      <w:r>
        <w:rPr>
          <w:spacing w:val="-7"/>
          <w:sz w:val="24"/>
        </w:rPr>
        <w:t xml:space="preserve"> </w:t>
      </w:r>
      <w:r>
        <w:rPr>
          <w:sz w:val="24"/>
        </w:rPr>
        <w:t>работ.</w:t>
      </w:r>
    </w:p>
    <w:p w:rsidR="002128D8" w:rsidRDefault="002128D8" w:rsidP="002128D8">
      <w:pPr>
        <w:pStyle w:val="a6"/>
        <w:numPr>
          <w:ilvl w:val="3"/>
          <w:numId w:val="17"/>
        </w:numPr>
        <w:tabs>
          <w:tab w:val="left" w:pos="1610"/>
        </w:tabs>
        <w:rPr>
          <w:sz w:val="24"/>
        </w:rPr>
      </w:pPr>
      <w:r>
        <w:rPr>
          <w:sz w:val="24"/>
        </w:rPr>
        <w:t>Анализ партитуры духовых</w:t>
      </w:r>
      <w:r>
        <w:rPr>
          <w:spacing w:val="-12"/>
          <w:sz w:val="24"/>
        </w:rPr>
        <w:t xml:space="preserve"> </w:t>
      </w:r>
      <w:r>
        <w:rPr>
          <w:sz w:val="24"/>
        </w:rPr>
        <w:t>оркестров.</w:t>
      </w:r>
    </w:p>
    <w:p w:rsidR="002128D8" w:rsidRDefault="002128D8" w:rsidP="002128D8">
      <w:pPr>
        <w:pStyle w:val="a6"/>
        <w:numPr>
          <w:ilvl w:val="3"/>
          <w:numId w:val="17"/>
        </w:numPr>
        <w:tabs>
          <w:tab w:val="left" w:pos="1610"/>
        </w:tabs>
        <w:spacing w:before="1"/>
        <w:rPr>
          <w:sz w:val="24"/>
        </w:rPr>
      </w:pPr>
      <w:r>
        <w:rPr>
          <w:sz w:val="24"/>
        </w:rPr>
        <w:t>Прослушивание аудио и</w:t>
      </w:r>
      <w:r>
        <w:rPr>
          <w:spacing w:val="-18"/>
          <w:sz w:val="24"/>
        </w:rPr>
        <w:t xml:space="preserve"> </w:t>
      </w:r>
      <w:r>
        <w:rPr>
          <w:sz w:val="24"/>
        </w:rPr>
        <w:t>видеозаписей.</w:t>
      </w:r>
    </w:p>
    <w:p w:rsidR="002128D8" w:rsidRDefault="002128D8" w:rsidP="002128D8">
      <w:pPr>
        <w:pStyle w:val="a3"/>
        <w:ind w:left="335" w:right="347" w:firstLine="720"/>
        <w:jc w:val="both"/>
      </w:pPr>
      <w:r>
        <w:t>Нельзя рассчитывать на хорошие результаты, не владея навыком самостоятельных занятий. Для планирования их надо завести тетрадь. Необходимо определить наиболее целесообразную последовательность учебно-тренировочной работы на день, неделю, месяц, подводить итоги, анализировать результаты, делать выводы. Планомерность, регулярность в работе помогут учащемуся выбрать наиболее удобную для занятий систему.</w:t>
      </w:r>
    </w:p>
    <w:p w:rsidR="002128D8" w:rsidRDefault="002128D8" w:rsidP="002128D8">
      <w:pPr>
        <w:pStyle w:val="a3"/>
        <w:ind w:left="335" w:right="346" w:firstLine="720"/>
        <w:jc w:val="both"/>
      </w:pPr>
      <w:r>
        <w:t xml:space="preserve">Решая задачи, поставленные педагогом, следует учитывать основной дидактический </w:t>
      </w:r>
      <w:r>
        <w:lastRenderedPageBreak/>
        <w:t>принцип - движение от простого к сложному. Распределяя материал в системе ежедневных занятий, необходимо обдумать что, как, сколько и в какой последовательности играть. Определяя последовательность расположения учебного материала нужно помнить, что начинать ежедневную работу необходимо с упражнений для развития дыхания, силы и гибкости амбушюра. Играя роль своего рода утренней гимнастики, они приводят исполнительский аппарат в рабочее состояние. Вопрос, какой материал сколько нужно играть, следует решать в зависимости от подготовленности ученика и физических данных. Занятия не должны вызвать переутомления. Переходя от одного вида работы к другому, нужно делать перерывы. Умение рационально распределять рабочее время придёт со</w:t>
      </w:r>
      <w:r>
        <w:rPr>
          <w:spacing w:val="-7"/>
        </w:rPr>
        <w:t xml:space="preserve"> </w:t>
      </w:r>
      <w:r>
        <w:t>временем.</w:t>
      </w:r>
    </w:p>
    <w:p w:rsidR="002128D8" w:rsidRDefault="002128D8" w:rsidP="002128D8">
      <w:pPr>
        <w:pStyle w:val="a3"/>
        <w:ind w:left="335" w:right="345" w:firstLine="720"/>
        <w:jc w:val="both"/>
      </w:pPr>
      <w:r>
        <w:t>В первоначальный период рекомендуется выбирать наиболее простые, знакомые, легко узнаваемые пьесы. В этом случае большую помощь в работе окажет слух. Обращать внимание учащихся на один из важнейших принципов организации самостоятельной работы - сознательность усвоения материала. Всякая работа, будь то игра упражнений, пьес должна быть осознанной и осмысленной. Нельзя отвлекаться во время занятий. Играя, необходимо контролировать внимательно себя, отмечать ошибки и недостатки, анализировать причины, искать пути к их устранению.</w:t>
      </w:r>
    </w:p>
    <w:p w:rsidR="002128D8" w:rsidRDefault="002128D8" w:rsidP="002128D8">
      <w:pPr>
        <w:pStyle w:val="a3"/>
        <w:ind w:left="335" w:right="344" w:firstLine="720"/>
        <w:jc w:val="both"/>
      </w:pPr>
      <w:r>
        <w:t>Регулярность, последовательность занятий, осознанное усвоение материала помогут учащимся быстрее и лучше развить технику пальцев, укрепить амбушюр, овладеть хорошим исполнительским дыханием, полным устойчивым звуком, изучить различные штрихи, приобрести навыки выразительной игры на инструменте. Только правильно организованная самостоятельная работа поможет достичь высокого уровня профессиональной подготовки и стать грамотным специалистом</w:t>
      </w:r>
    </w:p>
    <w:p w:rsidR="002128D8" w:rsidRDefault="002128D8" w:rsidP="002128D8">
      <w:pPr>
        <w:pStyle w:val="a3"/>
        <w:ind w:right="349"/>
      </w:pPr>
    </w:p>
    <w:p w:rsidR="00E4661D" w:rsidRDefault="00E4661D" w:rsidP="00E4661D">
      <w:pPr>
        <w:pStyle w:val="1"/>
        <w:spacing w:before="4"/>
        <w:ind w:left="2002"/>
        <w:jc w:val="both"/>
      </w:pPr>
      <w:r>
        <w:t>Выполнение самостоятельной работы предполагает:</w:t>
      </w:r>
    </w:p>
    <w:p w:rsidR="00E4661D" w:rsidRDefault="00E4661D" w:rsidP="00E4661D">
      <w:pPr>
        <w:pStyle w:val="2"/>
        <w:ind w:left="1402"/>
        <w:rPr>
          <w:b w:val="0"/>
          <w:i w:val="0"/>
        </w:rPr>
      </w:pPr>
      <w:r>
        <w:rPr>
          <w:b w:val="0"/>
          <w:i w:val="0"/>
          <w:spacing w:val="-60"/>
          <w:u w:val="thick"/>
        </w:rPr>
        <w:t xml:space="preserve"> </w:t>
      </w:r>
      <w:r>
        <w:rPr>
          <w:u w:val="thick"/>
        </w:rPr>
        <w:t xml:space="preserve">Изучение рекомендуемой основной и дополнительной литературы по каждой из </w:t>
      </w:r>
      <w:r>
        <w:rPr>
          <w:spacing w:val="-60"/>
          <w:u w:val="thick"/>
        </w:rPr>
        <w:t xml:space="preserve"> </w:t>
      </w:r>
      <w:r>
        <w:rPr>
          <w:u w:val="thick"/>
        </w:rPr>
        <w:t>тем курса.</w:t>
      </w:r>
    </w:p>
    <w:p w:rsidR="00E4661D" w:rsidRDefault="00E4661D" w:rsidP="00E4661D">
      <w:pPr>
        <w:pStyle w:val="a3"/>
        <w:ind w:left="1402"/>
      </w:pPr>
      <w:r>
        <w:t>Важным моментом является умение конспектировать и выделять основные и самые значимые аспекты из прочитанного, связать в цепочку событие-личность-время.</w:t>
      </w:r>
    </w:p>
    <w:p w:rsidR="00E4661D" w:rsidRDefault="00E4661D" w:rsidP="00BF713A">
      <w:pPr>
        <w:pStyle w:val="a3"/>
        <w:tabs>
          <w:tab w:val="left" w:pos="3910"/>
          <w:tab w:val="left" w:pos="4406"/>
          <w:tab w:val="left" w:pos="7413"/>
          <w:tab w:val="left" w:pos="10261"/>
        </w:tabs>
        <w:ind w:left="1276" w:right="354"/>
      </w:pPr>
      <w:r>
        <w:rPr>
          <w:spacing w:val="-60"/>
          <w:u w:val="thick"/>
        </w:rPr>
        <w:t xml:space="preserve"> </w:t>
      </w:r>
      <w:r>
        <w:rPr>
          <w:b/>
          <w:i/>
          <w:u w:val="thick"/>
        </w:rPr>
        <w:t>Слушание музыки</w:t>
      </w:r>
      <w:r>
        <w:rPr>
          <w:b/>
          <w:i/>
        </w:rPr>
        <w:t xml:space="preserve"> </w:t>
      </w:r>
      <w:r>
        <w:t>в различных</w:t>
      </w:r>
      <w:r>
        <w:rPr>
          <w:spacing w:val="10"/>
        </w:rPr>
        <w:t xml:space="preserve"> </w:t>
      </w:r>
      <w:r>
        <w:t>исполнениях с целью</w:t>
      </w:r>
      <w:r>
        <w:rPr>
          <w:spacing w:val="10"/>
        </w:rPr>
        <w:t xml:space="preserve"> </w:t>
      </w:r>
      <w:r>
        <w:t xml:space="preserve">запоминания </w:t>
      </w:r>
      <w:r>
        <w:rPr>
          <w:spacing w:val="-18"/>
        </w:rPr>
        <w:t xml:space="preserve">и </w:t>
      </w:r>
      <w:r>
        <w:t>сравнительного анализа</w:t>
      </w:r>
      <w:r>
        <w:rPr>
          <w:spacing w:val="-2"/>
        </w:rPr>
        <w:t xml:space="preserve"> </w:t>
      </w:r>
      <w:r>
        <w:t>интерпретаций.</w:t>
      </w:r>
    </w:p>
    <w:p w:rsidR="00E4661D" w:rsidRDefault="00E4661D" w:rsidP="00BF713A">
      <w:pPr>
        <w:ind w:left="1276"/>
        <w:rPr>
          <w:sz w:val="24"/>
        </w:rPr>
      </w:pPr>
      <w:r>
        <w:rPr>
          <w:spacing w:val="-60"/>
          <w:sz w:val="24"/>
          <w:u w:val="thick"/>
        </w:rPr>
        <w:t xml:space="preserve"> </w:t>
      </w:r>
      <w:r>
        <w:rPr>
          <w:b/>
          <w:i/>
          <w:sz w:val="24"/>
          <w:u w:val="thick"/>
        </w:rPr>
        <w:t>Использование других источников информации</w:t>
      </w:r>
      <w:r>
        <w:rPr>
          <w:b/>
          <w:i/>
          <w:sz w:val="24"/>
        </w:rPr>
        <w:t xml:space="preserve"> </w:t>
      </w:r>
      <w:r>
        <w:rPr>
          <w:sz w:val="24"/>
        </w:rPr>
        <w:t>– Интернет и пр.</w:t>
      </w:r>
    </w:p>
    <w:p w:rsidR="00E4661D" w:rsidRDefault="00E4661D" w:rsidP="00BF713A">
      <w:pPr>
        <w:pStyle w:val="a6"/>
        <w:tabs>
          <w:tab w:val="left" w:pos="1749"/>
          <w:tab w:val="left" w:pos="1750"/>
        </w:tabs>
        <w:spacing w:line="293" w:lineRule="exact"/>
        <w:ind w:left="1750" w:firstLine="0"/>
        <w:rPr>
          <w:sz w:val="24"/>
        </w:rPr>
      </w:pPr>
    </w:p>
    <w:p w:rsidR="00E4661D" w:rsidRDefault="00E4661D" w:rsidP="00E4661D">
      <w:pPr>
        <w:pStyle w:val="1"/>
        <w:spacing w:before="1"/>
        <w:ind w:left="2560" w:right="1868"/>
        <w:jc w:val="center"/>
      </w:pPr>
    </w:p>
    <w:p w:rsidR="00E4661D" w:rsidRDefault="00E4661D" w:rsidP="00E4661D">
      <w:pPr>
        <w:pStyle w:val="1"/>
        <w:spacing w:before="1"/>
        <w:ind w:left="2560" w:right="1868"/>
        <w:jc w:val="center"/>
      </w:pPr>
    </w:p>
    <w:p w:rsidR="00E4661D" w:rsidRDefault="00301F40" w:rsidP="00E4661D">
      <w:pPr>
        <w:pStyle w:val="1"/>
        <w:spacing w:before="1"/>
        <w:ind w:left="2560" w:right="1868"/>
        <w:jc w:val="center"/>
      </w:pPr>
      <w:r>
        <w:t>9.Перечень основной учебной литературы</w:t>
      </w:r>
      <w:r w:rsidR="00E4661D">
        <w:t xml:space="preserve"> </w:t>
      </w:r>
    </w:p>
    <w:p w:rsidR="002128D8" w:rsidRDefault="002128D8" w:rsidP="00E4661D">
      <w:pPr>
        <w:pStyle w:val="1"/>
        <w:spacing w:before="1"/>
        <w:ind w:left="2560" w:right="1868"/>
        <w:jc w:val="center"/>
      </w:pPr>
    </w:p>
    <w:p w:rsidR="002128D8" w:rsidRPr="002128D8" w:rsidRDefault="002128D8" w:rsidP="002128D8">
      <w:pPr>
        <w:pStyle w:val="1"/>
        <w:numPr>
          <w:ilvl w:val="0"/>
          <w:numId w:val="11"/>
        </w:numPr>
        <w:spacing w:before="1"/>
        <w:ind w:right="1868"/>
      </w:pPr>
      <w:proofErr w:type="spellStart"/>
      <w:r>
        <w:rPr>
          <w:b w:val="0"/>
        </w:rPr>
        <w:t>Вилковир</w:t>
      </w:r>
      <w:proofErr w:type="spellEnd"/>
      <w:r>
        <w:rPr>
          <w:b w:val="0"/>
        </w:rPr>
        <w:t xml:space="preserve"> Е. Практический курс инструментовки для духового </w:t>
      </w:r>
      <w:proofErr w:type="gramStart"/>
      <w:r>
        <w:rPr>
          <w:b w:val="0"/>
        </w:rPr>
        <w:t>оркестра .</w:t>
      </w:r>
      <w:proofErr w:type="gramEnd"/>
      <w:r>
        <w:rPr>
          <w:b w:val="0"/>
        </w:rPr>
        <w:t xml:space="preserve"> М., 1963</w:t>
      </w:r>
    </w:p>
    <w:p w:rsidR="002128D8" w:rsidRPr="002128D8" w:rsidRDefault="002128D8" w:rsidP="002128D8">
      <w:pPr>
        <w:pStyle w:val="1"/>
        <w:numPr>
          <w:ilvl w:val="0"/>
          <w:numId w:val="11"/>
        </w:numPr>
        <w:spacing w:before="1"/>
        <w:ind w:right="1868"/>
      </w:pPr>
      <w:proofErr w:type="spellStart"/>
      <w:r>
        <w:rPr>
          <w:b w:val="0"/>
        </w:rPr>
        <w:t>Готлиб</w:t>
      </w:r>
      <w:proofErr w:type="spellEnd"/>
      <w:r>
        <w:rPr>
          <w:b w:val="0"/>
        </w:rPr>
        <w:t xml:space="preserve"> М., Зудин Н. Пособие по инструментовке для духовых оркестров. М., 1961</w:t>
      </w:r>
    </w:p>
    <w:p w:rsidR="002128D8" w:rsidRDefault="002128D8" w:rsidP="002128D8">
      <w:pPr>
        <w:pStyle w:val="1"/>
        <w:numPr>
          <w:ilvl w:val="0"/>
          <w:numId w:val="11"/>
        </w:numPr>
        <w:spacing w:before="1"/>
        <w:ind w:right="1868"/>
      </w:pPr>
      <w:proofErr w:type="spellStart"/>
      <w:r>
        <w:rPr>
          <w:b w:val="0"/>
        </w:rPr>
        <w:t>Свечков</w:t>
      </w:r>
      <w:proofErr w:type="spellEnd"/>
      <w:r>
        <w:rPr>
          <w:b w:val="0"/>
        </w:rPr>
        <w:t xml:space="preserve"> Д. Духовой оркестр. М., 1977</w:t>
      </w:r>
    </w:p>
    <w:sectPr w:rsidR="002128D8">
      <w:pgSz w:w="11910" w:h="16850"/>
      <w:pgMar w:top="640" w:right="60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C0FBE"/>
    <w:multiLevelType w:val="hybridMultilevel"/>
    <w:tmpl w:val="4DDC424C"/>
    <w:lvl w:ilvl="0" w:tplc="E0FE1D42">
      <w:start w:val="1"/>
      <w:numFmt w:val="decimal"/>
      <w:lvlText w:val="%1."/>
      <w:lvlJc w:val="left"/>
      <w:pPr>
        <w:ind w:left="1754" w:hanging="569"/>
        <w:jc w:val="left"/>
      </w:pPr>
      <w:rPr>
        <w:rFonts w:ascii="Times New Roman" w:eastAsia="Times New Roman" w:hAnsi="Times New Roman" w:cs="Times New Roman" w:hint="default"/>
        <w:spacing w:val="-8"/>
        <w:w w:val="100"/>
        <w:sz w:val="24"/>
        <w:szCs w:val="24"/>
        <w:lang w:val="ru-RU" w:eastAsia="en-US" w:bidi="ar-SA"/>
      </w:rPr>
    </w:lvl>
    <w:lvl w:ilvl="1" w:tplc="D4647C12">
      <w:start w:val="5"/>
      <w:numFmt w:val="decimal"/>
      <w:lvlText w:val="%2."/>
      <w:lvlJc w:val="left"/>
      <w:pPr>
        <w:ind w:left="2086" w:hanging="181"/>
        <w:jc w:val="right"/>
      </w:pPr>
      <w:rPr>
        <w:rFonts w:hint="default"/>
        <w:i/>
        <w:w w:val="100"/>
        <w:u w:val="thick" w:color="000000"/>
        <w:lang w:val="ru-RU" w:eastAsia="en-US" w:bidi="ar-SA"/>
      </w:rPr>
    </w:lvl>
    <w:lvl w:ilvl="2" w:tplc="1FE4DCE6">
      <w:start w:val="1"/>
      <w:numFmt w:val="upperRoman"/>
      <w:lvlText w:val="%3."/>
      <w:lvlJc w:val="left"/>
      <w:pPr>
        <w:ind w:left="1432" w:hanging="377"/>
        <w:jc w:val="left"/>
      </w:pPr>
      <w:rPr>
        <w:rFonts w:ascii="Times New Roman" w:eastAsia="Times New Roman" w:hAnsi="Times New Roman" w:cs="Times New Roman" w:hint="default"/>
        <w:spacing w:val="-5"/>
        <w:w w:val="99"/>
        <w:sz w:val="24"/>
        <w:szCs w:val="24"/>
        <w:lang w:val="ru-RU" w:eastAsia="en-US" w:bidi="ar-SA"/>
      </w:rPr>
    </w:lvl>
    <w:lvl w:ilvl="3" w:tplc="E4287082">
      <w:start w:val="1"/>
      <w:numFmt w:val="decimal"/>
      <w:lvlText w:val="%4."/>
      <w:lvlJc w:val="left"/>
      <w:pPr>
        <w:ind w:left="1610" w:hanging="281"/>
        <w:jc w:val="left"/>
      </w:pPr>
      <w:rPr>
        <w:rFonts w:ascii="Times New Roman" w:eastAsia="Times New Roman" w:hAnsi="Times New Roman" w:cs="Times New Roman" w:hint="default"/>
        <w:spacing w:val="-20"/>
        <w:w w:val="100"/>
        <w:sz w:val="24"/>
        <w:szCs w:val="24"/>
        <w:lang w:val="ru-RU" w:eastAsia="en-US" w:bidi="ar-SA"/>
      </w:rPr>
    </w:lvl>
    <w:lvl w:ilvl="4" w:tplc="95E26302">
      <w:numFmt w:val="bullet"/>
      <w:lvlText w:val="•"/>
      <w:lvlJc w:val="left"/>
      <w:pPr>
        <w:ind w:left="2140" w:hanging="281"/>
      </w:pPr>
      <w:rPr>
        <w:rFonts w:hint="default"/>
        <w:lang w:val="ru-RU" w:eastAsia="en-US" w:bidi="ar-SA"/>
      </w:rPr>
    </w:lvl>
    <w:lvl w:ilvl="5" w:tplc="DE782198">
      <w:numFmt w:val="bullet"/>
      <w:lvlText w:val="•"/>
      <w:lvlJc w:val="left"/>
      <w:pPr>
        <w:ind w:left="3551" w:hanging="281"/>
      </w:pPr>
      <w:rPr>
        <w:rFonts w:hint="default"/>
        <w:lang w:val="ru-RU" w:eastAsia="en-US" w:bidi="ar-SA"/>
      </w:rPr>
    </w:lvl>
    <w:lvl w:ilvl="6" w:tplc="4192E97A">
      <w:numFmt w:val="bullet"/>
      <w:lvlText w:val="•"/>
      <w:lvlJc w:val="left"/>
      <w:pPr>
        <w:ind w:left="4962" w:hanging="281"/>
      </w:pPr>
      <w:rPr>
        <w:rFonts w:hint="default"/>
        <w:lang w:val="ru-RU" w:eastAsia="en-US" w:bidi="ar-SA"/>
      </w:rPr>
    </w:lvl>
    <w:lvl w:ilvl="7" w:tplc="89E45118">
      <w:numFmt w:val="bullet"/>
      <w:lvlText w:val="•"/>
      <w:lvlJc w:val="left"/>
      <w:pPr>
        <w:ind w:left="6373" w:hanging="281"/>
      </w:pPr>
      <w:rPr>
        <w:rFonts w:hint="default"/>
        <w:lang w:val="ru-RU" w:eastAsia="en-US" w:bidi="ar-SA"/>
      </w:rPr>
    </w:lvl>
    <w:lvl w:ilvl="8" w:tplc="9AC068D6">
      <w:numFmt w:val="bullet"/>
      <w:lvlText w:val="•"/>
      <w:lvlJc w:val="left"/>
      <w:pPr>
        <w:ind w:left="7784" w:hanging="281"/>
      </w:pPr>
      <w:rPr>
        <w:rFonts w:hint="default"/>
        <w:lang w:val="ru-RU" w:eastAsia="en-US" w:bidi="ar-SA"/>
      </w:rPr>
    </w:lvl>
  </w:abstractNum>
  <w:abstractNum w:abstractNumId="1" w15:restartNumberingAfterBreak="0">
    <w:nsid w:val="0FDF1238"/>
    <w:multiLevelType w:val="hybridMultilevel"/>
    <w:tmpl w:val="2F5C3D82"/>
    <w:lvl w:ilvl="0" w:tplc="04190001">
      <w:start w:val="1"/>
      <w:numFmt w:val="bullet"/>
      <w:lvlText w:val=""/>
      <w:lvlJc w:val="left"/>
      <w:pPr>
        <w:ind w:left="981" w:hanging="360"/>
      </w:pPr>
      <w:rPr>
        <w:rFonts w:ascii="Symbol" w:hAnsi="Symbol" w:hint="default"/>
      </w:rPr>
    </w:lvl>
    <w:lvl w:ilvl="1" w:tplc="04190003" w:tentative="1">
      <w:start w:val="1"/>
      <w:numFmt w:val="bullet"/>
      <w:lvlText w:val="o"/>
      <w:lvlJc w:val="left"/>
      <w:pPr>
        <w:ind w:left="1701" w:hanging="360"/>
      </w:pPr>
      <w:rPr>
        <w:rFonts w:ascii="Courier New" w:hAnsi="Courier New" w:cs="Courier New" w:hint="default"/>
      </w:rPr>
    </w:lvl>
    <w:lvl w:ilvl="2" w:tplc="04190005" w:tentative="1">
      <w:start w:val="1"/>
      <w:numFmt w:val="bullet"/>
      <w:lvlText w:val=""/>
      <w:lvlJc w:val="left"/>
      <w:pPr>
        <w:ind w:left="2421" w:hanging="360"/>
      </w:pPr>
      <w:rPr>
        <w:rFonts w:ascii="Wingdings" w:hAnsi="Wingdings" w:hint="default"/>
      </w:rPr>
    </w:lvl>
    <w:lvl w:ilvl="3" w:tplc="04190001" w:tentative="1">
      <w:start w:val="1"/>
      <w:numFmt w:val="bullet"/>
      <w:lvlText w:val=""/>
      <w:lvlJc w:val="left"/>
      <w:pPr>
        <w:ind w:left="3141" w:hanging="360"/>
      </w:pPr>
      <w:rPr>
        <w:rFonts w:ascii="Symbol" w:hAnsi="Symbol" w:hint="default"/>
      </w:rPr>
    </w:lvl>
    <w:lvl w:ilvl="4" w:tplc="04190003" w:tentative="1">
      <w:start w:val="1"/>
      <w:numFmt w:val="bullet"/>
      <w:lvlText w:val="o"/>
      <w:lvlJc w:val="left"/>
      <w:pPr>
        <w:ind w:left="3861" w:hanging="360"/>
      </w:pPr>
      <w:rPr>
        <w:rFonts w:ascii="Courier New" w:hAnsi="Courier New" w:cs="Courier New" w:hint="default"/>
      </w:rPr>
    </w:lvl>
    <w:lvl w:ilvl="5" w:tplc="04190005" w:tentative="1">
      <w:start w:val="1"/>
      <w:numFmt w:val="bullet"/>
      <w:lvlText w:val=""/>
      <w:lvlJc w:val="left"/>
      <w:pPr>
        <w:ind w:left="4581" w:hanging="360"/>
      </w:pPr>
      <w:rPr>
        <w:rFonts w:ascii="Wingdings" w:hAnsi="Wingdings" w:hint="default"/>
      </w:rPr>
    </w:lvl>
    <w:lvl w:ilvl="6" w:tplc="04190001" w:tentative="1">
      <w:start w:val="1"/>
      <w:numFmt w:val="bullet"/>
      <w:lvlText w:val=""/>
      <w:lvlJc w:val="left"/>
      <w:pPr>
        <w:ind w:left="5301" w:hanging="360"/>
      </w:pPr>
      <w:rPr>
        <w:rFonts w:ascii="Symbol" w:hAnsi="Symbol" w:hint="default"/>
      </w:rPr>
    </w:lvl>
    <w:lvl w:ilvl="7" w:tplc="04190003" w:tentative="1">
      <w:start w:val="1"/>
      <w:numFmt w:val="bullet"/>
      <w:lvlText w:val="o"/>
      <w:lvlJc w:val="left"/>
      <w:pPr>
        <w:ind w:left="6021" w:hanging="360"/>
      </w:pPr>
      <w:rPr>
        <w:rFonts w:ascii="Courier New" w:hAnsi="Courier New" w:cs="Courier New" w:hint="default"/>
      </w:rPr>
    </w:lvl>
    <w:lvl w:ilvl="8" w:tplc="04190005" w:tentative="1">
      <w:start w:val="1"/>
      <w:numFmt w:val="bullet"/>
      <w:lvlText w:val=""/>
      <w:lvlJc w:val="left"/>
      <w:pPr>
        <w:ind w:left="6741" w:hanging="360"/>
      </w:pPr>
      <w:rPr>
        <w:rFonts w:ascii="Wingdings" w:hAnsi="Wingdings" w:hint="default"/>
      </w:rPr>
    </w:lvl>
  </w:abstractNum>
  <w:abstractNum w:abstractNumId="2" w15:restartNumberingAfterBreak="0">
    <w:nsid w:val="168063BA"/>
    <w:multiLevelType w:val="hybridMultilevel"/>
    <w:tmpl w:val="20941758"/>
    <w:lvl w:ilvl="0" w:tplc="CB76E500">
      <w:start w:val="1"/>
      <w:numFmt w:val="decimal"/>
      <w:lvlText w:val="%1."/>
      <w:lvlJc w:val="left"/>
      <w:pPr>
        <w:ind w:left="820" w:hanging="361"/>
      </w:pPr>
      <w:rPr>
        <w:rFonts w:ascii="Times New Roman" w:eastAsia="Times New Roman" w:hAnsi="Times New Roman" w:cs="Times New Roman" w:hint="default"/>
        <w:spacing w:val="-24"/>
        <w:w w:val="99"/>
        <w:sz w:val="24"/>
        <w:szCs w:val="24"/>
        <w:lang w:val="ru-RU" w:eastAsia="en-US" w:bidi="ar-SA"/>
      </w:rPr>
    </w:lvl>
    <w:lvl w:ilvl="1" w:tplc="B9A6CD80">
      <w:numFmt w:val="bullet"/>
      <w:lvlText w:val="•"/>
      <w:lvlJc w:val="left"/>
      <w:pPr>
        <w:ind w:left="1806" w:hanging="361"/>
      </w:pPr>
      <w:rPr>
        <w:rFonts w:hint="default"/>
        <w:lang w:val="ru-RU" w:eastAsia="en-US" w:bidi="ar-SA"/>
      </w:rPr>
    </w:lvl>
    <w:lvl w:ilvl="2" w:tplc="2FB20856">
      <w:numFmt w:val="bullet"/>
      <w:lvlText w:val="•"/>
      <w:lvlJc w:val="left"/>
      <w:pPr>
        <w:ind w:left="2793" w:hanging="361"/>
      </w:pPr>
      <w:rPr>
        <w:rFonts w:hint="default"/>
        <w:lang w:val="ru-RU" w:eastAsia="en-US" w:bidi="ar-SA"/>
      </w:rPr>
    </w:lvl>
    <w:lvl w:ilvl="3" w:tplc="3F949544">
      <w:numFmt w:val="bullet"/>
      <w:lvlText w:val="•"/>
      <w:lvlJc w:val="left"/>
      <w:pPr>
        <w:ind w:left="3779" w:hanging="361"/>
      </w:pPr>
      <w:rPr>
        <w:rFonts w:hint="default"/>
        <w:lang w:val="ru-RU" w:eastAsia="en-US" w:bidi="ar-SA"/>
      </w:rPr>
    </w:lvl>
    <w:lvl w:ilvl="4" w:tplc="BD284156">
      <w:numFmt w:val="bullet"/>
      <w:lvlText w:val="•"/>
      <w:lvlJc w:val="left"/>
      <w:pPr>
        <w:ind w:left="4766" w:hanging="361"/>
      </w:pPr>
      <w:rPr>
        <w:rFonts w:hint="default"/>
        <w:lang w:val="ru-RU" w:eastAsia="en-US" w:bidi="ar-SA"/>
      </w:rPr>
    </w:lvl>
    <w:lvl w:ilvl="5" w:tplc="D6C8718A">
      <w:numFmt w:val="bullet"/>
      <w:lvlText w:val="•"/>
      <w:lvlJc w:val="left"/>
      <w:pPr>
        <w:ind w:left="5753" w:hanging="361"/>
      </w:pPr>
      <w:rPr>
        <w:rFonts w:hint="default"/>
        <w:lang w:val="ru-RU" w:eastAsia="en-US" w:bidi="ar-SA"/>
      </w:rPr>
    </w:lvl>
    <w:lvl w:ilvl="6" w:tplc="37AE7EC4">
      <w:numFmt w:val="bullet"/>
      <w:lvlText w:val="•"/>
      <w:lvlJc w:val="left"/>
      <w:pPr>
        <w:ind w:left="6739" w:hanging="361"/>
      </w:pPr>
      <w:rPr>
        <w:rFonts w:hint="default"/>
        <w:lang w:val="ru-RU" w:eastAsia="en-US" w:bidi="ar-SA"/>
      </w:rPr>
    </w:lvl>
    <w:lvl w:ilvl="7" w:tplc="BB0C5FB4">
      <w:numFmt w:val="bullet"/>
      <w:lvlText w:val="•"/>
      <w:lvlJc w:val="left"/>
      <w:pPr>
        <w:ind w:left="7726" w:hanging="361"/>
      </w:pPr>
      <w:rPr>
        <w:rFonts w:hint="default"/>
        <w:lang w:val="ru-RU" w:eastAsia="en-US" w:bidi="ar-SA"/>
      </w:rPr>
    </w:lvl>
    <w:lvl w:ilvl="8" w:tplc="03D45642">
      <w:numFmt w:val="bullet"/>
      <w:lvlText w:val="•"/>
      <w:lvlJc w:val="left"/>
      <w:pPr>
        <w:ind w:left="8713" w:hanging="361"/>
      </w:pPr>
      <w:rPr>
        <w:rFonts w:hint="default"/>
        <w:lang w:val="ru-RU" w:eastAsia="en-US" w:bidi="ar-SA"/>
      </w:rPr>
    </w:lvl>
  </w:abstractNum>
  <w:abstractNum w:abstractNumId="3" w15:restartNumberingAfterBreak="0">
    <w:nsid w:val="1F581F42"/>
    <w:multiLevelType w:val="hybridMultilevel"/>
    <w:tmpl w:val="B29C7A2C"/>
    <w:lvl w:ilvl="0" w:tplc="58E4B4C8">
      <w:numFmt w:val="bullet"/>
      <w:lvlText w:val=""/>
      <w:lvlJc w:val="left"/>
      <w:pPr>
        <w:ind w:left="241" w:hanging="284"/>
      </w:pPr>
      <w:rPr>
        <w:rFonts w:ascii="Symbol" w:eastAsia="Symbol" w:hAnsi="Symbol" w:cs="Symbol" w:hint="default"/>
        <w:w w:val="100"/>
        <w:sz w:val="24"/>
        <w:szCs w:val="24"/>
        <w:lang w:val="ru-RU" w:eastAsia="en-US" w:bidi="ar-SA"/>
      </w:rPr>
    </w:lvl>
    <w:lvl w:ilvl="1" w:tplc="EF8C76EC">
      <w:numFmt w:val="bullet"/>
      <w:lvlText w:val="•"/>
      <w:lvlJc w:val="left"/>
      <w:pPr>
        <w:ind w:left="1284" w:hanging="284"/>
      </w:pPr>
      <w:rPr>
        <w:rFonts w:hint="default"/>
        <w:lang w:val="ru-RU" w:eastAsia="en-US" w:bidi="ar-SA"/>
      </w:rPr>
    </w:lvl>
    <w:lvl w:ilvl="2" w:tplc="989ACC74">
      <w:numFmt w:val="bullet"/>
      <w:lvlText w:val="•"/>
      <w:lvlJc w:val="left"/>
      <w:pPr>
        <w:ind w:left="2329" w:hanging="284"/>
      </w:pPr>
      <w:rPr>
        <w:rFonts w:hint="default"/>
        <w:lang w:val="ru-RU" w:eastAsia="en-US" w:bidi="ar-SA"/>
      </w:rPr>
    </w:lvl>
    <w:lvl w:ilvl="3" w:tplc="17FEBD56">
      <w:numFmt w:val="bullet"/>
      <w:lvlText w:val="•"/>
      <w:lvlJc w:val="left"/>
      <w:pPr>
        <w:ind w:left="3373" w:hanging="284"/>
      </w:pPr>
      <w:rPr>
        <w:rFonts w:hint="default"/>
        <w:lang w:val="ru-RU" w:eastAsia="en-US" w:bidi="ar-SA"/>
      </w:rPr>
    </w:lvl>
    <w:lvl w:ilvl="4" w:tplc="0D30578A">
      <w:numFmt w:val="bullet"/>
      <w:lvlText w:val="•"/>
      <w:lvlJc w:val="left"/>
      <w:pPr>
        <w:ind w:left="4418" w:hanging="284"/>
      </w:pPr>
      <w:rPr>
        <w:rFonts w:hint="default"/>
        <w:lang w:val="ru-RU" w:eastAsia="en-US" w:bidi="ar-SA"/>
      </w:rPr>
    </w:lvl>
    <w:lvl w:ilvl="5" w:tplc="AC8636F0">
      <w:numFmt w:val="bullet"/>
      <w:lvlText w:val="•"/>
      <w:lvlJc w:val="left"/>
      <w:pPr>
        <w:ind w:left="5463" w:hanging="284"/>
      </w:pPr>
      <w:rPr>
        <w:rFonts w:hint="default"/>
        <w:lang w:val="ru-RU" w:eastAsia="en-US" w:bidi="ar-SA"/>
      </w:rPr>
    </w:lvl>
    <w:lvl w:ilvl="6" w:tplc="F142F366">
      <w:numFmt w:val="bullet"/>
      <w:lvlText w:val="•"/>
      <w:lvlJc w:val="left"/>
      <w:pPr>
        <w:ind w:left="6507" w:hanging="284"/>
      </w:pPr>
      <w:rPr>
        <w:rFonts w:hint="default"/>
        <w:lang w:val="ru-RU" w:eastAsia="en-US" w:bidi="ar-SA"/>
      </w:rPr>
    </w:lvl>
    <w:lvl w:ilvl="7" w:tplc="2A8EE496">
      <w:numFmt w:val="bullet"/>
      <w:lvlText w:val="•"/>
      <w:lvlJc w:val="left"/>
      <w:pPr>
        <w:ind w:left="7552" w:hanging="284"/>
      </w:pPr>
      <w:rPr>
        <w:rFonts w:hint="default"/>
        <w:lang w:val="ru-RU" w:eastAsia="en-US" w:bidi="ar-SA"/>
      </w:rPr>
    </w:lvl>
    <w:lvl w:ilvl="8" w:tplc="F8FC6778">
      <w:numFmt w:val="bullet"/>
      <w:lvlText w:val="•"/>
      <w:lvlJc w:val="left"/>
      <w:pPr>
        <w:ind w:left="8597" w:hanging="284"/>
      </w:pPr>
      <w:rPr>
        <w:rFonts w:hint="default"/>
        <w:lang w:val="ru-RU" w:eastAsia="en-US" w:bidi="ar-SA"/>
      </w:rPr>
    </w:lvl>
  </w:abstractNum>
  <w:abstractNum w:abstractNumId="4" w15:restartNumberingAfterBreak="0">
    <w:nsid w:val="248C3500"/>
    <w:multiLevelType w:val="hybridMultilevel"/>
    <w:tmpl w:val="186C4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1152A33"/>
    <w:multiLevelType w:val="hybridMultilevel"/>
    <w:tmpl w:val="4318808C"/>
    <w:lvl w:ilvl="0" w:tplc="09463D02">
      <w:numFmt w:val="bullet"/>
      <w:lvlText w:val=""/>
      <w:lvlJc w:val="left"/>
      <w:pPr>
        <w:ind w:left="475" w:hanging="219"/>
      </w:pPr>
      <w:rPr>
        <w:rFonts w:ascii="Symbol" w:eastAsia="Symbol" w:hAnsi="Symbol" w:cs="Symbol" w:hint="default"/>
        <w:w w:val="100"/>
        <w:sz w:val="24"/>
        <w:szCs w:val="24"/>
        <w:lang w:val="ru-RU" w:eastAsia="en-US" w:bidi="ar-SA"/>
      </w:rPr>
    </w:lvl>
    <w:lvl w:ilvl="1" w:tplc="C28E7E22">
      <w:numFmt w:val="bullet"/>
      <w:lvlText w:val=""/>
      <w:lvlJc w:val="left"/>
      <w:pPr>
        <w:ind w:left="1042" w:hanging="207"/>
      </w:pPr>
      <w:rPr>
        <w:rFonts w:ascii="Symbol" w:eastAsia="Symbol" w:hAnsi="Symbol" w:cs="Symbol" w:hint="default"/>
        <w:w w:val="100"/>
        <w:sz w:val="24"/>
        <w:szCs w:val="24"/>
        <w:lang w:val="ru-RU" w:eastAsia="en-US" w:bidi="ar-SA"/>
      </w:rPr>
    </w:lvl>
    <w:lvl w:ilvl="2" w:tplc="77A67612">
      <w:numFmt w:val="bullet"/>
      <w:lvlText w:val=""/>
      <w:lvlJc w:val="left"/>
      <w:pPr>
        <w:ind w:left="1762" w:hanging="348"/>
      </w:pPr>
      <w:rPr>
        <w:rFonts w:ascii="Symbol" w:eastAsia="Symbol" w:hAnsi="Symbol" w:cs="Symbol" w:hint="default"/>
        <w:w w:val="100"/>
        <w:sz w:val="24"/>
        <w:szCs w:val="24"/>
        <w:lang w:val="ru-RU" w:eastAsia="en-US" w:bidi="ar-SA"/>
      </w:rPr>
    </w:lvl>
    <w:lvl w:ilvl="3" w:tplc="22BC04E8">
      <w:numFmt w:val="bullet"/>
      <w:lvlText w:val="•"/>
      <w:lvlJc w:val="left"/>
      <w:pPr>
        <w:ind w:left="2883" w:hanging="348"/>
      </w:pPr>
      <w:rPr>
        <w:rFonts w:hint="default"/>
        <w:lang w:val="ru-RU" w:eastAsia="en-US" w:bidi="ar-SA"/>
      </w:rPr>
    </w:lvl>
    <w:lvl w:ilvl="4" w:tplc="740EAE76">
      <w:numFmt w:val="bullet"/>
      <w:lvlText w:val="•"/>
      <w:lvlJc w:val="left"/>
      <w:pPr>
        <w:ind w:left="4006" w:hanging="348"/>
      </w:pPr>
      <w:rPr>
        <w:rFonts w:hint="default"/>
        <w:lang w:val="ru-RU" w:eastAsia="en-US" w:bidi="ar-SA"/>
      </w:rPr>
    </w:lvl>
    <w:lvl w:ilvl="5" w:tplc="6DF6E2E0">
      <w:numFmt w:val="bullet"/>
      <w:lvlText w:val="•"/>
      <w:lvlJc w:val="left"/>
      <w:pPr>
        <w:ind w:left="5129" w:hanging="348"/>
      </w:pPr>
      <w:rPr>
        <w:rFonts w:hint="default"/>
        <w:lang w:val="ru-RU" w:eastAsia="en-US" w:bidi="ar-SA"/>
      </w:rPr>
    </w:lvl>
    <w:lvl w:ilvl="6" w:tplc="4C283108">
      <w:numFmt w:val="bullet"/>
      <w:lvlText w:val="•"/>
      <w:lvlJc w:val="left"/>
      <w:pPr>
        <w:ind w:left="6253" w:hanging="348"/>
      </w:pPr>
      <w:rPr>
        <w:rFonts w:hint="default"/>
        <w:lang w:val="ru-RU" w:eastAsia="en-US" w:bidi="ar-SA"/>
      </w:rPr>
    </w:lvl>
    <w:lvl w:ilvl="7" w:tplc="81122E96">
      <w:numFmt w:val="bullet"/>
      <w:lvlText w:val="•"/>
      <w:lvlJc w:val="left"/>
      <w:pPr>
        <w:ind w:left="7376" w:hanging="348"/>
      </w:pPr>
      <w:rPr>
        <w:rFonts w:hint="default"/>
        <w:lang w:val="ru-RU" w:eastAsia="en-US" w:bidi="ar-SA"/>
      </w:rPr>
    </w:lvl>
    <w:lvl w:ilvl="8" w:tplc="B4628870">
      <w:numFmt w:val="bullet"/>
      <w:lvlText w:val="•"/>
      <w:lvlJc w:val="left"/>
      <w:pPr>
        <w:ind w:left="8499" w:hanging="348"/>
      </w:pPr>
      <w:rPr>
        <w:rFonts w:hint="default"/>
        <w:lang w:val="ru-RU" w:eastAsia="en-US" w:bidi="ar-SA"/>
      </w:rPr>
    </w:lvl>
  </w:abstractNum>
  <w:abstractNum w:abstractNumId="6" w15:restartNumberingAfterBreak="0">
    <w:nsid w:val="3EF03ED7"/>
    <w:multiLevelType w:val="hybridMultilevel"/>
    <w:tmpl w:val="06C0377A"/>
    <w:lvl w:ilvl="0" w:tplc="CFA44C44">
      <w:start w:val="1"/>
      <w:numFmt w:val="decimal"/>
      <w:lvlText w:val="%1."/>
      <w:lvlJc w:val="left"/>
      <w:pPr>
        <w:ind w:left="383" w:hanging="281"/>
      </w:pPr>
      <w:rPr>
        <w:rFonts w:ascii="Times New Roman" w:eastAsia="Times New Roman" w:hAnsi="Times New Roman" w:cs="Times New Roman" w:hint="default"/>
        <w:spacing w:val="-29"/>
        <w:w w:val="100"/>
        <w:sz w:val="24"/>
        <w:szCs w:val="24"/>
        <w:lang w:val="ru-RU" w:eastAsia="en-US" w:bidi="ar-SA"/>
      </w:rPr>
    </w:lvl>
    <w:lvl w:ilvl="1" w:tplc="45065FD4">
      <w:numFmt w:val="bullet"/>
      <w:lvlText w:val="•"/>
      <w:lvlJc w:val="left"/>
      <w:pPr>
        <w:ind w:left="3580" w:hanging="281"/>
      </w:pPr>
      <w:rPr>
        <w:rFonts w:hint="default"/>
        <w:lang w:val="ru-RU" w:eastAsia="en-US" w:bidi="ar-SA"/>
      </w:rPr>
    </w:lvl>
    <w:lvl w:ilvl="2" w:tplc="BC989764">
      <w:numFmt w:val="bullet"/>
      <w:lvlText w:val="•"/>
      <w:lvlJc w:val="left"/>
      <w:pPr>
        <w:ind w:left="4369" w:hanging="281"/>
      </w:pPr>
      <w:rPr>
        <w:rFonts w:hint="default"/>
        <w:lang w:val="ru-RU" w:eastAsia="en-US" w:bidi="ar-SA"/>
      </w:rPr>
    </w:lvl>
    <w:lvl w:ilvl="3" w:tplc="42E80A88">
      <w:numFmt w:val="bullet"/>
      <w:lvlText w:val="•"/>
      <w:lvlJc w:val="left"/>
      <w:pPr>
        <w:ind w:left="5159" w:hanging="281"/>
      </w:pPr>
      <w:rPr>
        <w:rFonts w:hint="default"/>
        <w:lang w:val="ru-RU" w:eastAsia="en-US" w:bidi="ar-SA"/>
      </w:rPr>
    </w:lvl>
    <w:lvl w:ilvl="4" w:tplc="3D789A22">
      <w:numFmt w:val="bullet"/>
      <w:lvlText w:val="•"/>
      <w:lvlJc w:val="left"/>
      <w:pPr>
        <w:ind w:left="5948" w:hanging="281"/>
      </w:pPr>
      <w:rPr>
        <w:rFonts w:hint="default"/>
        <w:lang w:val="ru-RU" w:eastAsia="en-US" w:bidi="ar-SA"/>
      </w:rPr>
    </w:lvl>
    <w:lvl w:ilvl="5" w:tplc="9EE64600">
      <w:numFmt w:val="bullet"/>
      <w:lvlText w:val="•"/>
      <w:lvlJc w:val="left"/>
      <w:pPr>
        <w:ind w:left="6738" w:hanging="281"/>
      </w:pPr>
      <w:rPr>
        <w:rFonts w:hint="default"/>
        <w:lang w:val="ru-RU" w:eastAsia="en-US" w:bidi="ar-SA"/>
      </w:rPr>
    </w:lvl>
    <w:lvl w:ilvl="6" w:tplc="E15036E6">
      <w:numFmt w:val="bullet"/>
      <w:lvlText w:val="•"/>
      <w:lvlJc w:val="left"/>
      <w:pPr>
        <w:ind w:left="7528" w:hanging="281"/>
      </w:pPr>
      <w:rPr>
        <w:rFonts w:hint="default"/>
        <w:lang w:val="ru-RU" w:eastAsia="en-US" w:bidi="ar-SA"/>
      </w:rPr>
    </w:lvl>
    <w:lvl w:ilvl="7" w:tplc="6FF6D0B2">
      <w:numFmt w:val="bullet"/>
      <w:lvlText w:val="•"/>
      <w:lvlJc w:val="left"/>
      <w:pPr>
        <w:ind w:left="8317" w:hanging="281"/>
      </w:pPr>
      <w:rPr>
        <w:rFonts w:hint="default"/>
        <w:lang w:val="ru-RU" w:eastAsia="en-US" w:bidi="ar-SA"/>
      </w:rPr>
    </w:lvl>
    <w:lvl w:ilvl="8" w:tplc="FAC6061C">
      <w:numFmt w:val="bullet"/>
      <w:lvlText w:val="•"/>
      <w:lvlJc w:val="left"/>
      <w:pPr>
        <w:ind w:left="9107" w:hanging="281"/>
      </w:pPr>
      <w:rPr>
        <w:rFonts w:hint="default"/>
        <w:lang w:val="ru-RU" w:eastAsia="en-US" w:bidi="ar-SA"/>
      </w:rPr>
    </w:lvl>
  </w:abstractNum>
  <w:abstractNum w:abstractNumId="7" w15:restartNumberingAfterBreak="0">
    <w:nsid w:val="426A2F0F"/>
    <w:multiLevelType w:val="hybridMultilevel"/>
    <w:tmpl w:val="FA72B42E"/>
    <w:lvl w:ilvl="0" w:tplc="B5D8B9B6">
      <w:numFmt w:val="bullet"/>
      <w:lvlText w:val=""/>
      <w:lvlJc w:val="left"/>
      <w:pPr>
        <w:ind w:left="1185" w:hanging="284"/>
      </w:pPr>
      <w:rPr>
        <w:rFonts w:ascii="Symbol" w:eastAsia="Symbol" w:hAnsi="Symbol" w:cs="Symbol" w:hint="default"/>
        <w:w w:val="100"/>
        <w:sz w:val="24"/>
        <w:szCs w:val="24"/>
        <w:lang w:val="ru-RU" w:eastAsia="en-US" w:bidi="ar-SA"/>
      </w:rPr>
    </w:lvl>
    <w:lvl w:ilvl="1" w:tplc="33908AC6">
      <w:numFmt w:val="bullet"/>
      <w:lvlText w:val="•"/>
      <w:lvlJc w:val="left"/>
      <w:pPr>
        <w:ind w:left="2122" w:hanging="284"/>
      </w:pPr>
      <w:rPr>
        <w:rFonts w:hint="default"/>
        <w:lang w:val="ru-RU" w:eastAsia="en-US" w:bidi="ar-SA"/>
      </w:rPr>
    </w:lvl>
    <w:lvl w:ilvl="2" w:tplc="42AE6F1C">
      <w:numFmt w:val="bullet"/>
      <w:lvlText w:val="•"/>
      <w:lvlJc w:val="left"/>
      <w:pPr>
        <w:ind w:left="3065" w:hanging="284"/>
      </w:pPr>
      <w:rPr>
        <w:rFonts w:hint="default"/>
        <w:lang w:val="ru-RU" w:eastAsia="en-US" w:bidi="ar-SA"/>
      </w:rPr>
    </w:lvl>
    <w:lvl w:ilvl="3" w:tplc="EAECE17C">
      <w:numFmt w:val="bullet"/>
      <w:lvlText w:val="•"/>
      <w:lvlJc w:val="left"/>
      <w:pPr>
        <w:ind w:left="4007" w:hanging="284"/>
      </w:pPr>
      <w:rPr>
        <w:rFonts w:hint="default"/>
        <w:lang w:val="ru-RU" w:eastAsia="en-US" w:bidi="ar-SA"/>
      </w:rPr>
    </w:lvl>
    <w:lvl w:ilvl="4" w:tplc="00422B40">
      <w:numFmt w:val="bullet"/>
      <w:lvlText w:val="•"/>
      <w:lvlJc w:val="left"/>
      <w:pPr>
        <w:ind w:left="4950" w:hanging="284"/>
      </w:pPr>
      <w:rPr>
        <w:rFonts w:hint="default"/>
        <w:lang w:val="ru-RU" w:eastAsia="en-US" w:bidi="ar-SA"/>
      </w:rPr>
    </w:lvl>
    <w:lvl w:ilvl="5" w:tplc="A7CA761E">
      <w:numFmt w:val="bullet"/>
      <w:lvlText w:val="•"/>
      <w:lvlJc w:val="left"/>
      <w:pPr>
        <w:ind w:left="5893" w:hanging="284"/>
      </w:pPr>
      <w:rPr>
        <w:rFonts w:hint="default"/>
        <w:lang w:val="ru-RU" w:eastAsia="en-US" w:bidi="ar-SA"/>
      </w:rPr>
    </w:lvl>
    <w:lvl w:ilvl="6" w:tplc="C35888BC">
      <w:numFmt w:val="bullet"/>
      <w:lvlText w:val="•"/>
      <w:lvlJc w:val="left"/>
      <w:pPr>
        <w:ind w:left="6835" w:hanging="284"/>
      </w:pPr>
      <w:rPr>
        <w:rFonts w:hint="default"/>
        <w:lang w:val="ru-RU" w:eastAsia="en-US" w:bidi="ar-SA"/>
      </w:rPr>
    </w:lvl>
    <w:lvl w:ilvl="7" w:tplc="2696B068">
      <w:numFmt w:val="bullet"/>
      <w:lvlText w:val="•"/>
      <w:lvlJc w:val="left"/>
      <w:pPr>
        <w:ind w:left="7778" w:hanging="284"/>
      </w:pPr>
      <w:rPr>
        <w:rFonts w:hint="default"/>
        <w:lang w:val="ru-RU" w:eastAsia="en-US" w:bidi="ar-SA"/>
      </w:rPr>
    </w:lvl>
    <w:lvl w:ilvl="8" w:tplc="1B96B098">
      <w:numFmt w:val="bullet"/>
      <w:lvlText w:val="•"/>
      <w:lvlJc w:val="left"/>
      <w:pPr>
        <w:ind w:left="8721" w:hanging="284"/>
      </w:pPr>
      <w:rPr>
        <w:rFonts w:hint="default"/>
        <w:lang w:val="ru-RU" w:eastAsia="en-US" w:bidi="ar-SA"/>
      </w:rPr>
    </w:lvl>
  </w:abstractNum>
  <w:abstractNum w:abstractNumId="8" w15:restartNumberingAfterBreak="0">
    <w:nsid w:val="448607C5"/>
    <w:multiLevelType w:val="hybridMultilevel"/>
    <w:tmpl w:val="90826E00"/>
    <w:lvl w:ilvl="0" w:tplc="840E8956">
      <w:numFmt w:val="bullet"/>
      <w:lvlText w:val="–"/>
      <w:lvlJc w:val="left"/>
      <w:pPr>
        <w:ind w:left="1375" w:hanging="180"/>
      </w:pPr>
      <w:rPr>
        <w:rFonts w:ascii="Times New Roman" w:eastAsia="Times New Roman" w:hAnsi="Times New Roman" w:cs="Times New Roman" w:hint="default"/>
        <w:w w:val="100"/>
        <w:sz w:val="24"/>
        <w:szCs w:val="24"/>
        <w:lang w:val="ru-RU" w:eastAsia="en-US" w:bidi="ar-SA"/>
      </w:rPr>
    </w:lvl>
    <w:lvl w:ilvl="1" w:tplc="1A2667C2">
      <w:numFmt w:val="bullet"/>
      <w:lvlText w:val=""/>
      <w:lvlJc w:val="left"/>
      <w:pPr>
        <w:ind w:left="1762" w:hanging="348"/>
      </w:pPr>
      <w:rPr>
        <w:rFonts w:ascii="Symbol" w:eastAsia="Symbol" w:hAnsi="Symbol" w:cs="Symbol" w:hint="default"/>
        <w:w w:val="100"/>
        <w:sz w:val="24"/>
        <w:szCs w:val="24"/>
        <w:lang w:val="ru-RU" w:eastAsia="en-US" w:bidi="ar-SA"/>
      </w:rPr>
    </w:lvl>
    <w:lvl w:ilvl="2" w:tplc="DE4E195C">
      <w:numFmt w:val="bullet"/>
      <w:lvlText w:val=""/>
      <w:lvlJc w:val="left"/>
      <w:pPr>
        <w:ind w:left="2323" w:hanging="360"/>
      </w:pPr>
      <w:rPr>
        <w:rFonts w:ascii="Symbol" w:eastAsia="Symbol" w:hAnsi="Symbol" w:cs="Symbol" w:hint="default"/>
        <w:w w:val="100"/>
        <w:sz w:val="24"/>
        <w:szCs w:val="24"/>
        <w:lang w:val="ru-RU" w:eastAsia="en-US" w:bidi="ar-SA"/>
      </w:rPr>
    </w:lvl>
    <w:lvl w:ilvl="3" w:tplc="38EABF0A">
      <w:numFmt w:val="bullet"/>
      <w:lvlText w:val="•"/>
      <w:lvlJc w:val="left"/>
      <w:pPr>
        <w:ind w:left="3373" w:hanging="360"/>
      </w:pPr>
      <w:rPr>
        <w:rFonts w:hint="default"/>
        <w:lang w:val="ru-RU" w:eastAsia="en-US" w:bidi="ar-SA"/>
      </w:rPr>
    </w:lvl>
    <w:lvl w:ilvl="4" w:tplc="756E8086">
      <w:numFmt w:val="bullet"/>
      <w:lvlText w:val="•"/>
      <w:lvlJc w:val="left"/>
      <w:pPr>
        <w:ind w:left="4426" w:hanging="360"/>
      </w:pPr>
      <w:rPr>
        <w:rFonts w:hint="default"/>
        <w:lang w:val="ru-RU" w:eastAsia="en-US" w:bidi="ar-SA"/>
      </w:rPr>
    </w:lvl>
    <w:lvl w:ilvl="5" w:tplc="FF644D2A">
      <w:numFmt w:val="bullet"/>
      <w:lvlText w:val="•"/>
      <w:lvlJc w:val="left"/>
      <w:pPr>
        <w:ind w:left="5479" w:hanging="360"/>
      </w:pPr>
      <w:rPr>
        <w:rFonts w:hint="default"/>
        <w:lang w:val="ru-RU" w:eastAsia="en-US" w:bidi="ar-SA"/>
      </w:rPr>
    </w:lvl>
    <w:lvl w:ilvl="6" w:tplc="A5D8DE3E">
      <w:numFmt w:val="bullet"/>
      <w:lvlText w:val="•"/>
      <w:lvlJc w:val="left"/>
      <w:pPr>
        <w:ind w:left="6533" w:hanging="360"/>
      </w:pPr>
      <w:rPr>
        <w:rFonts w:hint="default"/>
        <w:lang w:val="ru-RU" w:eastAsia="en-US" w:bidi="ar-SA"/>
      </w:rPr>
    </w:lvl>
    <w:lvl w:ilvl="7" w:tplc="AB322FFE">
      <w:numFmt w:val="bullet"/>
      <w:lvlText w:val="•"/>
      <w:lvlJc w:val="left"/>
      <w:pPr>
        <w:ind w:left="7586" w:hanging="360"/>
      </w:pPr>
      <w:rPr>
        <w:rFonts w:hint="default"/>
        <w:lang w:val="ru-RU" w:eastAsia="en-US" w:bidi="ar-SA"/>
      </w:rPr>
    </w:lvl>
    <w:lvl w:ilvl="8" w:tplc="9B8CF5C6">
      <w:numFmt w:val="bullet"/>
      <w:lvlText w:val="•"/>
      <w:lvlJc w:val="left"/>
      <w:pPr>
        <w:ind w:left="8639" w:hanging="360"/>
      </w:pPr>
      <w:rPr>
        <w:rFonts w:hint="default"/>
        <w:lang w:val="ru-RU" w:eastAsia="en-US" w:bidi="ar-SA"/>
      </w:rPr>
    </w:lvl>
  </w:abstractNum>
  <w:abstractNum w:abstractNumId="9" w15:restartNumberingAfterBreak="0">
    <w:nsid w:val="4D3F2CF1"/>
    <w:multiLevelType w:val="hybridMultilevel"/>
    <w:tmpl w:val="BDD8AA2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4DEF0E61"/>
    <w:multiLevelType w:val="hybridMultilevel"/>
    <w:tmpl w:val="C9925F50"/>
    <w:lvl w:ilvl="0" w:tplc="02C807F2">
      <w:numFmt w:val="bullet"/>
      <w:lvlText w:val=""/>
      <w:lvlJc w:val="left"/>
      <w:pPr>
        <w:ind w:left="820" w:hanging="361"/>
      </w:pPr>
      <w:rPr>
        <w:rFonts w:ascii="Symbol" w:eastAsia="Symbol" w:hAnsi="Symbol" w:cs="Symbol" w:hint="default"/>
        <w:w w:val="100"/>
        <w:sz w:val="24"/>
        <w:szCs w:val="24"/>
        <w:lang w:val="ru-RU" w:eastAsia="en-US" w:bidi="ar-SA"/>
      </w:rPr>
    </w:lvl>
    <w:lvl w:ilvl="1" w:tplc="445251D8">
      <w:numFmt w:val="bullet"/>
      <w:lvlText w:val="-"/>
      <w:lvlJc w:val="left"/>
      <w:pPr>
        <w:ind w:left="383" w:hanging="140"/>
      </w:pPr>
      <w:rPr>
        <w:rFonts w:ascii="Times New Roman" w:eastAsia="Times New Roman" w:hAnsi="Times New Roman" w:cs="Times New Roman" w:hint="default"/>
        <w:w w:val="99"/>
        <w:sz w:val="24"/>
        <w:szCs w:val="24"/>
        <w:lang w:val="ru-RU" w:eastAsia="en-US" w:bidi="ar-SA"/>
      </w:rPr>
    </w:lvl>
    <w:lvl w:ilvl="2" w:tplc="3AA2E4F0">
      <w:numFmt w:val="bullet"/>
      <w:lvlText w:val="•"/>
      <w:lvlJc w:val="left"/>
      <w:pPr>
        <w:ind w:left="1916" w:hanging="140"/>
      </w:pPr>
      <w:rPr>
        <w:rFonts w:hint="default"/>
        <w:lang w:val="ru-RU" w:eastAsia="en-US" w:bidi="ar-SA"/>
      </w:rPr>
    </w:lvl>
    <w:lvl w:ilvl="3" w:tplc="53789D86">
      <w:numFmt w:val="bullet"/>
      <w:lvlText w:val="•"/>
      <w:lvlJc w:val="left"/>
      <w:pPr>
        <w:ind w:left="3012" w:hanging="140"/>
      </w:pPr>
      <w:rPr>
        <w:rFonts w:hint="default"/>
        <w:lang w:val="ru-RU" w:eastAsia="en-US" w:bidi="ar-SA"/>
      </w:rPr>
    </w:lvl>
    <w:lvl w:ilvl="4" w:tplc="84509A6A">
      <w:numFmt w:val="bullet"/>
      <w:lvlText w:val="•"/>
      <w:lvlJc w:val="left"/>
      <w:pPr>
        <w:ind w:left="4108" w:hanging="140"/>
      </w:pPr>
      <w:rPr>
        <w:rFonts w:hint="default"/>
        <w:lang w:val="ru-RU" w:eastAsia="en-US" w:bidi="ar-SA"/>
      </w:rPr>
    </w:lvl>
    <w:lvl w:ilvl="5" w:tplc="4516EC6A">
      <w:numFmt w:val="bullet"/>
      <w:lvlText w:val="•"/>
      <w:lvlJc w:val="left"/>
      <w:pPr>
        <w:ind w:left="5205" w:hanging="140"/>
      </w:pPr>
      <w:rPr>
        <w:rFonts w:hint="default"/>
        <w:lang w:val="ru-RU" w:eastAsia="en-US" w:bidi="ar-SA"/>
      </w:rPr>
    </w:lvl>
    <w:lvl w:ilvl="6" w:tplc="66A4FFD2">
      <w:numFmt w:val="bullet"/>
      <w:lvlText w:val="•"/>
      <w:lvlJc w:val="left"/>
      <w:pPr>
        <w:ind w:left="6301" w:hanging="140"/>
      </w:pPr>
      <w:rPr>
        <w:rFonts w:hint="default"/>
        <w:lang w:val="ru-RU" w:eastAsia="en-US" w:bidi="ar-SA"/>
      </w:rPr>
    </w:lvl>
    <w:lvl w:ilvl="7" w:tplc="C6D673BE">
      <w:numFmt w:val="bullet"/>
      <w:lvlText w:val="•"/>
      <w:lvlJc w:val="left"/>
      <w:pPr>
        <w:ind w:left="7397" w:hanging="140"/>
      </w:pPr>
      <w:rPr>
        <w:rFonts w:hint="default"/>
        <w:lang w:val="ru-RU" w:eastAsia="en-US" w:bidi="ar-SA"/>
      </w:rPr>
    </w:lvl>
    <w:lvl w:ilvl="8" w:tplc="BFA497F0">
      <w:numFmt w:val="bullet"/>
      <w:lvlText w:val="•"/>
      <w:lvlJc w:val="left"/>
      <w:pPr>
        <w:ind w:left="8493" w:hanging="140"/>
      </w:pPr>
      <w:rPr>
        <w:rFonts w:hint="default"/>
        <w:lang w:val="ru-RU" w:eastAsia="en-US" w:bidi="ar-SA"/>
      </w:rPr>
    </w:lvl>
  </w:abstractNum>
  <w:abstractNum w:abstractNumId="11" w15:restartNumberingAfterBreak="0">
    <w:nsid w:val="53D55362"/>
    <w:multiLevelType w:val="hybridMultilevel"/>
    <w:tmpl w:val="20B07FCC"/>
    <w:lvl w:ilvl="0" w:tplc="32D0E25E">
      <w:numFmt w:val="bullet"/>
      <w:lvlText w:val=""/>
      <w:lvlJc w:val="left"/>
      <w:pPr>
        <w:ind w:left="828" w:hanging="361"/>
      </w:pPr>
      <w:rPr>
        <w:rFonts w:ascii="Symbol" w:eastAsia="Symbol" w:hAnsi="Symbol" w:cs="Symbol" w:hint="default"/>
        <w:w w:val="100"/>
        <w:sz w:val="24"/>
        <w:szCs w:val="24"/>
        <w:lang w:val="ru-RU" w:eastAsia="en-US" w:bidi="ar-SA"/>
      </w:rPr>
    </w:lvl>
    <w:lvl w:ilvl="1" w:tplc="EF96F116">
      <w:numFmt w:val="bullet"/>
      <w:lvlText w:val="•"/>
      <w:lvlJc w:val="left"/>
      <w:pPr>
        <w:ind w:left="1808" w:hanging="361"/>
      </w:pPr>
      <w:rPr>
        <w:rFonts w:hint="default"/>
        <w:lang w:val="ru-RU" w:eastAsia="en-US" w:bidi="ar-SA"/>
      </w:rPr>
    </w:lvl>
    <w:lvl w:ilvl="2" w:tplc="8272BABE">
      <w:numFmt w:val="bullet"/>
      <w:lvlText w:val="•"/>
      <w:lvlJc w:val="left"/>
      <w:pPr>
        <w:ind w:left="2797" w:hanging="361"/>
      </w:pPr>
      <w:rPr>
        <w:rFonts w:hint="default"/>
        <w:lang w:val="ru-RU" w:eastAsia="en-US" w:bidi="ar-SA"/>
      </w:rPr>
    </w:lvl>
    <w:lvl w:ilvl="3" w:tplc="951E240A">
      <w:numFmt w:val="bullet"/>
      <w:lvlText w:val="•"/>
      <w:lvlJc w:val="left"/>
      <w:pPr>
        <w:ind w:left="3785" w:hanging="361"/>
      </w:pPr>
      <w:rPr>
        <w:rFonts w:hint="default"/>
        <w:lang w:val="ru-RU" w:eastAsia="en-US" w:bidi="ar-SA"/>
      </w:rPr>
    </w:lvl>
    <w:lvl w:ilvl="4" w:tplc="079E9520">
      <w:numFmt w:val="bullet"/>
      <w:lvlText w:val="•"/>
      <w:lvlJc w:val="left"/>
      <w:pPr>
        <w:ind w:left="4774" w:hanging="361"/>
      </w:pPr>
      <w:rPr>
        <w:rFonts w:hint="default"/>
        <w:lang w:val="ru-RU" w:eastAsia="en-US" w:bidi="ar-SA"/>
      </w:rPr>
    </w:lvl>
    <w:lvl w:ilvl="5" w:tplc="703627D4">
      <w:numFmt w:val="bullet"/>
      <w:lvlText w:val="•"/>
      <w:lvlJc w:val="left"/>
      <w:pPr>
        <w:ind w:left="5763" w:hanging="361"/>
      </w:pPr>
      <w:rPr>
        <w:rFonts w:hint="default"/>
        <w:lang w:val="ru-RU" w:eastAsia="en-US" w:bidi="ar-SA"/>
      </w:rPr>
    </w:lvl>
    <w:lvl w:ilvl="6" w:tplc="68C8302C">
      <w:numFmt w:val="bullet"/>
      <w:lvlText w:val="•"/>
      <w:lvlJc w:val="left"/>
      <w:pPr>
        <w:ind w:left="6751" w:hanging="361"/>
      </w:pPr>
      <w:rPr>
        <w:rFonts w:hint="default"/>
        <w:lang w:val="ru-RU" w:eastAsia="en-US" w:bidi="ar-SA"/>
      </w:rPr>
    </w:lvl>
    <w:lvl w:ilvl="7" w:tplc="79C8917C">
      <w:numFmt w:val="bullet"/>
      <w:lvlText w:val="•"/>
      <w:lvlJc w:val="left"/>
      <w:pPr>
        <w:ind w:left="7740" w:hanging="361"/>
      </w:pPr>
      <w:rPr>
        <w:rFonts w:hint="default"/>
        <w:lang w:val="ru-RU" w:eastAsia="en-US" w:bidi="ar-SA"/>
      </w:rPr>
    </w:lvl>
    <w:lvl w:ilvl="8" w:tplc="C032F1E8">
      <w:numFmt w:val="bullet"/>
      <w:lvlText w:val="•"/>
      <w:lvlJc w:val="left"/>
      <w:pPr>
        <w:ind w:left="8729" w:hanging="361"/>
      </w:pPr>
      <w:rPr>
        <w:rFonts w:hint="default"/>
        <w:lang w:val="ru-RU" w:eastAsia="en-US" w:bidi="ar-SA"/>
      </w:rPr>
    </w:lvl>
  </w:abstractNum>
  <w:abstractNum w:abstractNumId="12" w15:restartNumberingAfterBreak="0">
    <w:nsid w:val="5E5D5B24"/>
    <w:multiLevelType w:val="hybridMultilevel"/>
    <w:tmpl w:val="7F6000EE"/>
    <w:lvl w:ilvl="0" w:tplc="20EC4958">
      <w:start w:val="1"/>
      <w:numFmt w:val="decimal"/>
      <w:lvlText w:val="%1."/>
      <w:lvlJc w:val="left"/>
      <w:pPr>
        <w:ind w:left="1042" w:hanging="360"/>
      </w:pPr>
      <w:rPr>
        <w:rFonts w:ascii="Times New Roman" w:eastAsia="Times New Roman" w:hAnsi="Times New Roman" w:cs="Times New Roman" w:hint="default"/>
        <w:spacing w:val="-5"/>
        <w:w w:val="100"/>
        <w:sz w:val="24"/>
        <w:szCs w:val="24"/>
        <w:lang w:val="ru-RU" w:eastAsia="en-US" w:bidi="ar-SA"/>
      </w:rPr>
    </w:lvl>
    <w:lvl w:ilvl="1" w:tplc="24F63612">
      <w:numFmt w:val="bullet"/>
      <w:lvlText w:val="•"/>
      <w:lvlJc w:val="left"/>
      <w:pPr>
        <w:ind w:left="2010" w:hanging="360"/>
      </w:pPr>
      <w:rPr>
        <w:rFonts w:hint="default"/>
        <w:lang w:val="ru-RU" w:eastAsia="en-US" w:bidi="ar-SA"/>
      </w:rPr>
    </w:lvl>
    <w:lvl w:ilvl="2" w:tplc="DAC2D2A0">
      <w:numFmt w:val="bullet"/>
      <w:lvlText w:val="•"/>
      <w:lvlJc w:val="left"/>
      <w:pPr>
        <w:ind w:left="2981" w:hanging="360"/>
      </w:pPr>
      <w:rPr>
        <w:rFonts w:hint="default"/>
        <w:lang w:val="ru-RU" w:eastAsia="en-US" w:bidi="ar-SA"/>
      </w:rPr>
    </w:lvl>
    <w:lvl w:ilvl="3" w:tplc="EF729714">
      <w:numFmt w:val="bullet"/>
      <w:lvlText w:val="•"/>
      <w:lvlJc w:val="left"/>
      <w:pPr>
        <w:ind w:left="3951" w:hanging="360"/>
      </w:pPr>
      <w:rPr>
        <w:rFonts w:hint="default"/>
        <w:lang w:val="ru-RU" w:eastAsia="en-US" w:bidi="ar-SA"/>
      </w:rPr>
    </w:lvl>
    <w:lvl w:ilvl="4" w:tplc="7566326E">
      <w:numFmt w:val="bullet"/>
      <w:lvlText w:val="•"/>
      <w:lvlJc w:val="left"/>
      <w:pPr>
        <w:ind w:left="4922" w:hanging="360"/>
      </w:pPr>
      <w:rPr>
        <w:rFonts w:hint="default"/>
        <w:lang w:val="ru-RU" w:eastAsia="en-US" w:bidi="ar-SA"/>
      </w:rPr>
    </w:lvl>
    <w:lvl w:ilvl="5" w:tplc="21E83B6A">
      <w:numFmt w:val="bullet"/>
      <w:lvlText w:val="•"/>
      <w:lvlJc w:val="left"/>
      <w:pPr>
        <w:ind w:left="5893" w:hanging="360"/>
      </w:pPr>
      <w:rPr>
        <w:rFonts w:hint="default"/>
        <w:lang w:val="ru-RU" w:eastAsia="en-US" w:bidi="ar-SA"/>
      </w:rPr>
    </w:lvl>
    <w:lvl w:ilvl="6" w:tplc="A8ECFD5A">
      <w:numFmt w:val="bullet"/>
      <w:lvlText w:val="•"/>
      <w:lvlJc w:val="left"/>
      <w:pPr>
        <w:ind w:left="6863" w:hanging="360"/>
      </w:pPr>
      <w:rPr>
        <w:rFonts w:hint="default"/>
        <w:lang w:val="ru-RU" w:eastAsia="en-US" w:bidi="ar-SA"/>
      </w:rPr>
    </w:lvl>
    <w:lvl w:ilvl="7" w:tplc="FD9CFF6A">
      <w:numFmt w:val="bullet"/>
      <w:lvlText w:val="•"/>
      <w:lvlJc w:val="left"/>
      <w:pPr>
        <w:ind w:left="7834" w:hanging="360"/>
      </w:pPr>
      <w:rPr>
        <w:rFonts w:hint="default"/>
        <w:lang w:val="ru-RU" w:eastAsia="en-US" w:bidi="ar-SA"/>
      </w:rPr>
    </w:lvl>
    <w:lvl w:ilvl="8" w:tplc="3104BC0C">
      <w:numFmt w:val="bullet"/>
      <w:lvlText w:val="•"/>
      <w:lvlJc w:val="left"/>
      <w:pPr>
        <w:ind w:left="8805" w:hanging="360"/>
      </w:pPr>
      <w:rPr>
        <w:rFonts w:hint="default"/>
        <w:lang w:val="ru-RU" w:eastAsia="en-US" w:bidi="ar-SA"/>
      </w:rPr>
    </w:lvl>
  </w:abstractNum>
  <w:abstractNum w:abstractNumId="13" w15:restartNumberingAfterBreak="0">
    <w:nsid w:val="5ED31213"/>
    <w:multiLevelType w:val="multilevel"/>
    <w:tmpl w:val="F2788746"/>
    <w:lvl w:ilvl="0">
      <w:start w:val="53"/>
      <w:numFmt w:val="decimal"/>
      <w:lvlText w:val="%1"/>
      <w:lvlJc w:val="left"/>
      <w:pPr>
        <w:ind w:left="1189" w:hanging="905"/>
      </w:pPr>
      <w:rPr>
        <w:rFonts w:hint="default"/>
        <w:lang w:val="ru-RU" w:eastAsia="en-US" w:bidi="ar-SA"/>
      </w:rPr>
    </w:lvl>
    <w:lvl w:ilvl="1">
      <w:start w:val="2"/>
      <w:numFmt w:val="decimalZero"/>
      <w:lvlText w:val="%1.%2"/>
      <w:lvlJc w:val="left"/>
      <w:pPr>
        <w:ind w:left="1166" w:hanging="905"/>
      </w:pPr>
      <w:rPr>
        <w:rFonts w:hint="default"/>
        <w:lang w:val="ru-RU" w:eastAsia="en-US" w:bidi="ar-SA"/>
      </w:rPr>
    </w:lvl>
    <w:lvl w:ilvl="2">
      <w:start w:val="4"/>
      <w:numFmt w:val="decimalZero"/>
      <w:lvlText w:val="%1.%2.%3"/>
      <w:lvlJc w:val="left"/>
      <w:pPr>
        <w:ind w:left="1166" w:hanging="905"/>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046" w:hanging="360"/>
      </w:pPr>
      <w:rPr>
        <w:rFonts w:ascii="Symbol" w:eastAsia="Symbol" w:hAnsi="Symbol" w:cs="Symbol" w:hint="default"/>
        <w:w w:val="100"/>
        <w:sz w:val="24"/>
        <w:szCs w:val="24"/>
        <w:lang w:val="ru-RU" w:eastAsia="en-US" w:bidi="ar-SA"/>
      </w:rPr>
    </w:lvl>
    <w:lvl w:ilvl="4">
      <w:numFmt w:val="bullet"/>
      <w:lvlText w:val="•"/>
      <w:lvlJc w:val="left"/>
      <w:pPr>
        <w:ind w:left="4342" w:hanging="360"/>
      </w:pPr>
      <w:rPr>
        <w:rFonts w:hint="default"/>
        <w:lang w:val="ru-RU" w:eastAsia="en-US" w:bidi="ar-SA"/>
      </w:rPr>
    </w:lvl>
    <w:lvl w:ilvl="5">
      <w:numFmt w:val="bullet"/>
      <w:lvlText w:val="•"/>
      <w:lvlJc w:val="left"/>
      <w:pPr>
        <w:ind w:left="5402" w:hanging="360"/>
      </w:pPr>
      <w:rPr>
        <w:rFonts w:hint="default"/>
        <w:lang w:val="ru-RU" w:eastAsia="en-US" w:bidi="ar-SA"/>
      </w:rPr>
    </w:lvl>
    <w:lvl w:ilvl="6">
      <w:numFmt w:val="bullet"/>
      <w:lvlText w:val="•"/>
      <w:lvlJc w:val="left"/>
      <w:pPr>
        <w:ind w:left="6463" w:hanging="360"/>
      </w:pPr>
      <w:rPr>
        <w:rFonts w:hint="default"/>
        <w:lang w:val="ru-RU" w:eastAsia="en-US" w:bidi="ar-SA"/>
      </w:rPr>
    </w:lvl>
    <w:lvl w:ilvl="7">
      <w:numFmt w:val="bullet"/>
      <w:lvlText w:val="•"/>
      <w:lvlJc w:val="left"/>
      <w:pPr>
        <w:ind w:left="7524" w:hanging="360"/>
      </w:pPr>
      <w:rPr>
        <w:rFonts w:hint="default"/>
        <w:lang w:val="ru-RU" w:eastAsia="en-US" w:bidi="ar-SA"/>
      </w:rPr>
    </w:lvl>
    <w:lvl w:ilvl="8">
      <w:numFmt w:val="bullet"/>
      <w:lvlText w:val="•"/>
      <w:lvlJc w:val="left"/>
      <w:pPr>
        <w:ind w:left="8584" w:hanging="360"/>
      </w:pPr>
      <w:rPr>
        <w:rFonts w:hint="default"/>
        <w:lang w:val="ru-RU" w:eastAsia="en-US" w:bidi="ar-SA"/>
      </w:rPr>
    </w:lvl>
  </w:abstractNum>
  <w:abstractNum w:abstractNumId="14" w15:restartNumberingAfterBreak="0">
    <w:nsid w:val="6BC8188A"/>
    <w:multiLevelType w:val="hybridMultilevel"/>
    <w:tmpl w:val="47C83FBE"/>
    <w:lvl w:ilvl="0" w:tplc="BDDC1378">
      <w:numFmt w:val="bullet"/>
      <w:lvlText w:val=""/>
      <w:lvlJc w:val="left"/>
      <w:pPr>
        <w:ind w:left="474" w:hanging="284"/>
      </w:pPr>
      <w:rPr>
        <w:rFonts w:ascii="Symbol" w:eastAsia="Symbol" w:hAnsi="Symbol" w:cs="Symbol" w:hint="default"/>
        <w:w w:val="100"/>
        <w:sz w:val="24"/>
        <w:szCs w:val="24"/>
        <w:lang w:val="ru-RU" w:eastAsia="en-US" w:bidi="ar-SA"/>
      </w:rPr>
    </w:lvl>
    <w:lvl w:ilvl="1" w:tplc="5C4E7448">
      <w:numFmt w:val="bullet"/>
      <w:lvlText w:val="•"/>
      <w:lvlJc w:val="left"/>
      <w:pPr>
        <w:ind w:left="1492" w:hanging="284"/>
      </w:pPr>
      <w:rPr>
        <w:rFonts w:hint="default"/>
        <w:lang w:val="ru-RU" w:eastAsia="en-US" w:bidi="ar-SA"/>
      </w:rPr>
    </w:lvl>
    <w:lvl w:ilvl="2" w:tplc="515EEFD0">
      <w:numFmt w:val="bullet"/>
      <w:lvlText w:val="•"/>
      <w:lvlJc w:val="left"/>
      <w:pPr>
        <w:ind w:left="2505" w:hanging="284"/>
      </w:pPr>
      <w:rPr>
        <w:rFonts w:hint="default"/>
        <w:lang w:val="ru-RU" w:eastAsia="en-US" w:bidi="ar-SA"/>
      </w:rPr>
    </w:lvl>
    <w:lvl w:ilvl="3" w:tplc="BA060578">
      <w:numFmt w:val="bullet"/>
      <w:lvlText w:val="•"/>
      <w:lvlJc w:val="left"/>
      <w:pPr>
        <w:ind w:left="3517" w:hanging="284"/>
      </w:pPr>
      <w:rPr>
        <w:rFonts w:hint="default"/>
        <w:lang w:val="ru-RU" w:eastAsia="en-US" w:bidi="ar-SA"/>
      </w:rPr>
    </w:lvl>
    <w:lvl w:ilvl="4" w:tplc="48A412CC">
      <w:numFmt w:val="bullet"/>
      <w:lvlText w:val="•"/>
      <w:lvlJc w:val="left"/>
      <w:pPr>
        <w:ind w:left="4530" w:hanging="284"/>
      </w:pPr>
      <w:rPr>
        <w:rFonts w:hint="default"/>
        <w:lang w:val="ru-RU" w:eastAsia="en-US" w:bidi="ar-SA"/>
      </w:rPr>
    </w:lvl>
    <w:lvl w:ilvl="5" w:tplc="5E3CB50A">
      <w:numFmt w:val="bullet"/>
      <w:lvlText w:val="•"/>
      <w:lvlJc w:val="left"/>
      <w:pPr>
        <w:ind w:left="5543" w:hanging="284"/>
      </w:pPr>
      <w:rPr>
        <w:rFonts w:hint="default"/>
        <w:lang w:val="ru-RU" w:eastAsia="en-US" w:bidi="ar-SA"/>
      </w:rPr>
    </w:lvl>
    <w:lvl w:ilvl="6" w:tplc="B0B6B6CC">
      <w:numFmt w:val="bullet"/>
      <w:lvlText w:val="•"/>
      <w:lvlJc w:val="left"/>
      <w:pPr>
        <w:ind w:left="6555" w:hanging="284"/>
      </w:pPr>
      <w:rPr>
        <w:rFonts w:hint="default"/>
        <w:lang w:val="ru-RU" w:eastAsia="en-US" w:bidi="ar-SA"/>
      </w:rPr>
    </w:lvl>
    <w:lvl w:ilvl="7" w:tplc="5EF40CFE">
      <w:numFmt w:val="bullet"/>
      <w:lvlText w:val="•"/>
      <w:lvlJc w:val="left"/>
      <w:pPr>
        <w:ind w:left="7568" w:hanging="284"/>
      </w:pPr>
      <w:rPr>
        <w:rFonts w:hint="default"/>
        <w:lang w:val="ru-RU" w:eastAsia="en-US" w:bidi="ar-SA"/>
      </w:rPr>
    </w:lvl>
    <w:lvl w:ilvl="8" w:tplc="D2AEF2A0">
      <w:numFmt w:val="bullet"/>
      <w:lvlText w:val="•"/>
      <w:lvlJc w:val="left"/>
      <w:pPr>
        <w:ind w:left="8581" w:hanging="284"/>
      </w:pPr>
      <w:rPr>
        <w:rFonts w:hint="default"/>
        <w:lang w:val="ru-RU" w:eastAsia="en-US" w:bidi="ar-SA"/>
      </w:rPr>
    </w:lvl>
  </w:abstractNum>
  <w:abstractNum w:abstractNumId="15" w15:restartNumberingAfterBreak="0">
    <w:nsid w:val="6E311CCE"/>
    <w:multiLevelType w:val="hybridMultilevel"/>
    <w:tmpl w:val="80F824C0"/>
    <w:lvl w:ilvl="0" w:tplc="37A29D14">
      <w:numFmt w:val="bullet"/>
      <w:lvlText w:val="-"/>
      <w:lvlJc w:val="left"/>
      <w:pPr>
        <w:ind w:left="383" w:hanging="140"/>
      </w:pPr>
      <w:rPr>
        <w:rFonts w:ascii="Times New Roman" w:eastAsia="Times New Roman" w:hAnsi="Times New Roman" w:cs="Times New Roman" w:hint="default"/>
        <w:w w:val="99"/>
        <w:sz w:val="24"/>
        <w:szCs w:val="24"/>
        <w:lang w:val="ru-RU" w:eastAsia="en-US" w:bidi="ar-SA"/>
      </w:rPr>
    </w:lvl>
    <w:lvl w:ilvl="1" w:tplc="B22A87A8">
      <w:numFmt w:val="bullet"/>
      <w:lvlText w:val="•"/>
      <w:lvlJc w:val="left"/>
      <w:pPr>
        <w:ind w:left="1410" w:hanging="140"/>
      </w:pPr>
      <w:rPr>
        <w:rFonts w:hint="default"/>
        <w:lang w:val="ru-RU" w:eastAsia="en-US" w:bidi="ar-SA"/>
      </w:rPr>
    </w:lvl>
    <w:lvl w:ilvl="2" w:tplc="C148A056">
      <w:numFmt w:val="bullet"/>
      <w:lvlText w:val="•"/>
      <w:lvlJc w:val="left"/>
      <w:pPr>
        <w:ind w:left="2441" w:hanging="140"/>
      </w:pPr>
      <w:rPr>
        <w:rFonts w:hint="default"/>
        <w:lang w:val="ru-RU" w:eastAsia="en-US" w:bidi="ar-SA"/>
      </w:rPr>
    </w:lvl>
    <w:lvl w:ilvl="3" w:tplc="7E1443A6">
      <w:numFmt w:val="bullet"/>
      <w:lvlText w:val="•"/>
      <w:lvlJc w:val="left"/>
      <w:pPr>
        <w:ind w:left="3471" w:hanging="140"/>
      </w:pPr>
      <w:rPr>
        <w:rFonts w:hint="default"/>
        <w:lang w:val="ru-RU" w:eastAsia="en-US" w:bidi="ar-SA"/>
      </w:rPr>
    </w:lvl>
    <w:lvl w:ilvl="4" w:tplc="8E642F02">
      <w:numFmt w:val="bullet"/>
      <w:lvlText w:val="•"/>
      <w:lvlJc w:val="left"/>
      <w:pPr>
        <w:ind w:left="4502" w:hanging="140"/>
      </w:pPr>
      <w:rPr>
        <w:rFonts w:hint="default"/>
        <w:lang w:val="ru-RU" w:eastAsia="en-US" w:bidi="ar-SA"/>
      </w:rPr>
    </w:lvl>
    <w:lvl w:ilvl="5" w:tplc="C7EC41FC">
      <w:numFmt w:val="bullet"/>
      <w:lvlText w:val="•"/>
      <w:lvlJc w:val="left"/>
      <w:pPr>
        <w:ind w:left="5533" w:hanging="140"/>
      </w:pPr>
      <w:rPr>
        <w:rFonts w:hint="default"/>
        <w:lang w:val="ru-RU" w:eastAsia="en-US" w:bidi="ar-SA"/>
      </w:rPr>
    </w:lvl>
    <w:lvl w:ilvl="6" w:tplc="C0E0CEEC">
      <w:numFmt w:val="bullet"/>
      <w:lvlText w:val="•"/>
      <w:lvlJc w:val="left"/>
      <w:pPr>
        <w:ind w:left="6563" w:hanging="140"/>
      </w:pPr>
      <w:rPr>
        <w:rFonts w:hint="default"/>
        <w:lang w:val="ru-RU" w:eastAsia="en-US" w:bidi="ar-SA"/>
      </w:rPr>
    </w:lvl>
    <w:lvl w:ilvl="7" w:tplc="B69E63F4">
      <w:numFmt w:val="bullet"/>
      <w:lvlText w:val="•"/>
      <w:lvlJc w:val="left"/>
      <w:pPr>
        <w:ind w:left="7594" w:hanging="140"/>
      </w:pPr>
      <w:rPr>
        <w:rFonts w:hint="default"/>
        <w:lang w:val="ru-RU" w:eastAsia="en-US" w:bidi="ar-SA"/>
      </w:rPr>
    </w:lvl>
    <w:lvl w:ilvl="8" w:tplc="0F881666">
      <w:numFmt w:val="bullet"/>
      <w:lvlText w:val="•"/>
      <w:lvlJc w:val="left"/>
      <w:pPr>
        <w:ind w:left="8625" w:hanging="140"/>
      </w:pPr>
      <w:rPr>
        <w:rFonts w:hint="default"/>
        <w:lang w:val="ru-RU" w:eastAsia="en-US" w:bidi="ar-SA"/>
      </w:rPr>
    </w:lvl>
  </w:abstractNum>
  <w:abstractNum w:abstractNumId="16" w15:restartNumberingAfterBreak="0">
    <w:nsid w:val="7E7A6357"/>
    <w:multiLevelType w:val="hybridMultilevel"/>
    <w:tmpl w:val="8DC0A01C"/>
    <w:lvl w:ilvl="0" w:tplc="C4B4E508">
      <w:start w:val="1"/>
      <w:numFmt w:val="decimal"/>
      <w:lvlText w:val="%1."/>
      <w:lvlJc w:val="left"/>
      <w:pPr>
        <w:ind w:left="840" w:hanging="361"/>
      </w:pPr>
      <w:rPr>
        <w:rFonts w:ascii="Times New Roman" w:eastAsia="Times New Roman" w:hAnsi="Times New Roman" w:cs="Times New Roman" w:hint="default"/>
        <w:spacing w:val="-8"/>
        <w:w w:val="100"/>
        <w:sz w:val="24"/>
        <w:szCs w:val="24"/>
        <w:lang w:val="ru-RU" w:eastAsia="en-US" w:bidi="ar-SA"/>
      </w:rPr>
    </w:lvl>
    <w:lvl w:ilvl="1" w:tplc="29D8C81C">
      <w:start w:val="1"/>
      <w:numFmt w:val="decimal"/>
      <w:lvlText w:val="%2."/>
      <w:lvlJc w:val="left"/>
      <w:pPr>
        <w:ind w:left="4361" w:hanging="240"/>
        <w:jc w:val="right"/>
      </w:pPr>
      <w:rPr>
        <w:rFonts w:hint="default"/>
        <w:b/>
        <w:bCs/>
        <w:spacing w:val="-4"/>
        <w:w w:val="100"/>
        <w:u w:val="thick" w:color="000000"/>
        <w:lang w:val="ru-RU" w:eastAsia="en-US" w:bidi="ar-SA"/>
      </w:rPr>
    </w:lvl>
    <w:lvl w:ilvl="2" w:tplc="608EC73C">
      <w:numFmt w:val="bullet"/>
      <w:lvlText w:val="•"/>
      <w:lvlJc w:val="left"/>
      <w:pPr>
        <w:ind w:left="5065" w:hanging="240"/>
      </w:pPr>
      <w:rPr>
        <w:rFonts w:hint="default"/>
        <w:lang w:val="ru-RU" w:eastAsia="en-US" w:bidi="ar-SA"/>
      </w:rPr>
    </w:lvl>
    <w:lvl w:ilvl="3" w:tplc="F4B2FB12">
      <w:numFmt w:val="bullet"/>
      <w:lvlText w:val="•"/>
      <w:lvlJc w:val="left"/>
      <w:pPr>
        <w:ind w:left="5770" w:hanging="240"/>
      </w:pPr>
      <w:rPr>
        <w:rFonts w:hint="default"/>
        <w:lang w:val="ru-RU" w:eastAsia="en-US" w:bidi="ar-SA"/>
      </w:rPr>
    </w:lvl>
    <w:lvl w:ilvl="4" w:tplc="A2CE4294">
      <w:numFmt w:val="bullet"/>
      <w:lvlText w:val="•"/>
      <w:lvlJc w:val="left"/>
      <w:pPr>
        <w:ind w:left="6475" w:hanging="240"/>
      </w:pPr>
      <w:rPr>
        <w:rFonts w:hint="default"/>
        <w:lang w:val="ru-RU" w:eastAsia="en-US" w:bidi="ar-SA"/>
      </w:rPr>
    </w:lvl>
    <w:lvl w:ilvl="5" w:tplc="8A229F56">
      <w:numFmt w:val="bullet"/>
      <w:lvlText w:val="•"/>
      <w:lvlJc w:val="left"/>
      <w:pPr>
        <w:ind w:left="7180" w:hanging="240"/>
      </w:pPr>
      <w:rPr>
        <w:rFonts w:hint="default"/>
        <w:lang w:val="ru-RU" w:eastAsia="en-US" w:bidi="ar-SA"/>
      </w:rPr>
    </w:lvl>
    <w:lvl w:ilvl="6" w:tplc="37EA96E0">
      <w:numFmt w:val="bullet"/>
      <w:lvlText w:val="•"/>
      <w:lvlJc w:val="left"/>
      <w:pPr>
        <w:ind w:left="7885" w:hanging="240"/>
      </w:pPr>
      <w:rPr>
        <w:rFonts w:hint="default"/>
        <w:lang w:val="ru-RU" w:eastAsia="en-US" w:bidi="ar-SA"/>
      </w:rPr>
    </w:lvl>
    <w:lvl w:ilvl="7" w:tplc="A0C08FB8">
      <w:numFmt w:val="bullet"/>
      <w:lvlText w:val="•"/>
      <w:lvlJc w:val="left"/>
      <w:pPr>
        <w:ind w:left="8590" w:hanging="240"/>
      </w:pPr>
      <w:rPr>
        <w:rFonts w:hint="default"/>
        <w:lang w:val="ru-RU" w:eastAsia="en-US" w:bidi="ar-SA"/>
      </w:rPr>
    </w:lvl>
    <w:lvl w:ilvl="8" w:tplc="FB769630">
      <w:numFmt w:val="bullet"/>
      <w:lvlText w:val="•"/>
      <w:lvlJc w:val="left"/>
      <w:pPr>
        <w:ind w:left="9296" w:hanging="240"/>
      </w:pPr>
      <w:rPr>
        <w:rFonts w:hint="default"/>
        <w:lang w:val="ru-RU" w:eastAsia="en-US" w:bidi="ar-SA"/>
      </w:rPr>
    </w:lvl>
  </w:abstractNum>
  <w:num w:numId="1">
    <w:abstractNumId w:val="2"/>
  </w:num>
  <w:num w:numId="2">
    <w:abstractNumId w:val="6"/>
  </w:num>
  <w:num w:numId="3">
    <w:abstractNumId w:val="15"/>
  </w:num>
  <w:num w:numId="4">
    <w:abstractNumId w:val="10"/>
  </w:num>
  <w:num w:numId="5">
    <w:abstractNumId w:val="3"/>
  </w:num>
  <w:num w:numId="6">
    <w:abstractNumId w:val="13"/>
  </w:num>
  <w:num w:numId="7">
    <w:abstractNumId w:val="11"/>
  </w:num>
  <w:num w:numId="8">
    <w:abstractNumId w:val="16"/>
  </w:num>
  <w:num w:numId="9">
    <w:abstractNumId w:val="5"/>
  </w:num>
  <w:num w:numId="10">
    <w:abstractNumId w:val="8"/>
  </w:num>
  <w:num w:numId="11">
    <w:abstractNumId w:val="12"/>
  </w:num>
  <w:num w:numId="12">
    <w:abstractNumId w:val="7"/>
  </w:num>
  <w:num w:numId="13">
    <w:abstractNumId w:val="9"/>
  </w:num>
  <w:num w:numId="14">
    <w:abstractNumId w:val="1"/>
  </w:num>
  <w:num w:numId="15">
    <w:abstractNumId w:val="14"/>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411482"/>
    <w:rsid w:val="00001DAF"/>
    <w:rsid w:val="001B14DD"/>
    <w:rsid w:val="001D073F"/>
    <w:rsid w:val="001E7F92"/>
    <w:rsid w:val="002128D8"/>
    <w:rsid w:val="00227B9F"/>
    <w:rsid w:val="00301F40"/>
    <w:rsid w:val="00315077"/>
    <w:rsid w:val="003211F3"/>
    <w:rsid w:val="00411482"/>
    <w:rsid w:val="00514F54"/>
    <w:rsid w:val="005214A7"/>
    <w:rsid w:val="005A5EB6"/>
    <w:rsid w:val="00623530"/>
    <w:rsid w:val="009035E0"/>
    <w:rsid w:val="00A56B3F"/>
    <w:rsid w:val="00AA6268"/>
    <w:rsid w:val="00AC14D9"/>
    <w:rsid w:val="00AC24BC"/>
    <w:rsid w:val="00BF713A"/>
    <w:rsid w:val="00D73705"/>
    <w:rsid w:val="00D80944"/>
    <w:rsid w:val="00E37711"/>
    <w:rsid w:val="00E4093F"/>
    <w:rsid w:val="00E4661D"/>
    <w:rsid w:val="00EB3084"/>
    <w:rsid w:val="00ED270D"/>
    <w:rsid w:val="00F06E6A"/>
    <w:rsid w:val="00F32697"/>
    <w:rsid w:val="00F859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E28CA"/>
  <w15:docId w15:val="{7A8901CB-5DF6-456F-B9F4-59B9FE726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ind w:left="600"/>
      <w:outlineLvl w:val="0"/>
    </w:pPr>
    <w:rPr>
      <w:b/>
      <w:bCs/>
      <w:sz w:val="24"/>
      <w:szCs w:val="24"/>
    </w:rPr>
  </w:style>
  <w:style w:type="paragraph" w:styleId="2">
    <w:name w:val="heading 2"/>
    <w:basedOn w:val="a"/>
    <w:uiPriority w:val="1"/>
    <w:qFormat/>
    <w:pPr>
      <w:ind w:left="340" w:hanging="182"/>
      <w:outlineLvl w:val="1"/>
    </w:pPr>
    <w:rPr>
      <w:b/>
      <w:bCs/>
      <w:i/>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Title"/>
    <w:basedOn w:val="a"/>
    <w:uiPriority w:val="1"/>
    <w:qFormat/>
    <w:pPr>
      <w:ind w:left="1154" w:right="1155"/>
      <w:jc w:val="center"/>
    </w:pPr>
    <w:rPr>
      <w:b/>
      <w:bCs/>
      <w:sz w:val="48"/>
      <w:szCs w:val="48"/>
    </w:rPr>
  </w:style>
  <w:style w:type="paragraph" w:styleId="a6">
    <w:name w:val="List Paragraph"/>
    <w:basedOn w:val="a"/>
    <w:uiPriority w:val="1"/>
    <w:qFormat/>
    <w:pPr>
      <w:ind w:left="820" w:hanging="361"/>
    </w:pPr>
  </w:style>
  <w:style w:type="paragraph" w:customStyle="1" w:styleId="TableParagraph">
    <w:name w:val="Table Paragraph"/>
    <w:basedOn w:val="a"/>
    <w:uiPriority w:val="1"/>
    <w:qFormat/>
    <w:pPr>
      <w:ind w:left="107"/>
    </w:pPr>
  </w:style>
  <w:style w:type="character" w:customStyle="1" w:styleId="a4">
    <w:name w:val="Основной текст Знак"/>
    <w:basedOn w:val="a0"/>
    <w:link w:val="a3"/>
    <w:uiPriority w:val="1"/>
    <w:rsid w:val="00F85908"/>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9</Pages>
  <Words>2537</Words>
  <Characters>14467</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c:creator>
  <cp:lastModifiedBy>Пользователь Windows</cp:lastModifiedBy>
  <cp:revision>19</cp:revision>
  <dcterms:created xsi:type="dcterms:W3CDTF">2020-01-19T11:20:00Z</dcterms:created>
  <dcterms:modified xsi:type="dcterms:W3CDTF">2021-03-02T07:13:00Z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2018-01-31T00:00:00Z</vt:filetime>
  </property>
  <property fmtid="{D5CDD505-2E9C-101B-9397-08002B2CF9AE}" pid="3" name="Creator">
    <vt:lpwstr>Microsoft® Word 2013</vt:lpwstr>
  </property>
  <property fmtid="{D5CDD505-2E9C-101B-9397-08002B2CF9AE}" pid="4" name="LastSaved">
    <vt:filetime>2020-01-18T00:00:00Z</vt:filetime>
  </property>
</Properties>
</file>