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50" w:rsidRPr="00575ACD" w:rsidRDefault="00B96150" w:rsidP="00B961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CD">
        <w:rPr>
          <w:rFonts w:ascii="Times New Roman" w:hAnsi="Times New Roman" w:cs="Times New Roman"/>
          <w:b/>
          <w:sz w:val="28"/>
          <w:szCs w:val="28"/>
          <w:u w:val="single"/>
        </w:rPr>
        <w:t>Возрастная психология 3</w:t>
      </w:r>
    </w:p>
    <w:p w:rsidR="00B96150" w:rsidRPr="00404894" w:rsidRDefault="00B96150" w:rsidP="00B9615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CC3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№5 </w:t>
      </w:r>
      <w:r w:rsidR="001D2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(23.04.2020)</w:t>
      </w:r>
    </w:p>
    <w:p w:rsidR="00CC3477" w:rsidRPr="00CC3477" w:rsidRDefault="00CC3477" w:rsidP="002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CC3477">
        <w:rPr>
          <w:rFonts w:ascii="Times New Roman" w:hAnsi="Times New Roman" w:cs="Times New Roman"/>
          <w:sz w:val="28"/>
          <w:szCs w:val="28"/>
        </w:rPr>
        <w:t>Письменно подготовьте ответы на следующие вопросы</w:t>
      </w:r>
      <w:r w:rsidR="002A26B8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2A26B8" w:rsidRPr="002A26B8">
        <w:rPr>
          <w:rFonts w:ascii="Times New Roman" w:hAnsi="Times New Roman" w:cs="Times New Roman"/>
          <w:sz w:val="28"/>
          <w:szCs w:val="28"/>
        </w:rPr>
        <w:t>Трудности подросткового возраста</w:t>
      </w:r>
      <w:r w:rsidR="002A26B8">
        <w:rPr>
          <w:rFonts w:ascii="Times New Roman" w:hAnsi="Times New Roman" w:cs="Times New Roman"/>
          <w:sz w:val="28"/>
          <w:szCs w:val="28"/>
        </w:rPr>
        <w:t>»</w:t>
      </w:r>
      <w:r w:rsidRPr="00CC3477">
        <w:rPr>
          <w:rFonts w:ascii="Times New Roman" w:hAnsi="Times New Roman" w:cs="Times New Roman"/>
          <w:sz w:val="28"/>
          <w:szCs w:val="28"/>
        </w:rPr>
        <w:t>:</w:t>
      </w:r>
    </w:p>
    <w:p w:rsidR="00CC3477" w:rsidRPr="00CC3477" w:rsidRDefault="00CC3477" w:rsidP="00CC3477">
      <w:pPr>
        <w:rPr>
          <w:rFonts w:ascii="Times New Roman" w:hAnsi="Times New Roman" w:cs="Times New Roman"/>
          <w:sz w:val="28"/>
          <w:szCs w:val="28"/>
        </w:rPr>
      </w:pPr>
      <w:r w:rsidRPr="00CC3477">
        <w:rPr>
          <w:rFonts w:ascii="Times New Roman" w:hAnsi="Times New Roman" w:cs="Times New Roman"/>
          <w:sz w:val="28"/>
          <w:szCs w:val="28"/>
        </w:rPr>
        <w:t>1)</w:t>
      </w:r>
      <w:r w:rsidRPr="00CC3477">
        <w:rPr>
          <w:rFonts w:ascii="Times New Roman" w:hAnsi="Times New Roman" w:cs="Times New Roman"/>
          <w:sz w:val="28"/>
          <w:szCs w:val="28"/>
        </w:rPr>
        <w:tab/>
        <w:t>Назовите и охарактеризуйте внешние и внутренние предпосылки изменения социальной ситуации развития в этот период.</w:t>
      </w:r>
    </w:p>
    <w:p w:rsidR="00CC3477" w:rsidRPr="00CC3477" w:rsidRDefault="00CC3477" w:rsidP="00CC3477">
      <w:pPr>
        <w:rPr>
          <w:rFonts w:ascii="Times New Roman" w:hAnsi="Times New Roman" w:cs="Times New Roman"/>
          <w:sz w:val="28"/>
          <w:szCs w:val="28"/>
        </w:rPr>
      </w:pPr>
      <w:r w:rsidRPr="00CC3477">
        <w:rPr>
          <w:rFonts w:ascii="Times New Roman" w:hAnsi="Times New Roman" w:cs="Times New Roman"/>
          <w:sz w:val="28"/>
          <w:szCs w:val="28"/>
        </w:rPr>
        <w:t>2)</w:t>
      </w:r>
      <w:r w:rsidRPr="00CC3477">
        <w:rPr>
          <w:rFonts w:ascii="Times New Roman" w:hAnsi="Times New Roman" w:cs="Times New Roman"/>
          <w:sz w:val="28"/>
          <w:szCs w:val="28"/>
        </w:rPr>
        <w:tab/>
        <w:t>Охарактеризуйте чувство взрослости подростка как особенности личности. Приведите примеры его проявления у подростков.</w:t>
      </w:r>
    </w:p>
    <w:p w:rsidR="002D109B" w:rsidRDefault="002D109B" w:rsidP="002D10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09B" w:rsidRPr="00DA3F5C" w:rsidRDefault="002D109B" w:rsidP="002D10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F5C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 и психологии АИ3</w:t>
      </w:r>
    </w:p>
    <w:p w:rsidR="002D109B" w:rsidRPr="002D109B" w:rsidRDefault="002D109B" w:rsidP="002D109B">
      <w:pPr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 xml:space="preserve">Конспект и пересказ лекции «Оптимальные условия обучения» (в беседе в </w:t>
      </w:r>
      <w:proofErr w:type="spellStart"/>
      <w:r w:rsidRPr="002D109B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2D109B">
        <w:rPr>
          <w:rFonts w:ascii="Times New Roman" w:hAnsi="Times New Roman" w:cs="Times New Roman"/>
          <w:sz w:val="28"/>
          <w:szCs w:val="28"/>
        </w:rPr>
        <w:t xml:space="preserve">).             </w:t>
      </w:r>
    </w:p>
    <w:p w:rsidR="00E61673" w:rsidRDefault="00E75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театра АИ 3</w:t>
      </w:r>
    </w:p>
    <w:p w:rsidR="00E756C2" w:rsidRPr="00E756C2" w:rsidRDefault="00E756C2" w:rsidP="00E756C2">
      <w:pPr>
        <w:rPr>
          <w:rFonts w:ascii="Times New Roman" w:hAnsi="Times New Roman" w:cs="Times New Roman"/>
          <w:sz w:val="28"/>
          <w:szCs w:val="28"/>
        </w:rPr>
      </w:pPr>
      <w:r w:rsidRPr="00E756C2">
        <w:rPr>
          <w:rFonts w:ascii="Times New Roman" w:hAnsi="Times New Roman" w:cs="Times New Roman"/>
          <w:sz w:val="28"/>
          <w:szCs w:val="28"/>
        </w:rPr>
        <w:t xml:space="preserve">Конспект лекции «ФРАНЦУЗСКИИ ТЕАТР 16 – 17 веков. ИСТОРИЧЕСКИЕ УСЛОВИЯ РАЗВИТИЯ» (в беседе в </w:t>
      </w:r>
      <w:proofErr w:type="spellStart"/>
      <w:r w:rsidRPr="00E756C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E756C2">
        <w:rPr>
          <w:rFonts w:ascii="Times New Roman" w:hAnsi="Times New Roman" w:cs="Times New Roman"/>
          <w:sz w:val="28"/>
          <w:szCs w:val="28"/>
        </w:rPr>
        <w:t xml:space="preserve">).             </w:t>
      </w:r>
    </w:p>
    <w:p w:rsidR="00227181" w:rsidRDefault="00B56D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 АИ 3</w:t>
      </w:r>
    </w:p>
    <w:p w:rsidR="00B56D0C" w:rsidRDefault="00B56D0C" w:rsidP="00B56D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6D0C">
        <w:rPr>
          <w:rFonts w:ascii="Times New Roman" w:hAnsi="Times New Roman" w:cs="Times New Roman"/>
          <w:sz w:val="28"/>
          <w:szCs w:val="28"/>
        </w:rPr>
        <w:t>Конспект лекции «Искусство Месопотамии»</w:t>
      </w:r>
      <w:r w:rsidRPr="00B56D0C">
        <w:t xml:space="preserve"> </w:t>
      </w:r>
      <w:r w:rsidRPr="00B56D0C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Pr="00B56D0C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B56D0C">
        <w:rPr>
          <w:rFonts w:ascii="Times New Roman" w:hAnsi="Times New Roman" w:cs="Times New Roman"/>
          <w:sz w:val="28"/>
          <w:szCs w:val="28"/>
        </w:rPr>
        <w:t>).</w:t>
      </w:r>
    </w:p>
    <w:p w:rsidR="00B56D0C" w:rsidRPr="00B56D0C" w:rsidRDefault="00B56D0C" w:rsidP="00B56D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иллюстрации.</w:t>
      </w:r>
    </w:p>
    <w:p w:rsidR="00E61673" w:rsidRDefault="00E616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81" w:rsidRDefault="00DE47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психологии 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осприятия ИИ4</w:t>
      </w:r>
    </w:p>
    <w:p w:rsidR="001D2897" w:rsidRPr="00B73B88" w:rsidRDefault="00B73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№</w:t>
      </w:r>
      <w:r w:rsidRPr="00B73B88">
        <w:rPr>
          <w:rFonts w:ascii="Times New Roman" w:hAnsi="Times New Roman" w:cs="Times New Roman"/>
          <w:b/>
          <w:sz w:val="28"/>
          <w:szCs w:val="28"/>
        </w:rPr>
        <w:t xml:space="preserve"> (23.04.2020)</w:t>
      </w:r>
    </w:p>
    <w:p w:rsidR="00DE478B" w:rsidRDefault="00DE478B" w:rsidP="00FD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78B">
        <w:rPr>
          <w:rFonts w:ascii="Times New Roman" w:hAnsi="Times New Roman" w:cs="Times New Roman"/>
          <w:sz w:val="28"/>
          <w:szCs w:val="28"/>
        </w:rPr>
        <w:t xml:space="preserve">Психологический тест </w:t>
      </w:r>
      <w:r w:rsidR="00FD240B">
        <w:rPr>
          <w:rFonts w:ascii="Times New Roman" w:hAnsi="Times New Roman" w:cs="Times New Roman"/>
          <w:sz w:val="28"/>
          <w:szCs w:val="28"/>
        </w:rPr>
        <w:t xml:space="preserve">«Акцентуации характера» </w:t>
      </w:r>
      <w:proofErr w:type="spellStart"/>
      <w:r w:rsidR="00FD240B"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  <w:r w:rsidR="00FD240B" w:rsidRPr="00FD240B">
        <w:t xml:space="preserve"> </w:t>
      </w:r>
      <w:r w:rsidR="00FD240B" w:rsidRPr="00FD240B">
        <w:rPr>
          <w:rFonts w:ascii="Times New Roman" w:hAnsi="Times New Roman" w:cs="Times New Roman"/>
          <w:sz w:val="28"/>
          <w:szCs w:val="28"/>
        </w:rPr>
        <w:t>(</w:t>
      </w:r>
      <w:r w:rsidR="00FD240B">
        <w:rPr>
          <w:rFonts w:ascii="Times New Roman" w:hAnsi="Times New Roman" w:cs="Times New Roman"/>
          <w:sz w:val="28"/>
          <w:szCs w:val="28"/>
        </w:rPr>
        <w:t>тест</w:t>
      </w:r>
      <w:r w:rsidR="00FD240B" w:rsidRPr="00FD240B">
        <w:rPr>
          <w:rFonts w:ascii="Times New Roman" w:hAnsi="Times New Roman" w:cs="Times New Roman"/>
          <w:sz w:val="28"/>
          <w:szCs w:val="28"/>
        </w:rPr>
        <w:t xml:space="preserve"> в беседе </w:t>
      </w:r>
      <w:proofErr w:type="spellStart"/>
      <w:r w:rsidR="00FD240B" w:rsidRPr="00FD240B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FD240B" w:rsidRPr="00FD240B">
        <w:rPr>
          <w:rFonts w:ascii="Times New Roman" w:hAnsi="Times New Roman" w:cs="Times New Roman"/>
          <w:sz w:val="28"/>
          <w:szCs w:val="28"/>
        </w:rPr>
        <w:t>).</w:t>
      </w:r>
    </w:p>
    <w:p w:rsidR="0003322C" w:rsidRDefault="0003322C" w:rsidP="0003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Конспект лекции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22C">
        <w:rPr>
          <w:rFonts w:ascii="Times New Roman" w:hAnsi="Times New Roman" w:cs="Times New Roman"/>
          <w:sz w:val="28"/>
          <w:szCs w:val="28"/>
        </w:rPr>
        <w:t>«Акцентуации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78B" w:rsidRPr="00DE478B" w:rsidRDefault="00DE478B" w:rsidP="00FD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78B">
        <w:rPr>
          <w:rFonts w:ascii="Times New Roman" w:hAnsi="Times New Roman" w:cs="Times New Roman"/>
          <w:sz w:val="28"/>
          <w:szCs w:val="28"/>
        </w:rPr>
        <w:t>Конспект лекции «Характер», «Характер и музыка»</w:t>
      </w:r>
      <w:r w:rsidR="00FD240B" w:rsidRPr="00FD240B">
        <w:t xml:space="preserve"> </w:t>
      </w:r>
      <w:r w:rsidR="00FD240B" w:rsidRPr="00FD240B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="00FD240B" w:rsidRPr="00FD240B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FD240B" w:rsidRPr="00FD240B">
        <w:rPr>
          <w:rFonts w:ascii="Times New Roman" w:hAnsi="Times New Roman" w:cs="Times New Roman"/>
          <w:sz w:val="28"/>
          <w:szCs w:val="28"/>
        </w:rPr>
        <w:t>).</w:t>
      </w:r>
    </w:p>
    <w:p w:rsidR="006B0F72" w:rsidRDefault="006B0F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81" w:rsidRDefault="002271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2718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227181">
        <w:rPr>
          <w:rFonts w:ascii="Times New Roman" w:hAnsi="Times New Roman" w:cs="Times New Roman"/>
          <w:b/>
          <w:sz w:val="28"/>
          <w:szCs w:val="28"/>
          <w:u w:val="single"/>
        </w:rPr>
        <w:t>/ГЭ ИИ4</w:t>
      </w:r>
      <w:r w:rsidR="00DE4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3B88" w:rsidRPr="00B73B88" w:rsidRDefault="00B73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№</w:t>
      </w:r>
      <w:r w:rsidRPr="00B73B88">
        <w:rPr>
          <w:rFonts w:ascii="Times New Roman" w:hAnsi="Times New Roman" w:cs="Times New Roman"/>
          <w:b/>
          <w:sz w:val="28"/>
          <w:szCs w:val="28"/>
        </w:rPr>
        <w:t xml:space="preserve"> (23.04.2020)</w:t>
      </w:r>
    </w:p>
    <w:p w:rsidR="00193DDB" w:rsidRDefault="00227181" w:rsidP="002A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план ответа по теме </w:t>
      </w:r>
      <w:r w:rsidR="002A26B8" w:rsidRPr="002A26B8">
        <w:rPr>
          <w:rFonts w:ascii="Times New Roman" w:hAnsi="Times New Roman" w:cs="Times New Roman"/>
          <w:sz w:val="28"/>
          <w:szCs w:val="28"/>
        </w:rPr>
        <w:t>«Трудности подросткового возраста»</w:t>
      </w:r>
      <w:r w:rsidR="002A26B8">
        <w:rPr>
          <w:rFonts w:ascii="Times New Roman" w:hAnsi="Times New Roman" w:cs="Times New Roman"/>
          <w:sz w:val="28"/>
          <w:szCs w:val="28"/>
        </w:rPr>
        <w:t>.</w:t>
      </w:r>
    </w:p>
    <w:p w:rsidR="00227181" w:rsidRPr="00227181" w:rsidRDefault="000D77E3" w:rsidP="000D7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подготовить</w:t>
      </w:r>
      <w:r w:rsidR="00227181" w:rsidRPr="00227181">
        <w:rPr>
          <w:rFonts w:ascii="Times New Roman" w:hAnsi="Times New Roman" w:cs="Times New Roman"/>
          <w:sz w:val="28"/>
          <w:szCs w:val="28"/>
        </w:rPr>
        <w:t xml:space="preserve"> ответы на следующие вопросы</w:t>
      </w:r>
      <w:r w:rsidRPr="000D77E3">
        <w:t xml:space="preserve"> </w:t>
      </w:r>
      <w:r w:rsidRPr="000D77E3">
        <w:rPr>
          <w:rFonts w:ascii="Times New Roman" w:hAnsi="Times New Roman" w:cs="Times New Roman"/>
          <w:sz w:val="28"/>
          <w:szCs w:val="28"/>
        </w:rPr>
        <w:t>по теме</w:t>
      </w:r>
      <w:r w:rsidR="002A26B8">
        <w:rPr>
          <w:rFonts w:ascii="Times New Roman" w:hAnsi="Times New Roman" w:cs="Times New Roman"/>
          <w:sz w:val="28"/>
          <w:szCs w:val="28"/>
        </w:rPr>
        <w:t xml:space="preserve"> </w:t>
      </w:r>
      <w:r w:rsidR="002A26B8" w:rsidRPr="002A26B8">
        <w:rPr>
          <w:rFonts w:ascii="Times New Roman" w:hAnsi="Times New Roman" w:cs="Times New Roman"/>
          <w:sz w:val="28"/>
          <w:szCs w:val="28"/>
        </w:rPr>
        <w:t>«Трудности подросткового возраста»</w:t>
      </w:r>
      <w:r w:rsidR="00227181" w:rsidRPr="00227181">
        <w:rPr>
          <w:rFonts w:ascii="Times New Roman" w:hAnsi="Times New Roman" w:cs="Times New Roman"/>
          <w:sz w:val="28"/>
          <w:szCs w:val="28"/>
        </w:rPr>
        <w:t>:</w:t>
      </w:r>
    </w:p>
    <w:p w:rsidR="00227181" w:rsidRPr="00227181" w:rsidRDefault="00227181" w:rsidP="00227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181">
        <w:rPr>
          <w:rFonts w:ascii="Times New Roman" w:hAnsi="Times New Roman" w:cs="Times New Roman"/>
          <w:sz w:val="28"/>
          <w:szCs w:val="28"/>
        </w:rPr>
        <w:t>1)</w:t>
      </w:r>
      <w:r w:rsidRPr="00227181">
        <w:rPr>
          <w:rFonts w:ascii="Times New Roman" w:hAnsi="Times New Roman" w:cs="Times New Roman"/>
          <w:sz w:val="28"/>
          <w:szCs w:val="28"/>
        </w:rPr>
        <w:tab/>
        <w:t>Назовите и охарактеризуйте внешние и внутренние предпосылки изменения социальной ситуации развития в этот период.</w:t>
      </w:r>
    </w:p>
    <w:p w:rsidR="00E41730" w:rsidRDefault="00227181" w:rsidP="00227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181">
        <w:rPr>
          <w:rFonts w:ascii="Times New Roman" w:hAnsi="Times New Roman" w:cs="Times New Roman"/>
          <w:sz w:val="28"/>
          <w:szCs w:val="28"/>
        </w:rPr>
        <w:t>2)</w:t>
      </w:r>
      <w:r w:rsidRPr="00227181">
        <w:rPr>
          <w:rFonts w:ascii="Times New Roman" w:hAnsi="Times New Roman" w:cs="Times New Roman"/>
          <w:sz w:val="28"/>
          <w:szCs w:val="28"/>
        </w:rPr>
        <w:tab/>
        <w:t>Охарактеризуйте чувство взрослости подростка как особенности личности. Приведите примеры его проявления у подростков.</w:t>
      </w:r>
    </w:p>
    <w:p w:rsidR="008719C8" w:rsidRDefault="008719C8" w:rsidP="008719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/ГЭ А</w:t>
      </w:r>
      <w:r w:rsidRPr="00227181">
        <w:rPr>
          <w:rFonts w:ascii="Times New Roman" w:hAnsi="Times New Roman" w:cs="Times New Roman"/>
          <w:b/>
          <w:sz w:val="28"/>
          <w:szCs w:val="28"/>
          <w:u w:val="single"/>
        </w:rPr>
        <w:t>И4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1730" w:rsidRDefault="008719C8" w:rsidP="00E41730"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развернутый </w:t>
      </w:r>
      <w:r>
        <w:rPr>
          <w:rFonts w:ascii="Times New Roman" w:hAnsi="Times New Roman" w:cs="Times New Roman"/>
          <w:sz w:val="28"/>
          <w:szCs w:val="28"/>
        </w:rPr>
        <w:t xml:space="preserve">план ответа по теме </w:t>
      </w:r>
      <w:r w:rsidRPr="002A26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Стили педагогического общения».</w:t>
      </w:r>
    </w:p>
    <w:p w:rsidR="00A97B65" w:rsidRDefault="00A97B65" w:rsidP="00E41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730" w:rsidRDefault="00E41730" w:rsidP="00E417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41730">
        <w:rPr>
          <w:rFonts w:ascii="Times New Roman" w:hAnsi="Times New Roman" w:cs="Times New Roman"/>
          <w:b/>
          <w:sz w:val="28"/>
          <w:szCs w:val="28"/>
          <w:u w:val="single"/>
        </w:rPr>
        <w:t>ИМК 1 курс</w:t>
      </w:r>
    </w:p>
    <w:p w:rsidR="001674A6" w:rsidRPr="001674A6" w:rsidRDefault="00E41730" w:rsidP="00167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74A6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1674A6" w:rsidRPr="001674A6">
        <w:rPr>
          <w:rFonts w:ascii="Times New Roman" w:hAnsi="Times New Roman" w:cs="Times New Roman"/>
          <w:sz w:val="28"/>
          <w:szCs w:val="28"/>
        </w:rPr>
        <w:t xml:space="preserve">по ссылке </w:t>
      </w:r>
      <w:r w:rsidRPr="001674A6">
        <w:rPr>
          <w:rFonts w:ascii="Times New Roman" w:hAnsi="Times New Roman" w:cs="Times New Roman"/>
          <w:sz w:val="28"/>
          <w:szCs w:val="28"/>
        </w:rPr>
        <w:t xml:space="preserve">2 серии видео-лекции ВШЭ «Изобразительное искусство Древнего Востока» </w:t>
      </w:r>
      <w:hyperlink r:id="rId6" w:history="1">
        <w:r w:rsidR="001674A6" w:rsidRPr="001674A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https://www.youtube.com/watch?v=1Ebjz_1XNXE&amp;list=PLr-FBdJ-uyySrqpfNPiI3UA5SfdHpf-9M&amp;index=3</w:t>
        </w:r>
      </w:hyperlink>
      <w:r w:rsidR="001674A6" w:rsidRPr="0016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A6" w:rsidRPr="00E41730" w:rsidRDefault="001674A6" w:rsidP="00167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конспект в тетради об особенностях изобразительного искусства </w:t>
      </w:r>
      <w:r w:rsidRPr="00E41730">
        <w:rPr>
          <w:rFonts w:ascii="Times New Roman" w:hAnsi="Times New Roman" w:cs="Times New Roman"/>
          <w:sz w:val="28"/>
          <w:szCs w:val="28"/>
        </w:rPr>
        <w:t>Древнего</w:t>
      </w:r>
      <w:r>
        <w:rPr>
          <w:rFonts w:ascii="Times New Roman" w:hAnsi="Times New Roman" w:cs="Times New Roman"/>
          <w:sz w:val="28"/>
          <w:szCs w:val="28"/>
        </w:rPr>
        <w:t xml:space="preserve"> Египта (скульптура, живопись).</w:t>
      </w:r>
    </w:p>
    <w:p w:rsidR="00E41730" w:rsidRPr="00E41730" w:rsidRDefault="001674A6" w:rsidP="00FD24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схему эволюции египетских гробниц</w:t>
      </w:r>
      <w:r w:rsidR="00FD240B">
        <w:rPr>
          <w:rFonts w:ascii="Times New Roman" w:hAnsi="Times New Roman" w:cs="Times New Roman"/>
          <w:sz w:val="28"/>
          <w:szCs w:val="28"/>
        </w:rPr>
        <w:t xml:space="preserve"> (в беседе </w:t>
      </w:r>
      <w:proofErr w:type="spellStart"/>
      <w:r w:rsidR="00FD240B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FD24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Подобрать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181" w:rsidRPr="00974F61" w:rsidRDefault="00040482" w:rsidP="00A97B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F61">
        <w:rPr>
          <w:rFonts w:ascii="Times New Roman" w:hAnsi="Times New Roman" w:cs="Times New Roman"/>
          <w:b/>
          <w:sz w:val="28"/>
          <w:szCs w:val="28"/>
          <w:u w:val="single"/>
        </w:rPr>
        <w:t>Краеведение 1 курс</w:t>
      </w:r>
    </w:p>
    <w:p w:rsidR="00040482" w:rsidRPr="00040482" w:rsidRDefault="00040482" w:rsidP="00040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0482">
        <w:rPr>
          <w:rFonts w:ascii="Times New Roman" w:hAnsi="Times New Roman" w:cs="Times New Roman"/>
          <w:sz w:val="28"/>
          <w:szCs w:val="28"/>
        </w:rPr>
        <w:t>Конспект лекции «</w:t>
      </w:r>
      <w:r w:rsidRPr="00040482">
        <w:rPr>
          <w:rFonts w:ascii="Times New Roman" w:hAnsi="Times New Roman" w:cs="Times New Roman"/>
          <w:sz w:val="28"/>
          <w:szCs w:val="28"/>
        </w:rPr>
        <w:t xml:space="preserve">Первобытные земледельцы и скотоводы </w:t>
      </w:r>
      <w:proofErr w:type="spellStart"/>
      <w:r w:rsidRPr="00040482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040482">
        <w:rPr>
          <w:rFonts w:ascii="Times New Roman" w:hAnsi="Times New Roman" w:cs="Times New Roman"/>
          <w:sz w:val="28"/>
          <w:szCs w:val="28"/>
        </w:rPr>
        <w:t xml:space="preserve"> </w:t>
      </w:r>
      <w:r w:rsidRPr="00040482">
        <w:rPr>
          <w:rFonts w:ascii="Times New Roman" w:hAnsi="Times New Roman" w:cs="Times New Roman"/>
          <w:sz w:val="28"/>
          <w:szCs w:val="28"/>
        </w:rPr>
        <w:t>Прикамье в период ранних металлов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482">
        <w:rPr>
          <w:rFonts w:ascii="Times New Roman" w:hAnsi="Times New Roman" w:cs="Times New Roman"/>
          <w:sz w:val="28"/>
          <w:szCs w:val="28"/>
        </w:rPr>
        <w:t xml:space="preserve"> (в беседе </w:t>
      </w:r>
      <w:proofErr w:type="spellStart"/>
      <w:r w:rsidRPr="0004048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04048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40482" w:rsidRPr="00040482" w:rsidRDefault="00040482" w:rsidP="00040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040482">
        <w:rPr>
          <w:rFonts w:ascii="Times New Roman" w:hAnsi="Times New Roman" w:cs="Times New Roman"/>
          <w:sz w:val="28"/>
          <w:szCs w:val="28"/>
        </w:rPr>
        <w:t xml:space="preserve">(в беседе </w:t>
      </w:r>
      <w:proofErr w:type="spellStart"/>
      <w:r w:rsidRPr="0004048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040482">
        <w:rPr>
          <w:rFonts w:ascii="Times New Roman" w:hAnsi="Times New Roman" w:cs="Times New Roman"/>
          <w:sz w:val="28"/>
          <w:szCs w:val="28"/>
        </w:rPr>
        <w:t>).</w:t>
      </w:r>
    </w:p>
    <w:p w:rsidR="00423DF4" w:rsidRDefault="00423DF4" w:rsidP="00C41409">
      <w:pPr>
        <w:tabs>
          <w:tab w:val="left" w:pos="149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409" w:rsidRPr="00C41409" w:rsidRDefault="00C41409" w:rsidP="00C41409">
      <w:pPr>
        <w:tabs>
          <w:tab w:val="left" w:pos="149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409">
        <w:rPr>
          <w:rFonts w:ascii="Times New Roman" w:hAnsi="Times New Roman" w:cs="Times New Roman"/>
          <w:b/>
          <w:sz w:val="28"/>
          <w:szCs w:val="28"/>
          <w:u w:val="single"/>
        </w:rPr>
        <w:t>Психология общения 2 курс</w:t>
      </w:r>
    </w:p>
    <w:p w:rsidR="00C41409" w:rsidRDefault="00C41409" w:rsidP="00DD5F55">
      <w:pPr>
        <w:pStyle w:val="a3"/>
        <w:numPr>
          <w:ilvl w:val="0"/>
          <w:numId w:val="4"/>
        </w:numPr>
        <w:tabs>
          <w:tab w:val="left" w:pos="1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«Правила конструктив</w:t>
      </w:r>
      <w:r w:rsidR="00DD5F55">
        <w:rPr>
          <w:rFonts w:ascii="Times New Roman" w:hAnsi="Times New Roman" w:cs="Times New Roman"/>
          <w:sz w:val="28"/>
          <w:szCs w:val="28"/>
        </w:rPr>
        <w:t>ного общения»</w:t>
      </w:r>
      <w:r w:rsidR="00DD5F55" w:rsidRPr="00DD5F55">
        <w:t xml:space="preserve"> </w:t>
      </w:r>
      <w:r w:rsidR="00DD5F55" w:rsidRPr="00DD5F55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="00DD5F55" w:rsidRPr="00DD5F5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DD5F55" w:rsidRPr="00DD5F55">
        <w:rPr>
          <w:rFonts w:ascii="Times New Roman" w:hAnsi="Times New Roman" w:cs="Times New Roman"/>
          <w:sz w:val="28"/>
          <w:szCs w:val="28"/>
        </w:rPr>
        <w:t>).</w:t>
      </w:r>
    </w:p>
    <w:p w:rsidR="00FB614F" w:rsidRDefault="00C41409" w:rsidP="00C41409">
      <w:pPr>
        <w:pStyle w:val="a3"/>
        <w:numPr>
          <w:ilvl w:val="0"/>
          <w:numId w:val="4"/>
        </w:numPr>
        <w:tabs>
          <w:tab w:val="left" w:pos="1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упр. «Подчеркивание значимости»: написать каждому студенту 2 курса, какое качество в нем нравится именно вам.</w:t>
      </w:r>
    </w:p>
    <w:p w:rsidR="00FB614F" w:rsidRPr="00FB614F" w:rsidRDefault="00FB614F" w:rsidP="00FB614F">
      <w:pPr>
        <w:rPr>
          <w:rFonts w:ascii="Times New Roman" w:hAnsi="Times New Roman" w:cs="Times New Roman"/>
          <w:sz w:val="28"/>
          <w:szCs w:val="28"/>
        </w:rPr>
      </w:pPr>
    </w:p>
    <w:p w:rsidR="00C41409" w:rsidRPr="00FB614F" w:rsidRDefault="00FB614F" w:rsidP="00FB6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14F">
        <w:rPr>
          <w:rFonts w:ascii="Times New Roman" w:hAnsi="Times New Roman" w:cs="Times New Roman"/>
          <w:b/>
          <w:sz w:val="28"/>
          <w:szCs w:val="28"/>
          <w:u w:val="single"/>
        </w:rPr>
        <w:t>ИМК 2 курс</w:t>
      </w:r>
    </w:p>
    <w:p w:rsidR="00AE2C58" w:rsidRDefault="00FB614F" w:rsidP="00FB614F">
      <w:pPr>
        <w:rPr>
          <w:rFonts w:ascii="Times New Roman" w:hAnsi="Times New Roman" w:cs="Times New Roman"/>
          <w:sz w:val="28"/>
          <w:szCs w:val="28"/>
        </w:rPr>
      </w:pPr>
      <w:r w:rsidRPr="00FB614F">
        <w:rPr>
          <w:rFonts w:ascii="Times New Roman" w:hAnsi="Times New Roman" w:cs="Times New Roman"/>
          <w:sz w:val="28"/>
          <w:szCs w:val="28"/>
        </w:rPr>
        <w:t>Конспект лекции «Культура Нового времени»</w:t>
      </w:r>
      <w:r w:rsidR="00DD5F55">
        <w:rPr>
          <w:rFonts w:ascii="Times New Roman" w:hAnsi="Times New Roman" w:cs="Times New Roman"/>
          <w:sz w:val="28"/>
          <w:szCs w:val="28"/>
        </w:rPr>
        <w:t xml:space="preserve"> (лекция в беседе </w:t>
      </w:r>
      <w:proofErr w:type="spellStart"/>
      <w:r w:rsidR="00DD5F5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DD5F55">
        <w:rPr>
          <w:rFonts w:ascii="Times New Roman" w:hAnsi="Times New Roman" w:cs="Times New Roman"/>
          <w:sz w:val="28"/>
          <w:szCs w:val="28"/>
        </w:rPr>
        <w:t>).</w:t>
      </w:r>
    </w:p>
    <w:p w:rsidR="00AE2C58" w:rsidRDefault="00AE2C58" w:rsidP="00AE2C58">
      <w:pPr>
        <w:rPr>
          <w:rFonts w:ascii="Times New Roman" w:hAnsi="Times New Roman" w:cs="Times New Roman"/>
          <w:sz w:val="28"/>
          <w:szCs w:val="28"/>
        </w:rPr>
      </w:pPr>
    </w:p>
    <w:p w:rsidR="00B61793" w:rsidRDefault="00AE2C58" w:rsidP="00AE2C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C58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 и психологии АИ</w:t>
      </w:r>
      <w:proofErr w:type="gramStart"/>
      <w:r w:rsidRPr="00AE2C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FB614F" w:rsidRDefault="00B61793" w:rsidP="00B617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лекции «Внимание</w:t>
      </w:r>
      <w:r w:rsidR="0011124E">
        <w:rPr>
          <w:rFonts w:ascii="Times New Roman" w:hAnsi="Times New Roman" w:cs="Times New Roman"/>
          <w:sz w:val="28"/>
          <w:szCs w:val="28"/>
        </w:rPr>
        <w:t xml:space="preserve"> как психический феномен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1793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Pr="00B6179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B61793">
        <w:rPr>
          <w:rFonts w:ascii="Times New Roman" w:hAnsi="Times New Roman" w:cs="Times New Roman"/>
          <w:sz w:val="28"/>
          <w:szCs w:val="28"/>
        </w:rPr>
        <w:t>).</w:t>
      </w:r>
    </w:p>
    <w:p w:rsidR="006618EE" w:rsidRDefault="00B61793" w:rsidP="00B617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информационными источниками «Внимание в актерской деятельности».</w:t>
      </w:r>
    </w:p>
    <w:p w:rsidR="006618EE" w:rsidRDefault="006618EE" w:rsidP="00661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8EE">
        <w:rPr>
          <w:rFonts w:ascii="Times New Roman" w:hAnsi="Times New Roman" w:cs="Times New Roman"/>
          <w:b/>
          <w:sz w:val="28"/>
          <w:szCs w:val="28"/>
          <w:u w:val="single"/>
        </w:rPr>
        <w:t>История театра АИ</w:t>
      </w:r>
      <w:proofErr w:type="gramStart"/>
      <w:r w:rsidRPr="006618E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6618EE" w:rsidRDefault="006618EE" w:rsidP="006618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18EE">
        <w:rPr>
          <w:rFonts w:ascii="Times New Roman" w:hAnsi="Times New Roman" w:cs="Times New Roman"/>
          <w:sz w:val="28"/>
          <w:szCs w:val="28"/>
        </w:rPr>
        <w:t>Работа с информационными источниками «</w:t>
      </w:r>
      <w:r w:rsidR="000C3375">
        <w:rPr>
          <w:rFonts w:ascii="Times New Roman" w:hAnsi="Times New Roman" w:cs="Times New Roman"/>
          <w:sz w:val="28"/>
          <w:szCs w:val="28"/>
        </w:rPr>
        <w:t>Европейский т</w:t>
      </w:r>
      <w:r w:rsidRPr="006618EE">
        <w:rPr>
          <w:rFonts w:ascii="Times New Roman" w:hAnsi="Times New Roman" w:cs="Times New Roman"/>
          <w:sz w:val="28"/>
          <w:szCs w:val="28"/>
        </w:rPr>
        <w:t xml:space="preserve">еатр </w:t>
      </w:r>
      <w:r w:rsidR="000C3375">
        <w:rPr>
          <w:rFonts w:ascii="Times New Roman" w:hAnsi="Times New Roman" w:cs="Times New Roman"/>
          <w:sz w:val="28"/>
          <w:szCs w:val="28"/>
        </w:rPr>
        <w:t>в Средние века»</w:t>
      </w:r>
      <w:r w:rsidRPr="006618EE">
        <w:rPr>
          <w:rFonts w:ascii="Times New Roman" w:hAnsi="Times New Roman" w:cs="Times New Roman"/>
          <w:sz w:val="28"/>
          <w:szCs w:val="28"/>
        </w:rPr>
        <w:t>:</w:t>
      </w:r>
    </w:p>
    <w:p w:rsidR="000C3375" w:rsidRPr="006618EE" w:rsidRDefault="000C3375" w:rsidP="000C33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375">
        <w:rPr>
          <w:rFonts w:ascii="Times New Roman" w:hAnsi="Times New Roman" w:cs="Times New Roman"/>
          <w:color w:val="FF0000"/>
          <w:sz w:val="28"/>
          <w:szCs w:val="28"/>
        </w:rPr>
        <w:t>Тинина</w:t>
      </w:r>
      <w:proofErr w:type="spellEnd"/>
      <w:r w:rsidR="0066518F" w:rsidRPr="00665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518F">
        <w:rPr>
          <w:rFonts w:ascii="Times New Roman" w:hAnsi="Times New Roman" w:cs="Times New Roman"/>
          <w:color w:val="FF0000"/>
          <w:sz w:val="28"/>
          <w:szCs w:val="28"/>
        </w:rPr>
        <w:t>З.П</w:t>
      </w:r>
      <w:r w:rsidRPr="000C3375">
        <w:rPr>
          <w:rFonts w:ascii="Times New Roman" w:hAnsi="Times New Roman" w:cs="Times New Roman"/>
          <w:color w:val="FF0000"/>
          <w:sz w:val="28"/>
          <w:szCs w:val="28"/>
        </w:rPr>
        <w:t>. История европейского театра. Античность, Средневековье, Возрождение</w:t>
      </w:r>
      <w:r w:rsidRPr="000C3375">
        <w:rPr>
          <w:rFonts w:ascii="Times New Roman" w:hAnsi="Times New Roman" w:cs="Times New Roman"/>
          <w:color w:val="FF0000"/>
          <w:sz w:val="28"/>
          <w:szCs w:val="28"/>
        </w:rPr>
        <w:t>. Режим доступа</w:t>
      </w:r>
      <w:r w:rsidRPr="000C337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84CD8">
          <w:rPr>
            <w:rStyle w:val="a4"/>
            <w:rFonts w:ascii="Times New Roman" w:hAnsi="Times New Roman" w:cs="Times New Roman"/>
            <w:sz w:val="28"/>
            <w:szCs w:val="28"/>
          </w:rPr>
          <w:t>http://svr-lit.ru/svr-lit/tinina-teatr/index.htm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93" w:rsidRPr="000C3375" w:rsidRDefault="006618EE" w:rsidP="000C3375">
      <w:pPr>
        <w:pStyle w:val="a3"/>
        <w:numPr>
          <w:ilvl w:val="0"/>
          <w:numId w:val="9"/>
        </w:numPr>
        <w:rPr>
          <w:sz w:val="28"/>
          <w:szCs w:val="28"/>
        </w:rPr>
      </w:pPr>
      <w:r w:rsidRPr="000C3375">
        <w:rPr>
          <w:rFonts w:ascii="Georgia" w:hAnsi="Georgia"/>
          <w:color w:val="D52A33"/>
          <w:sz w:val="28"/>
          <w:szCs w:val="28"/>
          <w:shd w:val="clear" w:color="auto" w:fill="FEFDFA"/>
        </w:rPr>
        <w:lastRenderedPageBreak/>
        <w:t>Дунаева Е.А. История средневекового театра</w:t>
      </w:r>
      <w:r w:rsidRPr="000C3375">
        <w:rPr>
          <w:rFonts w:ascii="Georgia" w:hAnsi="Georgia"/>
          <w:color w:val="D52A33"/>
          <w:sz w:val="28"/>
          <w:szCs w:val="28"/>
          <w:shd w:val="clear" w:color="auto" w:fill="FEFDFA"/>
        </w:rPr>
        <w:t xml:space="preserve">. Режим доступа: </w:t>
      </w:r>
      <w:hyperlink r:id="rId8" w:history="1">
        <w:r w:rsidRPr="000C3375">
          <w:rPr>
            <w:rStyle w:val="a4"/>
            <w:rFonts w:ascii="Georgia" w:hAnsi="Georgia"/>
            <w:sz w:val="28"/>
            <w:szCs w:val="28"/>
            <w:shd w:val="clear" w:color="auto" w:fill="FEFDFA"/>
          </w:rPr>
          <w:t>http://medievalfil.blogspot.com/2012/09/dunaeva.html</w:t>
        </w:r>
      </w:hyperlink>
      <w:r w:rsidRPr="000C3375">
        <w:rPr>
          <w:rFonts w:ascii="Georgia" w:hAnsi="Georgia"/>
          <w:color w:val="D52A33"/>
          <w:sz w:val="28"/>
          <w:szCs w:val="28"/>
          <w:shd w:val="clear" w:color="auto" w:fill="FEFDFA"/>
        </w:rPr>
        <w:t xml:space="preserve"> </w:t>
      </w:r>
    </w:p>
    <w:sectPr w:rsidR="00B61793" w:rsidRPr="000C3375" w:rsidSect="00CC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A08"/>
    <w:multiLevelType w:val="hybridMultilevel"/>
    <w:tmpl w:val="3EC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CF7"/>
    <w:multiLevelType w:val="hybridMultilevel"/>
    <w:tmpl w:val="DA94EEE8"/>
    <w:lvl w:ilvl="0" w:tplc="FAAAF6A6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97479"/>
    <w:multiLevelType w:val="hybridMultilevel"/>
    <w:tmpl w:val="3CF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D3F"/>
    <w:multiLevelType w:val="hybridMultilevel"/>
    <w:tmpl w:val="6C4E6B78"/>
    <w:lvl w:ilvl="0" w:tplc="86F8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22C26"/>
    <w:multiLevelType w:val="hybridMultilevel"/>
    <w:tmpl w:val="195A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A3E5A"/>
    <w:multiLevelType w:val="hybridMultilevel"/>
    <w:tmpl w:val="3FB8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47E8"/>
    <w:multiLevelType w:val="hybridMultilevel"/>
    <w:tmpl w:val="2994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9192C"/>
    <w:multiLevelType w:val="hybridMultilevel"/>
    <w:tmpl w:val="7C1A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7211"/>
    <w:multiLevelType w:val="hybridMultilevel"/>
    <w:tmpl w:val="55A6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0"/>
    <w:rsid w:val="0003322C"/>
    <w:rsid w:val="00040482"/>
    <w:rsid w:val="000C3375"/>
    <w:rsid w:val="000D77E3"/>
    <w:rsid w:val="0011124E"/>
    <w:rsid w:val="001203AB"/>
    <w:rsid w:val="001674A6"/>
    <w:rsid w:val="00193DDB"/>
    <w:rsid w:val="001D2897"/>
    <w:rsid w:val="00227181"/>
    <w:rsid w:val="002A26B8"/>
    <w:rsid w:val="002D109B"/>
    <w:rsid w:val="00423DF4"/>
    <w:rsid w:val="005E160A"/>
    <w:rsid w:val="00655AFC"/>
    <w:rsid w:val="006618EE"/>
    <w:rsid w:val="0066518F"/>
    <w:rsid w:val="00680B24"/>
    <w:rsid w:val="006B0F72"/>
    <w:rsid w:val="008719C8"/>
    <w:rsid w:val="00974F61"/>
    <w:rsid w:val="00A97B65"/>
    <w:rsid w:val="00AE2C58"/>
    <w:rsid w:val="00B56D0C"/>
    <w:rsid w:val="00B61793"/>
    <w:rsid w:val="00B73B88"/>
    <w:rsid w:val="00B96150"/>
    <w:rsid w:val="00C41409"/>
    <w:rsid w:val="00CC3477"/>
    <w:rsid w:val="00DD5F55"/>
    <w:rsid w:val="00DE478B"/>
    <w:rsid w:val="00E41730"/>
    <w:rsid w:val="00E41D42"/>
    <w:rsid w:val="00E61673"/>
    <w:rsid w:val="00E756C2"/>
    <w:rsid w:val="00FB614F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valfil.blogspot.com/2012/09/dunae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r-lit.ru/svr-lit/tinina-teatr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Ebjz_1XNXE&amp;list=PLr-FBdJ-uyySrqpfNPiI3UA5SfdHpf-9M&amp;index=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34</cp:revision>
  <dcterms:created xsi:type="dcterms:W3CDTF">2020-04-21T11:56:00Z</dcterms:created>
  <dcterms:modified xsi:type="dcterms:W3CDTF">2020-04-24T22:01:00Z</dcterms:modified>
</cp:coreProperties>
</file>